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5DD8" w:rsidRPr="00CA51BE" w:rsidRDefault="00755DD8" w:rsidP="0041534D">
      <w:pPr>
        <w:pStyle w:val="PargrafodaLista"/>
        <w:jc w:val="center"/>
        <w:rPr>
          <w:rFonts w:ascii="Arial" w:hAnsi="Arial" w:cs="Arial"/>
          <w:b/>
        </w:rPr>
      </w:pPr>
      <w:r w:rsidRPr="00CA51BE">
        <w:rPr>
          <w:rFonts w:ascii="Arial" w:hAnsi="Arial" w:cs="Arial"/>
          <w:b/>
        </w:rPr>
        <w:t>ANEXO I</w:t>
      </w:r>
    </w:p>
    <w:p w:rsidR="0041534D" w:rsidRPr="00CA51BE" w:rsidRDefault="00755DD8" w:rsidP="0041534D">
      <w:pPr>
        <w:pStyle w:val="PargrafodaLista"/>
        <w:jc w:val="center"/>
        <w:rPr>
          <w:rFonts w:ascii="Arial" w:hAnsi="Arial" w:cs="Arial"/>
          <w:b/>
        </w:rPr>
      </w:pPr>
      <w:r w:rsidRPr="00CA51BE">
        <w:rPr>
          <w:rFonts w:ascii="Arial" w:hAnsi="Arial" w:cs="Arial"/>
          <w:b/>
        </w:rPr>
        <w:t>TERMO DE REFERÊNCIA - TR</w:t>
      </w:r>
    </w:p>
    <w:p w:rsidR="0041534D" w:rsidRPr="00CA51BE" w:rsidRDefault="0041534D" w:rsidP="0041534D">
      <w:pPr>
        <w:pStyle w:val="PargrafodaLista"/>
        <w:jc w:val="both"/>
        <w:rPr>
          <w:rFonts w:ascii="Arial" w:hAnsi="Arial" w:cs="Arial"/>
        </w:rPr>
      </w:pPr>
    </w:p>
    <w:p w:rsidR="00735A3D" w:rsidRPr="00CA51BE" w:rsidRDefault="00735A3D" w:rsidP="00BC5081">
      <w:pPr>
        <w:pStyle w:val="PargrafodaLista"/>
        <w:numPr>
          <w:ilvl w:val="0"/>
          <w:numId w:val="2"/>
        </w:numPr>
        <w:pBdr>
          <w:top w:val="single" w:sz="4" w:space="1" w:color="auto"/>
          <w:left w:val="single" w:sz="4" w:space="4" w:color="auto"/>
          <w:bottom w:val="single" w:sz="4" w:space="1" w:color="auto"/>
          <w:right w:val="single" w:sz="4" w:space="4" w:color="auto"/>
        </w:pBdr>
        <w:jc w:val="both"/>
        <w:rPr>
          <w:rFonts w:ascii="Arial" w:hAnsi="Arial" w:cs="Arial"/>
          <w:b/>
        </w:rPr>
      </w:pPr>
      <w:r w:rsidRPr="00CA51BE">
        <w:rPr>
          <w:rFonts w:ascii="Arial" w:hAnsi="Arial" w:cs="Arial"/>
          <w:b/>
        </w:rPr>
        <w:t>DA DEFINIÇÃO DO OBJETO</w:t>
      </w:r>
    </w:p>
    <w:p w:rsidR="002A6D73" w:rsidRPr="00CA51BE" w:rsidRDefault="002A6D73" w:rsidP="002A6D73">
      <w:pPr>
        <w:pStyle w:val="PargrafodaLista"/>
        <w:ind w:left="360"/>
        <w:jc w:val="both"/>
        <w:rPr>
          <w:rFonts w:ascii="Arial" w:hAnsi="Arial" w:cs="Arial"/>
          <w:sz w:val="24"/>
          <w:szCs w:val="24"/>
        </w:rPr>
      </w:pPr>
    </w:p>
    <w:p w:rsidR="003817C2" w:rsidRDefault="00F1411D" w:rsidP="00F1411D">
      <w:pPr>
        <w:pStyle w:val="PargrafodaLista"/>
        <w:numPr>
          <w:ilvl w:val="1"/>
          <w:numId w:val="2"/>
        </w:numPr>
        <w:jc w:val="both"/>
        <w:rPr>
          <w:rFonts w:ascii="Arial" w:hAnsi="Arial" w:cs="Arial"/>
          <w:sz w:val="24"/>
          <w:szCs w:val="24"/>
        </w:rPr>
      </w:pPr>
      <w:r w:rsidRPr="00F1411D">
        <w:rPr>
          <w:rFonts w:ascii="Arial" w:hAnsi="Arial" w:cs="Arial"/>
          <w:sz w:val="24"/>
          <w:szCs w:val="24"/>
        </w:rPr>
        <w:t>O presente instrumento tem por objetivo a contratação de empresa especializada para o fornecimento de materiais elétricos, pelo Sistema de Registro de Preços (SRP). A contratação visa garantir a disponibilidade contínua e eficiente desses insumos, assegurando o atendimento adequado às necessidades da Prefeitura Municipal de Santo Antônio do Grama/MG, incluindo a manutenção da iluminação pública, instalações prediais municipais e demais equipamentos elétricos utilizados na prestação de serviços públicos.</w:t>
      </w:r>
    </w:p>
    <w:p w:rsidR="00F1411D" w:rsidRPr="00CA51BE" w:rsidRDefault="00F1411D" w:rsidP="00F1411D">
      <w:pPr>
        <w:pStyle w:val="PargrafodaLista"/>
        <w:ind w:left="360"/>
        <w:jc w:val="both"/>
        <w:rPr>
          <w:rFonts w:ascii="Arial" w:hAnsi="Arial" w:cs="Arial"/>
          <w:sz w:val="24"/>
          <w:szCs w:val="24"/>
        </w:rPr>
      </w:pPr>
    </w:p>
    <w:p w:rsidR="002C136D" w:rsidRPr="00CA51BE" w:rsidRDefault="002C136D" w:rsidP="00B736B2">
      <w:pPr>
        <w:pStyle w:val="PargrafodaLista"/>
        <w:numPr>
          <w:ilvl w:val="1"/>
          <w:numId w:val="2"/>
        </w:numPr>
        <w:jc w:val="both"/>
        <w:rPr>
          <w:rFonts w:ascii="Arial" w:hAnsi="Arial" w:cs="Arial"/>
          <w:b/>
        </w:rPr>
      </w:pPr>
      <w:r w:rsidRPr="00CA51BE">
        <w:rPr>
          <w:rFonts w:ascii="Arial" w:hAnsi="Arial" w:cs="Arial"/>
          <w:b/>
        </w:rPr>
        <w:t>ESTIMATIVA DAS QUANTIDADES</w:t>
      </w:r>
    </w:p>
    <w:tbl>
      <w:tblPr>
        <w:tblW w:w="9518" w:type="dxa"/>
        <w:tblInd w:w="-25" w:type="dxa"/>
        <w:tblCellMar>
          <w:left w:w="70" w:type="dxa"/>
          <w:right w:w="70" w:type="dxa"/>
        </w:tblCellMar>
        <w:tblLook w:val="04A0" w:firstRow="1" w:lastRow="0" w:firstColumn="1" w:lastColumn="0" w:noHBand="0" w:noVBand="1"/>
      </w:tblPr>
      <w:tblGrid>
        <w:gridCol w:w="1281"/>
        <w:gridCol w:w="4580"/>
        <w:gridCol w:w="900"/>
        <w:gridCol w:w="3372"/>
      </w:tblGrid>
      <w:tr w:rsidR="00717BF0" w:rsidRPr="002601D4" w:rsidTr="008B1655">
        <w:trPr>
          <w:trHeight w:val="552"/>
        </w:trPr>
        <w:tc>
          <w:tcPr>
            <w:tcW w:w="6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717BF0">
            <w:pPr>
              <w:pStyle w:val="Nivel01"/>
              <w:rPr>
                <w:rFonts w:eastAsia="Times New Roman"/>
              </w:rPr>
            </w:pPr>
            <w:r w:rsidRPr="002601D4">
              <w:rPr>
                <w:rFonts w:eastAsia="Times New Roman"/>
              </w:rPr>
              <w:t>ITEM</w:t>
            </w:r>
          </w:p>
        </w:tc>
        <w:tc>
          <w:tcPr>
            <w:tcW w:w="4580" w:type="dxa"/>
            <w:tcBorders>
              <w:top w:val="single" w:sz="4" w:space="0" w:color="auto"/>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b/>
                <w:bCs/>
                <w:color w:val="000000"/>
              </w:rPr>
            </w:pPr>
            <w:r w:rsidRPr="002601D4">
              <w:rPr>
                <w:rFonts w:ascii="Arial" w:eastAsia="Times New Roman" w:hAnsi="Arial" w:cs="Arial"/>
                <w:b/>
                <w:bCs/>
                <w:color w:val="000000"/>
              </w:rPr>
              <w:t>DESCRIÇÃO DO PRODUTO</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b/>
                <w:bCs/>
                <w:color w:val="000000"/>
              </w:rPr>
            </w:pPr>
            <w:r w:rsidRPr="002601D4">
              <w:rPr>
                <w:rFonts w:ascii="Arial" w:eastAsia="Times New Roman" w:hAnsi="Arial" w:cs="Arial"/>
                <w:b/>
                <w:bCs/>
                <w:color w:val="000000"/>
              </w:rPr>
              <w:t>UNID</w:t>
            </w:r>
          </w:p>
        </w:tc>
        <w:tc>
          <w:tcPr>
            <w:tcW w:w="3372" w:type="dxa"/>
            <w:tcBorders>
              <w:top w:val="single" w:sz="4" w:space="0" w:color="auto"/>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b/>
                <w:bCs/>
                <w:color w:val="000000"/>
              </w:rPr>
            </w:pPr>
            <w:r w:rsidRPr="002601D4">
              <w:rPr>
                <w:rFonts w:ascii="Arial" w:eastAsia="Times New Roman" w:hAnsi="Arial" w:cs="Arial"/>
                <w:b/>
                <w:bCs/>
                <w:color w:val="000000"/>
              </w:rPr>
              <w:t>QUANT</w:t>
            </w:r>
          </w:p>
        </w:tc>
      </w:tr>
      <w:tr w:rsidR="00717BF0" w:rsidRPr="002601D4" w:rsidTr="008B1655">
        <w:trPr>
          <w:trHeight w:val="1656"/>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1</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Arial" w:eastAsia="Times New Roman" w:hAnsi="Arial" w:cs="Arial"/>
                <w:color w:val="000000"/>
              </w:rPr>
            </w:pPr>
            <w:r w:rsidRPr="002601D4">
              <w:rPr>
                <w:rFonts w:ascii="Arial" w:eastAsia="Times New Roman" w:hAnsi="Arial" w:cs="Arial"/>
                <w:color w:val="000000"/>
              </w:rPr>
              <w:t xml:space="preserve">Kit de instalação de ar condicionado 7000 a 9000 </w:t>
            </w:r>
            <w:proofErr w:type="spellStart"/>
            <w:r w:rsidRPr="002601D4">
              <w:rPr>
                <w:rFonts w:ascii="Arial" w:eastAsia="Times New Roman" w:hAnsi="Arial" w:cs="Arial"/>
                <w:color w:val="000000"/>
              </w:rPr>
              <w:t>btus</w:t>
            </w:r>
            <w:proofErr w:type="spellEnd"/>
            <w:r w:rsidRPr="002601D4">
              <w:rPr>
                <w:rFonts w:ascii="Arial" w:eastAsia="Times New Roman" w:hAnsi="Arial" w:cs="Arial"/>
                <w:color w:val="000000"/>
              </w:rPr>
              <w:t xml:space="preserve"> Composto por suporte de 40cm, tubulação de ¼ de 3 metros, tubulação de 3/8 de 3 metros, isolante térmico de ¼ e 3/8, 4 parafusos com porcas de 10mm, 4 buchas 10mm, fita de </w:t>
            </w:r>
            <w:proofErr w:type="spellStart"/>
            <w:r w:rsidRPr="002601D4">
              <w:rPr>
                <w:rFonts w:ascii="Arial" w:eastAsia="Times New Roman" w:hAnsi="Arial" w:cs="Arial"/>
                <w:color w:val="000000"/>
              </w:rPr>
              <w:t>pvc</w:t>
            </w:r>
            <w:proofErr w:type="spellEnd"/>
            <w:r w:rsidRPr="002601D4">
              <w:rPr>
                <w:rFonts w:ascii="Arial" w:eastAsia="Times New Roman" w:hAnsi="Arial" w:cs="Arial"/>
                <w:color w:val="000000"/>
              </w:rPr>
              <w:t>.</w:t>
            </w:r>
          </w:p>
        </w:tc>
        <w:tc>
          <w:tcPr>
            <w:tcW w:w="90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jc w:val="center"/>
              <w:rPr>
                <w:rFonts w:ascii="Arial" w:eastAsia="Times New Roman" w:hAnsi="Arial" w:cs="Arial"/>
                <w:color w:val="000000"/>
              </w:rPr>
            </w:pPr>
            <w:proofErr w:type="gramStart"/>
            <w:r w:rsidRPr="002601D4">
              <w:rPr>
                <w:rFonts w:ascii="Arial" w:eastAsia="Times New Roman" w:hAnsi="Arial" w:cs="Arial"/>
                <w:color w:val="000000"/>
              </w:rPr>
              <w:t>kit</w:t>
            </w:r>
            <w:proofErr w:type="gramEnd"/>
          </w:p>
        </w:tc>
        <w:tc>
          <w:tcPr>
            <w:tcW w:w="3372"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20</w:t>
            </w:r>
          </w:p>
        </w:tc>
      </w:tr>
      <w:tr w:rsidR="00717BF0" w:rsidRPr="002601D4" w:rsidTr="008B1655">
        <w:trPr>
          <w:trHeight w:val="1656"/>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2</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Arial" w:eastAsia="Times New Roman" w:hAnsi="Arial" w:cs="Arial"/>
                <w:color w:val="000000"/>
              </w:rPr>
            </w:pPr>
            <w:r w:rsidRPr="002601D4">
              <w:rPr>
                <w:rFonts w:ascii="Arial" w:eastAsia="Times New Roman" w:hAnsi="Arial" w:cs="Arial"/>
                <w:color w:val="000000"/>
              </w:rPr>
              <w:t xml:space="preserve">Kit de instalação de ar condicionado 18000 a 30000 </w:t>
            </w:r>
            <w:proofErr w:type="spellStart"/>
            <w:r w:rsidRPr="002601D4">
              <w:rPr>
                <w:rFonts w:ascii="Arial" w:eastAsia="Times New Roman" w:hAnsi="Arial" w:cs="Arial"/>
                <w:color w:val="000000"/>
              </w:rPr>
              <w:t>btus</w:t>
            </w:r>
            <w:proofErr w:type="spellEnd"/>
            <w:r w:rsidRPr="002601D4">
              <w:rPr>
                <w:rFonts w:ascii="Arial" w:eastAsia="Times New Roman" w:hAnsi="Arial" w:cs="Arial"/>
                <w:color w:val="000000"/>
              </w:rPr>
              <w:t xml:space="preserve"> Composto por suporte de 50cm, tubulação de 5/8 de 3 metros, tubulação de 3/8 de 3 metros, isolante térmico de 5/8 e 3/8, 4 parafusos com porcas de 10mm, 4 buchas 10mm, fita de </w:t>
            </w:r>
            <w:proofErr w:type="spellStart"/>
            <w:r w:rsidRPr="002601D4">
              <w:rPr>
                <w:rFonts w:ascii="Arial" w:eastAsia="Times New Roman" w:hAnsi="Arial" w:cs="Arial"/>
                <w:color w:val="000000"/>
              </w:rPr>
              <w:t>pvc</w:t>
            </w:r>
            <w:proofErr w:type="spellEnd"/>
          </w:p>
        </w:tc>
        <w:tc>
          <w:tcPr>
            <w:tcW w:w="90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jc w:val="center"/>
              <w:rPr>
                <w:rFonts w:ascii="Arial" w:eastAsia="Times New Roman" w:hAnsi="Arial" w:cs="Arial"/>
                <w:color w:val="000000"/>
              </w:rPr>
            </w:pPr>
            <w:proofErr w:type="gramStart"/>
            <w:r w:rsidRPr="002601D4">
              <w:rPr>
                <w:rFonts w:ascii="Arial" w:eastAsia="Times New Roman" w:hAnsi="Arial" w:cs="Arial"/>
                <w:color w:val="000000"/>
              </w:rPr>
              <w:t>kit</w:t>
            </w:r>
            <w:proofErr w:type="gramEnd"/>
          </w:p>
        </w:tc>
        <w:tc>
          <w:tcPr>
            <w:tcW w:w="3372"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20</w:t>
            </w:r>
          </w:p>
        </w:tc>
      </w:tr>
      <w:tr w:rsidR="00717BF0" w:rsidRPr="002601D4" w:rsidTr="008B1655">
        <w:trPr>
          <w:trHeight w:val="276"/>
        </w:trPr>
        <w:tc>
          <w:tcPr>
            <w:tcW w:w="666" w:type="dxa"/>
            <w:tcBorders>
              <w:top w:val="nil"/>
              <w:left w:val="single" w:sz="4" w:space="0" w:color="auto"/>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c>
          <w:tcPr>
            <w:tcW w:w="90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c>
          <w:tcPr>
            <w:tcW w:w="3372"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r>
      <w:tr w:rsidR="00717BF0" w:rsidRPr="002601D4" w:rsidTr="008B1655">
        <w:trPr>
          <w:trHeight w:val="1380"/>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1</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Arial" w:eastAsia="Times New Roman" w:hAnsi="Arial" w:cs="Arial"/>
                <w:color w:val="000000"/>
              </w:rPr>
            </w:pPr>
            <w:r w:rsidRPr="002601D4">
              <w:rPr>
                <w:rFonts w:ascii="Arial" w:eastAsia="Times New Roman" w:hAnsi="Arial" w:cs="Arial"/>
                <w:color w:val="000000"/>
              </w:rPr>
              <w:t>Cabo flexível 2,5mm</w:t>
            </w:r>
            <w:r w:rsidRPr="002601D4">
              <w:rPr>
                <w:rFonts w:ascii="Arial" w:eastAsia="Times New Roman" w:hAnsi="Arial" w:cs="Arial"/>
                <w:color w:val="000000"/>
              </w:rPr>
              <w:br/>
              <w:t>Fios de cobre eletrolítico, temperatura</w:t>
            </w:r>
            <w:r w:rsidRPr="002601D4">
              <w:rPr>
                <w:rFonts w:ascii="Arial" w:eastAsia="Times New Roman" w:hAnsi="Arial" w:cs="Arial"/>
                <w:color w:val="000000"/>
              </w:rPr>
              <w:br/>
              <w:t>Tensão máxima elétrica 750V, norma técnica NBR 247-3</w:t>
            </w:r>
          </w:p>
        </w:tc>
        <w:tc>
          <w:tcPr>
            <w:tcW w:w="900"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proofErr w:type="spellStart"/>
            <w:proofErr w:type="gramStart"/>
            <w:r w:rsidRPr="002601D4">
              <w:rPr>
                <w:rFonts w:ascii="Arial" w:eastAsia="Times New Roman" w:hAnsi="Arial" w:cs="Arial"/>
                <w:color w:val="000000"/>
              </w:rPr>
              <w:t>mt</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3000</w:t>
            </w:r>
          </w:p>
        </w:tc>
      </w:tr>
      <w:tr w:rsidR="00717BF0" w:rsidRPr="002601D4" w:rsidTr="008B1655">
        <w:trPr>
          <w:trHeight w:val="1380"/>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2</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Arial" w:eastAsia="Times New Roman" w:hAnsi="Arial" w:cs="Arial"/>
                <w:color w:val="000000"/>
              </w:rPr>
            </w:pPr>
            <w:r w:rsidRPr="002601D4">
              <w:rPr>
                <w:rFonts w:ascii="Arial" w:eastAsia="Times New Roman" w:hAnsi="Arial" w:cs="Arial"/>
                <w:color w:val="000000"/>
              </w:rPr>
              <w:t>Cabo flexível 4,0mm</w:t>
            </w:r>
            <w:r w:rsidRPr="002601D4">
              <w:rPr>
                <w:rFonts w:ascii="Arial" w:eastAsia="Times New Roman" w:hAnsi="Arial" w:cs="Arial"/>
                <w:color w:val="000000"/>
              </w:rPr>
              <w:br/>
              <w:t>Fios de cobre eletrolítico, temperatura</w:t>
            </w:r>
            <w:r w:rsidRPr="002601D4">
              <w:rPr>
                <w:rFonts w:ascii="Arial" w:eastAsia="Times New Roman" w:hAnsi="Arial" w:cs="Arial"/>
                <w:color w:val="000000"/>
              </w:rPr>
              <w:br/>
              <w:t>Tensão máxima elétrica 750V, norma técnica NBR 247-3</w:t>
            </w:r>
          </w:p>
        </w:tc>
        <w:tc>
          <w:tcPr>
            <w:tcW w:w="900"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proofErr w:type="spellStart"/>
            <w:proofErr w:type="gramStart"/>
            <w:r w:rsidRPr="002601D4">
              <w:rPr>
                <w:rFonts w:ascii="Arial" w:eastAsia="Times New Roman" w:hAnsi="Arial" w:cs="Arial"/>
                <w:color w:val="000000"/>
              </w:rPr>
              <w:t>mt</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3000</w:t>
            </w:r>
          </w:p>
        </w:tc>
      </w:tr>
      <w:tr w:rsidR="00717BF0" w:rsidRPr="002601D4" w:rsidTr="008B1655">
        <w:trPr>
          <w:trHeight w:val="1380"/>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lastRenderedPageBreak/>
              <w:t>3</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Arial" w:eastAsia="Times New Roman" w:hAnsi="Arial" w:cs="Arial"/>
                <w:color w:val="000000"/>
              </w:rPr>
            </w:pPr>
            <w:r w:rsidRPr="002601D4">
              <w:rPr>
                <w:rFonts w:ascii="Arial" w:eastAsia="Times New Roman" w:hAnsi="Arial" w:cs="Arial"/>
                <w:color w:val="000000"/>
              </w:rPr>
              <w:t>Cabo flexível 6,0mm</w:t>
            </w:r>
            <w:r w:rsidRPr="002601D4">
              <w:rPr>
                <w:rFonts w:ascii="Arial" w:eastAsia="Times New Roman" w:hAnsi="Arial" w:cs="Arial"/>
                <w:color w:val="000000"/>
              </w:rPr>
              <w:br/>
              <w:t>Fios de cobre eletrolítico, temperatura</w:t>
            </w:r>
            <w:r w:rsidRPr="002601D4">
              <w:rPr>
                <w:rFonts w:ascii="Arial" w:eastAsia="Times New Roman" w:hAnsi="Arial" w:cs="Arial"/>
                <w:color w:val="000000"/>
              </w:rPr>
              <w:br/>
              <w:t>Tensão máxima elétrica 750V, norma técnica NBR 247-3</w:t>
            </w:r>
          </w:p>
        </w:tc>
        <w:tc>
          <w:tcPr>
            <w:tcW w:w="900"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proofErr w:type="spellStart"/>
            <w:proofErr w:type="gramStart"/>
            <w:r w:rsidRPr="002601D4">
              <w:rPr>
                <w:rFonts w:ascii="Arial" w:eastAsia="Times New Roman" w:hAnsi="Arial" w:cs="Arial"/>
                <w:color w:val="000000"/>
              </w:rPr>
              <w:t>mt</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1000</w:t>
            </w:r>
          </w:p>
        </w:tc>
      </w:tr>
      <w:tr w:rsidR="00717BF0" w:rsidRPr="002601D4" w:rsidTr="008B1655">
        <w:trPr>
          <w:trHeight w:val="1380"/>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4</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Arial" w:eastAsia="Times New Roman" w:hAnsi="Arial" w:cs="Arial"/>
                <w:color w:val="000000"/>
              </w:rPr>
            </w:pPr>
            <w:r w:rsidRPr="002601D4">
              <w:rPr>
                <w:rFonts w:ascii="Arial" w:eastAsia="Times New Roman" w:hAnsi="Arial" w:cs="Arial"/>
                <w:color w:val="000000"/>
              </w:rPr>
              <w:t>Cabo flexível 10mm</w:t>
            </w:r>
            <w:r w:rsidRPr="002601D4">
              <w:rPr>
                <w:rFonts w:ascii="Arial" w:eastAsia="Times New Roman" w:hAnsi="Arial" w:cs="Arial"/>
                <w:color w:val="000000"/>
              </w:rPr>
              <w:br/>
              <w:t>Fios de cobre eletrolítico, temperatura</w:t>
            </w:r>
            <w:r w:rsidRPr="002601D4">
              <w:rPr>
                <w:rFonts w:ascii="Arial" w:eastAsia="Times New Roman" w:hAnsi="Arial" w:cs="Arial"/>
                <w:color w:val="000000"/>
              </w:rPr>
              <w:br/>
              <w:t>Tensão máxima elétrica 750V, norma técnica NBR 247-3</w:t>
            </w:r>
          </w:p>
        </w:tc>
        <w:tc>
          <w:tcPr>
            <w:tcW w:w="900"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proofErr w:type="spellStart"/>
            <w:proofErr w:type="gramStart"/>
            <w:r w:rsidRPr="002601D4">
              <w:rPr>
                <w:rFonts w:ascii="Arial" w:eastAsia="Times New Roman" w:hAnsi="Arial" w:cs="Arial"/>
                <w:color w:val="000000"/>
              </w:rPr>
              <w:t>mt</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1000</w:t>
            </w:r>
          </w:p>
        </w:tc>
      </w:tr>
      <w:tr w:rsidR="00717BF0" w:rsidRPr="002601D4" w:rsidTr="008B1655">
        <w:trPr>
          <w:trHeight w:val="110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5</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Arial" w:eastAsia="Times New Roman" w:hAnsi="Arial" w:cs="Arial"/>
                <w:color w:val="000000"/>
              </w:rPr>
            </w:pPr>
            <w:r w:rsidRPr="002601D4">
              <w:rPr>
                <w:rFonts w:ascii="Arial" w:eastAsia="Times New Roman" w:hAnsi="Arial" w:cs="Arial"/>
                <w:color w:val="000000"/>
              </w:rPr>
              <w:t>Cabo flexível 16mm</w:t>
            </w:r>
            <w:r w:rsidRPr="002601D4">
              <w:rPr>
                <w:rFonts w:ascii="Arial" w:eastAsia="Times New Roman" w:hAnsi="Arial" w:cs="Arial"/>
                <w:color w:val="000000"/>
              </w:rPr>
              <w:br/>
              <w:t>Fios de cobre eletrolítico, temperatura</w:t>
            </w:r>
            <w:r w:rsidRPr="002601D4">
              <w:rPr>
                <w:rFonts w:ascii="Arial" w:eastAsia="Times New Roman" w:hAnsi="Arial" w:cs="Arial"/>
                <w:color w:val="000000"/>
              </w:rPr>
              <w:br/>
              <w:t>Tensão máxima elétrica 750V, norma técnica NBR 247-3</w:t>
            </w:r>
          </w:p>
        </w:tc>
        <w:tc>
          <w:tcPr>
            <w:tcW w:w="900"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proofErr w:type="spellStart"/>
            <w:proofErr w:type="gramStart"/>
            <w:r w:rsidRPr="002601D4">
              <w:rPr>
                <w:rFonts w:ascii="Arial" w:eastAsia="Times New Roman" w:hAnsi="Arial" w:cs="Arial"/>
                <w:color w:val="000000"/>
              </w:rPr>
              <w:t>mt</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900</w:t>
            </w:r>
          </w:p>
        </w:tc>
      </w:tr>
      <w:tr w:rsidR="00717BF0" w:rsidRPr="002601D4" w:rsidTr="008B1655">
        <w:trPr>
          <w:trHeight w:val="110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6</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Arial" w:eastAsia="Times New Roman" w:hAnsi="Arial" w:cs="Arial"/>
                <w:color w:val="000000"/>
              </w:rPr>
            </w:pPr>
            <w:r w:rsidRPr="002601D4">
              <w:rPr>
                <w:rFonts w:ascii="Arial" w:eastAsia="Times New Roman" w:hAnsi="Arial" w:cs="Arial"/>
                <w:color w:val="000000"/>
              </w:rPr>
              <w:t>Cabo flexível 1,5mm</w:t>
            </w:r>
            <w:r w:rsidRPr="002601D4">
              <w:rPr>
                <w:rFonts w:ascii="Arial" w:eastAsia="Times New Roman" w:hAnsi="Arial" w:cs="Arial"/>
                <w:color w:val="000000"/>
              </w:rPr>
              <w:br/>
              <w:t>Fios de cobre eletrolítico, temperatura</w:t>
            </w:r>
            <w:r w:rsidRPr="002601D4">
              <w:rPr>
                <w:rFonts w:ascii="Arial" w:eastAsia="Times New Roman" w:hAnsi="Arial" w:cs="Arial"/>
                <w:color w:val="000000"/>
              </w:rPr>
              <w:br/>
              <w:t>Tensão máxima elétrica 750V, norma técnica NBR 247-3</w:t>
            </w:r>
          </w:p>
        </w:tc>
        <w:tc>
          <w:tcPr>
            <w:tcW w:w="900"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proofErr w:type="spellStart"/>
            <w:proofErr w:type="gramStart"/>
            <w:r w:rsidRPr="002601D4">
              <w:rPr>
                <w:rFonts w:ascii="Arial" w:eastAsia="Times New Roman" w:hAnsi="Arial" w:cs="Arial"/>
                <w:color w:val="000000"/>
              </w:rPr>
              <w:t>mt</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2000</w:t>
            </w:r>
          </w:p>
        </w:tc>
      </w:tr>
      <w:tr w:rsidR="00717BF0" w:rsidRPr="002601D4" w:rsidTr="008B1655">
        <w:trPr>
          <w:trHeight w:val="276"/>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Arial" w:eastAsia="Times New Roman" w:hAnsi="Arial" w:cs="Arial"/>
                <w:color w:val="000000"/>
              </w:rPr>
            </w:pPr>
            <w:r w:rsidRPr="002601D4">
              <w:rPr>
                <w:rFonts w:ascii="Arial" w:eastAsia="Times New Roman" w:hAnsi="Arial" w:cs="Arial"/>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r>
      <w:tr w:rsidR="00717BF0" w:rsidRPr="002601D4" w:rsidTr="008B1655">
        <w:trPr>
          <w:trHeight w:val="312"/>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1</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Times New Roman" w:eastAsia="Times New Roman" w:hAnsi="Times New Roman" w:cs="Times New Roman"/>
                <w:color w:val="000000"/>
                <w:sz w:val="24"/>
                <w:szCs w:val="24"/>
              </w:rPr>
            </w:pPr>
            <w:r w:rsidRPr="002601D4">
              <w:rPr>
                <w:rFonts w:ascii="Times New Roman" w:eastAsia="Times New Roman" w:hAnsi="Times New Roman" w:cs="Times New Roman"/>
                <w:color w:val="000000"/>
                <w:sz w:val="24"/>
                <w:szCs w:val="24"/>
              </w:rPr>
              <w:t xml:space="preserve">Cabo alumínio </w:t>
            </w:r>
            <w:proofErr w:type="spellStart"/>
            <w:r w:rsidRPr="002601D4">
              <w:rPr>
                <w:rFonts w:ascii="Times New Roman" w:eastAsia="Times New Roman" w:hAnsi="Times New Roman" w:cs="Times New Roman"/>
                <w:color w:val="000000"/>
                <w:sz w:val="24"/>
                <w:szCs w:val="24"/>
              </w:rPr>
              <w:t>Quadruplex</w:t>
            </w:r>
            <w:proofErr w:type="spellEnd"/>
            <w:r w:rsidRPr="002601D4">
              <w:rPr>
                <w:rFonts w:ascii="Times New Roman" w:eastAsia="Times New Roman" w:hAnsi="Times New Roman" w:cs="Times New Roman"/>
                <w:color w:val="000000"/>
                <w:sz w:val="24"/>
                <w:szCs w:val="24"/>
              </w:rPr>
              <w:t xml:space="preserve"> 35mm</w:t>
            </w:r>
          </w:p>
        </w:tc>
        <w:tc>
          <w:tcPr>
            <w:tcW w:w="900"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proofErr w:type="spellStart"/>
            <w:proofErr w:type="gramStart"/>
            <w:r w:rsidRPr="002601D4">
              <w:rPr>
                <w:rFonts w:ascii="Arial" w:eastAsia="Times New Roman" w:hAnsi="Arial" w:cs="Arial"/>
                <w:color w:val="000000"/>
              </w:rPr>
              <w:t>mt</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500</w:t>
            </w:r>
          </w:p>
        </w:tc>
      </w:tr>
      <w:tr w:rsidR="00717BF0" w:rsidRPr="002601D4" w:rsidTr="008B1655">
        <w:trPr>
          <w:trHeight w:val="312"/>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2</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Times New Roman" w:eastAsia="Times New Roman" w:hAnsi="Times New Roman" w:cs="Times New Roman"/>
                <w:color w:val="000000"/>
                <w:sz w:val="24"/>
                <w:szCs w:val="24"/>
              </w:rPr>
            </w:pPr>
            <w:r w:rsidRPr="002601D4">
              <w:rPr>
                <w:rFonts w:ascii="Times New Roman" w:eastAsia="Times New Roman" w:hAnsi="Times New Roman" w:cs="Times New Roman"/>
                <w:color w:val="000000"/>
                <w:sz w:val="24"/>
                <w:szCs w:val="24"/>
              </w:rPr>
              <w:t xml:space="preserve">Cabo alumínio </w:t>
            </w:r>
            <w:proofErr w:type="spellStart"/>
            <w:r w:rsidRPr="002601D4">
              <w:rPr>
                <w:rFonts w:ascii="Times New Roman" w:eastAsia="Times New Roman" w:hAnsi="Times New Roman" w:cs="Times New Roman"/>
                <w:color w:val="000000"/>
                <w:sz w:val="24"/>
                <w:szCs w:val="24"/>
              </w:rPr>
              <w:t>triplex</w:t>
            </w:r>
            <w:proofErr w:type="spellEnd"/>
            <w:r w:rsidRPr="002601D4">
              <w:rPr>
                <w:rFonts w:ascii="Times New Roman" w:eastAsia="Times New Roman" w:hAnsi="Times New Roman" w:cs="Times New Roman"/>
                <w:color w:val="000000"/>
                <w:sz w:val="24"/>
                <w:szCs w:val="24"/>
              </w:rPr>
              <w:t xml:space="preserve"> 25mm</w:t>
            </w:r>
          </w:p>
        </w:tc>
        <w:tc>
          <w:tcPr>
            <w:tcW w:w="900"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proofErr w:type="spellStart"/>
            <w:proofErr w:type="gramStart"/>
            <w:r w:rsidRPr="002601D4">
              <w:rPr>
                <w:rFonts w:ascii="Arial" w:eastAsia="Times New Roman" w:hAnsi="Arial" w:cs="Arial"/>
                <w:color w:val="000000"/>
              </w:rPr>
              <w:t>mt</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500</w:t>
            </w:r>
          </w:p>
        </w:tc>
      </w:tr>
      <w:tr w:rsidR="00717BF0" w:rsidRPr="002601D4" w:rsidTr="008B1655">
        <w:trPr>
          <w:trHeight w:val="276"/>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Arial" w:eastAsia="Times New Roman" w:hAnsi="Arial" w:cs="Arial"/>
                <w:color w:val="000000"/>
              </w:rPr>
            </w:pPr>
            <w:r w:rsidRPr="002601D4">
              <w:rPr>
                <w:rFonts w:ascii="Arial" w:eastAsia="Times New Roman" w:hAnsi="Arial" w:cs="Arial"/>
                <w:color w:val="000000"/>
              </w:rPr>
              <w:t> </w:t>
            </w:r>
          </w:p>
        </w:tc>
        <w:tc>
          <w:tcPr>
            <w:tcW w:w="90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c>
          <w:tcPr>
            <w:tcW w:w="3372"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r>
      <w:tr w:rsidR="00717BF0" w:rsidRPr="002601D4" w:rsidTr="008B1655">
        <w:trPr>
          <w:trHeight w:val="300"/>
        </w:trPr>
        <w:tc>
          <w:tcPr>
            <w:tcW w:w="524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rsidR="00717BF0" w:rsidRPr="002601D4" w:rsidRDefault="00717BF0" w:rsidP="008B1655">
            <w:pPr>
              <w:spacing w:after="0" w:line="240" w:lineRule="auto"/>
              <w:jc w:val="center"/>
              <w:rPr>
                <w:rFonts w:ascii="Arial" w:eastAsia="Times New Roman" w:hAnsi="Arial" w:cs="Arial"/>
                <w:b/>
                <w:bCs/>
                <w:color w:val="000000"/>
              </w:rPr>
            </w:pPr>
            <w:r w:rsidRPr="002601D4">
              <w:rPr>
                <w:rFonts w:ascii="Arial" w:eastAsia="Times New Roman" w:hAnsi="Arial" w:cs="Arial"/>
                <w:b/>
                <w:bCs/>
                <w:color w:val="000000"/>
              </w:rPr>
              <w:t>LOTE 04</w:t>
            </w:r>
          </w:p>
        </w:tc>
        <w:tc>
          <w:tcPr>
            <w:tcW w:w="900" w:type="dxa"/>
            <w:tcBorders>
              <w:top w:val="nil"/>
              <w:left w:val="nil"/>
              <w:bottom w:val="single" w:sz="4" w:space="0" w:color="auto"/>
              <w:right w:val="single" w:sz="4" w:space="0" w:color="auto"/>
            </w:tcBorders>
            <w:shd w:val="clear" w:color="000000" w:fill="B8CCE4"/>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c>
          <w:tcPr>
            <w:tcW w:w="3372" w:type="dxa"/>
            <w:tcBorders>
              <w:top w:val="nil"/>
              <w:left w:val="nil"/>
              <w:bottom w:val="single" w:sz="4" w:space="0" w:color="auto"/>
              <w:right w:val="single" w:sz="4" w:space="0" w:color="auto"/>
            </w:tcBorders>
            <w:shd w:val="clear" w:color="000000" w:fill="B8CCE4"/>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r>
      <w:tr w:rsidR="00717BF0" w:rsidRPr="002601D4" w:rsidTr="008B1655">
        <w:trPr>
          <w:trHeight w:val="312"/>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1</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Times New Roman" w:eastAsia="Times New Roman" w:hAnsi="Times New Roman" w:cs="Times New Roman"/>
                <w:color w:val="000000"/>
                <w:sz w:val="24"/>
                <w:szCs w:val="24"/>
              </w:rPr>
            </w:pPr>
            <w:r w:rsidRPr="002601D4">
              <w:rPr>
                <w:rFonts w:ascii="Times New Roman" w:eastAsia="Times New Roman" w:hAnsi="Times New Roman" w:cs="Times New Roman"/>
                <w:color w:val="000000"/>
                <w:sz w:val="24"/>
                <w:szCs w:val="24"/>
              </w:rPr>
              <w:t>Disjuntor termomagnético 2x90 (NEMO)</w:t>
            </w:r>
          </w:p>
        </w:tc>
        <w:tc>
          <w:tcPr>
            <w:tcW w:w="900"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sz w:val="24"/>
                <w:szCs w:val="24"/>
              </w:rPr>
            </w:pPr>
            <w:proofErr w:type="spellStart"/>
            <w:proofErr w:type="gramStart"/>
            <w:r w:rsidRPr="002601D4">
              <w:rPr>
                <w:rFonts w:ascii="Arial" w:eastAsia="Times New Roman" w:hAnsi="Arial" w:cs="Arial"/>
                <w:color w:val="000000"/>
                <w:sz w:val="24"/>
                <w:szCs w:val="24"/>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20</w:t>
            </w:r>
          </w:p>
        </w:tc>
      </w:tr>
      <w:tr w:rsidR="00717BF0" w:rsidRPr="002601D4" w:rsidTr="008B1655">
        <w:trPr>
          <w:trHeight w:val="312"/>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2</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Times New Roman" w:eastAsia="Times New Roman" w:hAnsi="Times New Roman" w:cs="Times New Roman"/>
                <w:color w:val="000000"/>
                <w:sz w:val="24"/>
                <w:szCs w:val="24"/>
              </w:rPr>
            </w:pPr>
            <w:r w:rsidRPr="002601D4">
              <w:rPr>
                <w:rFonts w:ascii="Times New Roman" w:eastAsia="Times New Roman" w:hAnsi="Times New Roman" w:cs="Times New Roman"/>
                <w:color w:val="000000"/>
                <w:sz w:val="24"/>
                <w:szCs w:val="24"/>
              </w:rPr>
              <w:t>Disjuntor termomagnético 3x70 (NEMO)</w:t>
            </w:r>
          </w:p>
        </w:tc>
        <w:tc>
          <w:tcPr>
            <w:tcW w:w="900"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sz w:val="24"/>
                <w:szCs w:val="24"/>
              </w:rPr>
            </w:pPr>
            <w:proofErr w:type="spellStart"/>
            <w:proofErr w:type="gramStart"/>
            <w:r w:rsidRPr="002601D4">
              <w:rPr>
                <w:rFonts w:ascii="Arial" w:eastAsia="Times New Roman" w:hAnsi="Arial" w:cs="Arial"/>
                <w:color w:val="000000"/>
                <w:sz w:val="24"/>
                <w:szCs w:val="24"/>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20</w:t>
            </w:r>
          </w:p>
        </w:tc>
      </w:tr>
      <w:tr w:rsidR="00717BF0" w:rsidRPr="002601D4" w:rsidTr="008B1655">
        <w:trPr>
          <w:trHeight w:val="312"/>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3</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Times New Roman" w:eastAsia="Times New Roman" w:hAnsi="Times New Roman" w:cs="Times New Roman"/>
                <w:color w:val="000000"/>
                <w:sz w:val="24"/>
                <w:szCs w:val="24"/>
              </w:rPr>
            </w:pPr>
            <w:r w:rsidRPr="002601D4">
              <w:rPr>
                <w:rFonts w:ascii="Times New Roman" w:eastAsia="Times New Roman" w:hAnsi="Times New Roman" w:cs="Times New Roman"/>
                <w:color w:val="000000"/>
                <w:sz w:val="24"/>
                <w:szCs w:val="24"/>
              </w:rPr>
              <w:t>Disjuntor termomagnético 3x200 (NEMO)</w:t>
            </w:r>
          </w:p>
        </w:tc>
        <w:tc>
          <w:tcPr>
            <w:tcW w:w="900"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sz w:val="24"/>
                <w:szCs w:val="24"/>
              </w:rPr>
            </w:pPr>
            <w:proofErr w:type="spellStart"/>
            <w:proofErr w:type="gramStart"/>
            <w:r w:rsidRPr="002601D4">
              <w:rPr>
                <w:rFonts w:ascii="Arial" w:eastAsia="Times New Roman" w:hAnsi="Arial" w:cs="Arial"/>
                <w:color w:val="000000"/>
                <w:sz w:val="24"/>
                <w:szCs w:val="24"/>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20</w:t>
            </w:r>
          </w:p>
        </w:tc>
      </w:tr>
      <w:tr w:rsidR="00717BF0" w:rsidRPr="002601D4" w:rsidTr="008B1655">
        <w:trPr>
          <w:trHeight w:val="312"/>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4</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Times New Roman" w:eastAsia="Times New Roman" w:hAnsi="Times New Roman" w:cs="Times New Roman"/>
                <w:color w:val="000000"/>
                <w:sz w:val="24"/>
                <w:szCs w:val="24"/>
              </w:rPr>
            </w:pPr>
            <w:r w:rsidRPr="002601D4">
              <w:rPr>
                <w:rFonts w:ascii="Times New Roman" w:eastAsia="Times New Roman" w:hAnsi="Times New Roman" w:cs="Times New Roman"/>
                <w:color w:val="000000"/>
                <w:sz w:val="24"/>
                <w:szCs w:val="24"/>
              </w:rPr>
              <w:t>Disjuntor termomagnético 1x30 (DIN)</w:t>
            </w:r>
          </w:p>
        </w:tc>
        <w:tc>
          <w:tcPr>
            <w:tcW w:w="900"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sz w:val="24"/>
                <w:szCs w:val="24"/>
              </w:rPr>
            </w:pPr>
            <w:proofErr w:type="spellStart"/>
            <w:proofErr w:type="gramStart"/>
            <w:r w:rsidRPr="002601D4">
              <w:rPr>
                <w:rFonts w:ascii="Arial" w:eastAsia="Times New Roman" w:hAnsi="Arial" w:cs="Arial"/>
                <w:color w:val="000000"/>
                <w:sz w:val="24"/>
                <w:szCs w:val="24"/>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50</w:t>
            </w:r>
          </w:p>
        </w:tc>
      </w:tr>
      <w:tr w:rsidR="00717BF0" w:rsidRPr="002601D4" w:rsidTr="008B1655">
        <w:trPr>
          <w:trHeight w:val="312"/>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5</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Times New Roman" w:eastAsia="Times New Roman" w:hAnsi="Times New Roman" w:cs="Times New Roman"/>
                <w:color w:val="000000"/>
                <w:sz w:val="24"/>
                <w:szCs w:val="24"/>
              </w:rPr>
            </w:pPr>
            <w:r w:rsidRPr="002601D4">
              <w:rPr>
                <w:rFonts w:ascii="Times New Roman" w:eastAsia="Times New Roman" w:hAnsi="Times New Roman" w:cs="Times New Roman"/>
                <w:color w:val="000000"/>
                <w:sz w:val="24"/>
                <w:szCs w:val="24"/>
              </w:rPr>
              <w:t>Disjuntor termomagnético 1x40 (DIN)</w:t>
            </w:r>
          </w:p>
        </w:tc>
        <w:tc>
          <w:tcPr>
            <w:tcW w:w="900"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sz w:val="24"/>
                <w:szCs w:val="24"/>
              </w:rPr>
            </w:pPr>
            <w:proofErr w:type="spellStart"/>
            <w:proofErr w:type="gramStart"/>
            <w:r w:rsidRPr="002601D4">
              <w:rPr>
                <w:rFonts w:ascii="Arial" w:eastAsia="Times New Roman" w:hAnsi="Arial" w:cs="Arial"/>
                <w:color w:val="000000"/>
                <w:sz w:val="24"/>
                <w:szCs w:val="24"/>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40</w:t>
            </w:r>
          </w:p>
        </w:tc>
      </w:tr>
      <w:tr w:rsidR="00717BF0" w:rsidRPr="002601D4" w:rsidTr="008B1655">
        <w:trPr>
          <w:trHeight w:val="312"/>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6</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Times New Roman" w:eastAsia="Times New Roman" w:hAnsi="Times New Roman" w:cs="Times New Roman"/>
                <w:color w:val="000000"/>
                <w:sz w:val="24"/>
                <w:szCs w:val="24"/>
              </w:rPr>
            </w:pPr>
            <w:r w:rsidRPr="002601D4">
              <w:rPr>
                <w:rFonts w:ascii="Times New Roman" w:eastAsia="Times New Roman" w:hAnsi="Times New Roman" w:cs="Times New Roman"/>
                <w:color w:val="000000"/>
                <w:sz w:val="24"/>
                <w:szCs w:val="24"/>
              </w:rPr>
              <w:t>Disjuntor termomagnético 1x50 (DIN)</w:t>
            </w:r>
          </w:p>
        </w:tc>
        <w:tc>
          <w:tcPr>
            <w:tcW w:w="900"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sz w:val="24"/>
                <w:szCs w:val="24"/>
              </w:rPr>
            </w:pPr>
            <w:proofErr w:type="spellStart"/>
            <w:proofErr w:type="gramStart"/>
            <w:r w:rsidRPr="002601D4">
              <w:rPr>
                <w:rFonts w:ascii="Arial" w:eastAsia="Times New Roman" w:hAnsi="Arial" w:cs="Arial"/>
                <w:color w:val="000000"/>
                <w:sz w:val="24"/>
                <w:szCs w:val="24"/>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40</w:t>
            </w:r>
          </w:p>
        </w:tc>
      </w:tr>
      <w:tr w:rsidR="00717BF0" w:rsidRPr="002601D4" w:rsidTr="008B1655">
        <w:trPr>
          <w:trHeight w:val="312"/>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7</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Times New Roman" w:eastAsia="Times New Roman" w:hAnsi="Times New Roman" w:cs="Times New Roman"/>
                <w:color w:val="000000"/>
                <w:sz w:val="24"/>
                <w:szCs w:val="24"/>
              </w:rPr>
            </w:pPr>
            <w:r w:rsidRPr="002601D4">
              <w:rPr>
                <w:rFonts w:ascii="Times New Roman" w:eastAsia="Times New Roman" w:hAnsi="Times New Roman" w:cs="Times New Roman"/>
                <w:color w:val="000000"/>
                <w:sz w:val="24"/>
                <w:szCs w:val="24"/>
              </w:rPr>
              <w:t>Disjuntor termomagnético 2x60 (DIN)</w:t>
            </w:r>
          </w:p>
        </w:tc>
        <w:tc>
          <w:tcPr>
            <w:tcW w:w="900"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sz w:val="24"/>
                <w:szCs w:val="24"/>
              </w:rPr>
            </w:pPr>
            <w:proofErr w:type="spellStart"/>
            <w:proofErr w:type="gramStart"/>
            <w:r w:rsidRPr="002601D4">
              <w:rPr>
                <w:rFonts w:ascii="Arial" w:eastAsia="Times New Roman" w:hAnsi="Arial" w:cs="Arial"/>
                <w:color w:val="000000"/>
                <w:sz w:val="24"/>
                <w:szCs w:val="24"/>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40</w:t>
            </w:r>
          </w:p>
        </w:tc>
      </w:tr>
      <w:tr w:rsidR="00717BF0" w:rsidRPr="002601D4" w:rsidTr="008B1655">
        <w:trPr>
          <w:trHeight w:val="312"/>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8</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Times New Roman" w:eastAsia="Times New Roman" w:hAnsi="Times New Roman" w:cs="Times New Roman"/>
                <w:color w:val="000000"/>
                <w:sz w:val="24"/>
                <w:szCs w:val="24"/>
              </w:rPr>
            </w:pPr>
            <w:r w:rsidRPr="002601D4">
              <w:rPr>
                <w:rFonts w:ascii="Times New Roman" w:eastAsia="Times New Roman" w:hAnsi="Times New Roman" w:cs="Times New Roman"/>
                <w:color w:val="000000"/>
                <w:sz w:val="24"/>
                <w:szCs w:val="24"/>
              </w:rPr>
              <w:t>Disjuntor termomagnético 3x100 (DIN)</w:t>
            </w:r>
          </w:p>
        </w:tc>
        <w:tc>
          <w:tcPr>
            <w:tcW w:w="900"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sz w:val="24"/>
                <w:szCs w:val="24"/>
              </w:rPr>
            </w:pPr>
            <w:proofErr w:type="spellStart"/>
            <w:proofErr w:type="gramStart"/>
            <w:r w:rsidRPr="002601D4">
              <w:rPr>
                <w:rFonts w:ascii="Arial" w:eastAsia="Times New Roman" w:hAnsi="Arial" w:cs="Arial"/>
                <w:color w:val="000000"/>
                <w:sz w:val="24"/>
                <w:szCs w:val="24"/>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20</w:t>
            </w:r>
          </w:p>
        </w:tc>
      </w:tr>
      <w:tr w:rsidR="00717BF0" w:rsidRPr="002601D4" w:rsidTr="008B1655">
        <w:trPr>
          <w:trHeight w:val="276"/>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9</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Disjuntor 63A Monopolar</w:t>
            </w:r>
          </w:p>
        </w:tc>
        <w:tc>
          <w:tcPr>
            <w:tcW w:w="900"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proofErr w:type="spellStart"/>
            <w:proofErr w:type="gramStart"/>
            <w:r w:rsidRPr="002601D4">
              <w:rPr>
                <w:rFonts w:ascii="Arial" w:eastAsia="Times New Roman" w:hAnsi="Arial" w:cs="Arial"/>
                <w:color w:val="000000"/>
              </w:rPr>
              <w:t>unid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30</w:t>
            </w:r>
          </w:p>
        </w:tc>
      </w:tr>
      <w:tr w:rsidR="00717BF0" w:rsidRPr="002601D4" w:rsidTr="008B1655">
        <w:trPr>
          <w:trHeight w:val="276"/>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10</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Disjuntor Tripolar 100A</w:t>
            </w:r>
          </w:p>
        </w:tc>
        <w:tc>
          <w:tcPr>
            <w:tcW w:w="900"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proofErr w:type="spellStart"/>
            <w:proofErr w:type="gramStart"/>
            <w:r w:rsidRPr="002601D4">
              <w:rPr>
                <w:rFonts w:ascii="Arial" w:eastAsia="Times New Roman" w:hAnsi="Arial" w:cs="Arial"/>
                <w:color w:val="000000"/>
              </w:rPr>
              <w:t>unid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10</w:t>
            </w:r>
          </w:p>
        </w:tc>
      </w:tr>
      <w:tr w:rsidR="00717BF0" w:rsidRPr="002601D4" w:rsidTr="008B1655">
        <w:trPr>
          <w:trHeight w:val="276"/>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11</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Disjuntor Tripolar 50 A</w:t>
            </w:r>
          </w:p>
        </w:tc>
        <w:tc>
          <w:tcPr>
            <w:tcW w:w="900"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proofErr w:type="spellStart"/>
            <w:proofErr w:type="gramStart"/>
            <w:r w:rsidRPr="002601D4">
              <w:rPr>
                <w:rFonts w:ascii="Arial" w:eastAsia="Times New Roman" w:hAnsi="Arial" w:cs="Arial"/>
                <w:color w:val="000000"/>
              </w:rPr>
              <w:t>unid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10</w:t>
            </w:r>
          </w:p>
        </w:tc>
      </w:tr>
      <w:tr w:rsidR="00717BF0" w:rsidRPr="002601D4" w:rsidTr="008B1655">
        <w:trPr>
          <w:trHeight w:val="288"/>
        </w:trPr>
        <w:tc>
          <w:tcPr>
            <w:tcW w:w="666" w:type="dxa"/>
            <w:tcBorders>
              <w:top w:val="nil"/>
              <w:left w:val="single" w:sz="4" w:space="0" w:color="auto"/>
              <w:bottom w:val="single" w:sz="4" w:space="0" w:color="auto"/>
              <w:right w:val="single" w:sz="4" w:space="0" w:color="auto"/>
            </w:tcBorders>
            <w:shd w:val="clear" w:color="000000" w:fill="FFFF00"/>
            <w:noWrap/>
            <w:vAlign w:val="center"/>
            <w:hideMark/>
          </w:tcPr>
          <w:p w:rsidR="00717BF0" w:rsidRPr="002601D4" w:rsidRDefault="00717BF0" w:rsidP="008B1655">
            <w:pPr>
              <w:spacing w:after="0" w:line="240" w:lineRule="auto"/>
              <w:rPr>
                <w:rFonts w:eastAsia="Times New Roman"/>
                <w:color w:val="000000"/>
              </w:rPr>
            </w:pPr>
            <w:r w:rsidRPr="002601D4">
              <w:rPr>
                <w:rFonts w:eastAsia="Times New Roman"/>
                <w:color w:val="000000"/>
              </w:rPr>
              <w:t> </w:t>
            </w:r>
          </w:p>
        </w:tc>
        <w:tc>
          <w:tcPr>
            <w:tcW w:w="4580" w:type="dxa"/>
            <w:tcBorders>
              <w:top w:val="nil"/>
              <w:left w:val="nil"/>
              <w:bottom w:val="single" w:sz="4" w:space="0" w:color="auto"/>
              <w:right w:val="single" w:sz="4" w:space="0" w:color="auto"/>
            </w:tcBorders>
            <w:shd w:val="clear" w:color="000000" w:fill="FFFF00"/>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Total do Lote 04</w:t>
            </w:r>
          </w:p>
        </w:tc>
        <w:tc>
          <w:tcPr>
            <w:tcW w:w="900" w:type="dxa"/>
            <w:tcBorders>
              <w:top w:val="nil"/>
              <w:left w:val="nil"/>
              <w:bottom w:val="single" w:sz="4" w:space="0" w:color="auto"/>
              <w:right w:val="single" w:sz="4" w:space="0" w:color="auto"/>
            </w:tcBorders>
            <w:shd w:val="clear" w:color="000000" w:fill="FFFF00"/>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c>
          <w:tcPr>
            <w:tcW w:w="3372" w:type="dxa"/>
            <w:tcBorders>
              <w:top w:val="nil"/>
              <w:left w:val="nil"/>
              <w:bottom w:val="single" w:sz="4" w:space="0" w:color="auto"/>
              <w:right w:val="single" w:sz="4" w:space="0" w:color="auto"/>
            </w:tcBorders>
            <w:shd w:val="clear" w:color="000000" w:fill="FFFF00"/>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r>
      <w:tr w:rsidR="00717BF0" w:rsidRPr="002601D4" w:rsidTr="008B1655">
        <w:trPr>
          <w:trHeight w:val="276"/>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Arial" w:eastAsia="Times New Roman" w:hAnsi="Arial" w:cs="Arial"/>
                <w:color w:val="000000"/>
              </w:rPr>
            </w:pPr>
            <w:r w:rsidRPr="002601D4">
              <w:rPr>
                <w:rFonts w:ascii="Arial" w:eastAsia="Times New Roman" w:hAnsi="Arial" w:cs="Arial"/>
                <w:color w:val="000000"/>
              </w:rPr>
              <w:t> </w:t>
            </w:r>
          </w:p>
        </w:tc>
        <w:tc>
          <w:tcPr>
            <w:tcW w:w="90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c>
          <w:tcPr>
            <w:tcW w:w="3372"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r>
      <w:tr w:rsidR="00717BF0" w:rsidRPr="002601D4" w:rsidTr="008B1655">
        <w:trPr>
          <w:trHeight w:val="300"/>
        </w:trPr>
        <w:tc>
          <w:tcPr>
            <w:tcW w:w="524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rsidR="00717BF0" w:rsidRPr="002601D4" w:rsidRDefault="00717BF0" w:rsidP="008B1655">
            <w:pPr>
              <w:spacing w:after="0" w:line="240" w:lineRule="auto"/>
              <w:jc w:val="center"/>
              <w:rPr>
                <w:rFonts w:ascii="Arial" w:eastAsia="Times New Roman" w:hAnsi="Arial" w:cs="Arial"/>
                <w:b/>
                <w:bCs/>
                <w:color w:val="000000"/>
              </w:rPr>
            </w:pPr>
            <w:r w:rsidRPr="002601D4">
              <w:rPr>
                <w:rFonts w:ascii="Arial" w:eastAsia="Times New Roman" w:hAnsi="Arial" w:cs="Arial"/>
                <w:b/>
                <w:bCs/>
                <w:color w:val="000000"/>
              </w:rPr>
              <w:t>LOTE 5</w:t>
            </w:r>
          </w:p>
        </w:tc>
        <w:tc>
          <w:tcPr>
            <w:tcW w:w="900" w:type="dxa"/>
            <w:tcBorders>
              <w:top w:val="nil"/>
              <w:left w:val="nil"/>
              <w:bottom w:val="single" w:sz="4" w:space="0" w:color="auto"/>
              <w:right w:val="single" w:sz="4" w:space="0" w:color="auto"/>
            </w:tcBorders>
            <w:shd w:val="clear" w:color="000000" w:fill="B8CCE4"/>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c>
          <w:tcPr>
            <w:tcW w:w="3372" w:type="dxa"/>
            <w:tcBorders>
              <w:top w:val="nil"/>
              <w:left w:val="nil"/>
              <w:bottom w:val="single" w:sz="4" w:space="0" w:color="auto"/>
              <w:right w:val="single" w:sz="4" w:space="0" w:color="auto"/>
            </w:tcBorders>
            <w:shd w:val="clear" w:color="000000" w:fill="B8CCE4"/>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r>
      <w:tr w:rsidR="00717BF0" w:rsidRPr="002601D4" w:rsidTr="008B1655">
        <w:trPr>
          <w:trHeight w:val="312"/>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1</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Times New Roman" w:eastAsia="Times New Roman" w:hAnsi="Times New Roman" w:cs="Times New Roman"/>
                <w:color w:val="000000"/>
                <w:sz w:val="24"/>
                <w:szCs w:val="24"/>
              </w:rPr>
            </w:pPr>
            <w:proofErr w:type="spellStart"/>
            <w:r w:rsidRPr="002601D4">
              <w:rPr>
                <w:rFonts w:ascii="Times New Roman" w:eastAsia="Times New Roman" w:hAnsi="Times New Roman" w:cs="Times New Roman"/>
                <w:color w:val="000000"/>
                <w:sz w:val="24"/>
                <w:szCs w:val="24"/>
              </w:rPr>
              <w:t>Contator</w:t>
            </w:r>
            <w:proofErr w:type="spellEnd"/>
            <w:r w:rsidRPr="002601D4">
              <w:rPr>
                <w:rFonts w:ascii="Times New Roman" w:eastAsia="Times New Roman" w:hAnsi="Times New Roman" w:cs="Times New Roman"/>
                <w:color w:val="000000"/>
                <w:sz w:val="24"/>
                <w:szCs w:val="24"/>
              </w:rPr>
              <w:t xml:space="preserve"> trifásico motor 32cv</w:t>
            </w:r>
          </w:p>
        </w:tc>
        <w:tc>
          <w:tcPr>
            <w:tcW w:w="900"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sz w:val="24"/>
                <w:szCs w:val="24"/>
              </w:rPr>
            </w:pPr>
            <w:proofErr w:type="spellStart"/>
            <w:proofErr w:type="gramStart"/>
            <w:r w:rsidRPr="002601D4">
              <w:rPr>
                <w:rFonts w:ascii="Arial" w:eastAsia="Times New Roman" w:hAnsi="Arial" w:cs="Arial"/>
                <w:color w:val="000000"/>
                <w:sz w:val="24"/>
                <w:szCs w:val="24"/>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10</w:t>
            </w:r>
          </w:p>
        </w:tc>
      </w:tr>
      <w:tr w:rsidR="00717BF0" w:rsidRPr="002601D4" w:rsidTr="008B1655">
        <w:trPr>
          <w:trHeight w:val="312"/>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2</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Times New Roman" w:eastAsia="Times New Roman" w:hAnsi="Times New Roman" w:cs="Times New Roman"/>
                <w:color w:val="000000"/>
                <w:sz w:val="24"/>
                <w:szCs w:val="24"/>
              </w:rPr>
            </w:pPr>
            <w:proofErr w:type="spellStart"/>
            <w:r w:rsidRPr="002601D4">
              <w:rPr>
                <w:rFonts w:ascii="Times New Roman" w:eastAsia="Times New Roman" w:hAnsi="Times New Roman" w:cs="Times New Roman"/>
                <w:color w:val="000000"/>
                <w:sz w:val="24"/>
                <w:szCs w:val="24"/>
              </w:rPr>
              <w:t>Contator</w:t>
            </w:r>
            <w:proofErr w:type="spellEnd"/>
            <w:r w:rsidRPr="002601D4">
              <w:rPr>
                <w:rFonts w:ascii="Times New Roman" w:eastAsia="Times New Roman" w:hAnsi="Times New Roman" w:cs="Times New Roman"/>
                <w:color w:val="000000"/>
                <w:sz w:val="24"/>
                <w:szCs w:val="24"/>
              </w:rPr>
              <w:t xml:space="preserve"> 18A – 127V</w:t>
            </w:r>
          </w:p>
        </w:tc>
        <w:tc>
          <w:tcPr>
            <w:tcW w:w="900"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sz w:val="24"/>
                <w:szCs w:val="24"/>
              </w:rPr>
            </w:pPr>
            <w:proofErr w:type="spellStart"/>
            <w:proofErr w:type="gramStart"/>
            <w:r w:rsidRPr="002601D4">
              <w:rPr>
                <w:rFonts w:ascii="Arial" w:eastAsia="Times New Roman" w:hAnsi="Arial" w:cs="Arial"/>
                <w:color w:val="000000"/>
                <w:sz w:val="24"/>
                <w:szCs w:val="24"/>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20</w:t>
            </w:r>
          </w:p>
        </w:tc>
      </w:tr>
      <w:tr w:rsidR="00717BF0" w:rsidRPr="002601D4" w:rsidTr="008B1655">
        <w:trPr>
          <w:trHeight w:val="312"/>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3</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Times New Roman" w:eastAsia="Times New Roman" w:hAnsi="Times New Roman" w:cs="Times New Roman"/>
                <w:color w:val="000000"/>
                <w:sz w:val="24"/>
                <w:szCs w:val="24"/>
              </w:rPr>
            </w:pPr>
            <w:proofErr w:type="spellStart"/>
            <w:r w:rsidRPr="002601D4">
              <w:rPr>
                <w:rFonts w:ascii="Times New Roman" w:eastAsia="Times New Roman" w:hAnsi="Times New Roman" w:cs="Times New Roman"/>
                <w:color w:val="000000"/>
                <w:sz w:val="24"/>
                <w:szCs w:val="24"/>
              </w:rPr>
              <w:t>Contator</w:t>
            </w:r>
            <w:proofErr w:type="spellEnd"/>
            <w:r w:rsidRPr="002601D4">
              <w:rPr>
                <w:rFonts w:ascii="Times New Roman" w:eastAsia="Times New Roman" w:hAnsi="Times New Roman" w:cs="Times New Roman"/>
                <w:color w:val="000000"/>
                <w:sz w:val="24"/>
                <w:szCs w:val="24"/>
              </w:rPr>
              <w:t xml:space="preserve"> 32 A – 220 V</w:t>
            </w:r>
          </w:p>
        </w:tc>
        <w:tc>
          <w:tcPr>
            <w:tcW w:w="900"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sz w:val="24"/>
                <w:szCs w:val="24"/>
              </w:rPr>
            </w:pPr>
            <w:proofErr w:type="spellStart"/>
            <w:proofErr w:type="gramStart"/>
            <w:r w:rsidRPr="002601D4">
              <w:rPr>
                <w:rFonts w:ascii="Arial" w:eastAsia="Times New Roman" w:hAnsi="Arial" w:cs="Arial"/>
                <w:color w:val="000000"/>
                <w:sz w:val="24"/>
                <w:szCs w:val="24"/>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10</w:t>
            </w:r>
          </w:p>
        </w:tc>
      </w:tr>
      <w:tr w:rsidR="00717BF0" w:rsidRPr="002601D4" w:rsidTr="008B1655">
        <w:trPr>
          <w:trHeight w:val="312"/>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4</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Times New Roman" w:eastAsia="Times New Roman" w:hAnsi="Times New Roman" w:cs="Times New Roman"/>
                <w:color w:val="000000"/>
                <w:sz w:val="24"/>
                <w:szCs w:val="24"/>
              </w:rPr>
            </w:pPr>
            <w:r w:rsidRPr="002601D4">
              <w:rPr>
                <w:rFonts w:ascii="Times New Roman" w:eastAsia="Times New Roman" w:hAnsi="Times New Roman" w:cs="Times New Roman"/>
                <w:color w:val="000000"/>
                <w:sz w:val="24"/>
                <w:szCs w:val="24"/>
              </w:rPr>
              <w:t>Relé fotoelétrico bivolt</w:t>
            </w:r>
          </w:p>
        </w:tc>
        <w:tc>
          <w:tcPr>
            <w:tcW w:w="900"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sz w:val="24"/>
                <w:szCs w:val="24"/>
              </w:rPr>
            </w:pPr>
            <w:proofErr w:type="spellStart"/>
            <w:proofErr w:type="gramStart"/>
            <w:r w:rsidRPr="002601D4">
              <w:rPr>
                <w:rFonts w:ascii="Arial" w:eastAsia="Times New Roman" w:hAnsi="Arial" w:cs="Arial"/>
                <w:color w:val="000000"/>
                <w:sz w:val="24"/>
                <w:szCs w:val="24"/>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80</w:t>
            </w:r>
          </w:p>
        </w:tc>
      </w:tr>
      <w:tr w:rsidR="00717BF0" w:rsidRPr="002601D4" w:rsidTr="008B1655">
        <w:trPr>
          <w:trHeight w:val="312"/>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5</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Times New Roman" w:eastAsia="Times New Roman" w:hAnsi="Times New Roman" w:cs="Times New Roman"/>
                <w:color w:val="000000"/>
                <w:sz w:val="24"/>
                <w:szCs w:val="24"/>
              </w:rPr>
            </w:pPr>
            <w:r w:rsidRPr="002601D4">
              <w:rPr>
                <w:rFonts w:ascii="Times New Roman" w:eastAsia="Times New Roman" w:hAnsi="Times New Roman" w:cs="Times New Roman"/>
                <w:color w:val="000000"/>
                <w:sz w:val="24"/>
                <w:szCs w:val="24"/>
              </w:rPr>
              <w:t>Base para Relé fotoelétrico bivolt</w:t>
            </w:r>
          </w:p>
        </w:tc>
        <w:tc>
          <w:tcPr>
            <w:tcW w:w="900"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sz w:val="24"/>
                <w:szCs w:val="24"/>
              </w:rPr>
            </w:pPr>
            <w:proofErr w:type="spellStart"/>
            <w:proofErr w:type="gramStart"/>
            <w:r w:rsidRPr="002601D4">
              <w:rPr>
                <w:rFonts w:ascii="Arial" w:eastAsia="Times New Roman" w:hAnsi="Arial" w:cs="Arial"/>
                <w:color w:val="000000"/>
                <w:sz w:val="24"/>
                <w:szCs w:val="24"/>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80</w:t>
            </w:r>
          </w:p>
        </w:tc>
      </w:tr>
      <w:tr w:rsidR="00717BF0" w:rsidRPr="002601D4" w:rsidTr="008B1655">
        <w:trPr>
          <w:trHeight w:val="276"/>
        </w:trPr>
        <w:tc>
          <w:tcPr>
            <w:tcW w:w="5246" w:type="dxa"/>
            <w:gridSpan w:val="2"/>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Total do Lote 5</w:t>
            </w:r>
          </w:p>
        </w:tc>
        <w:tc>
          <w:tcPr>
            <w:tcW w:w="900" w:type="dxa"/>
            <w:tcBorders>
              <w:top w:val="nil"/>
              <w:left w:val="nil"/>
              <w:bottom w:val="single" w:sz="4" w:space="0" w:color="auto"/>
              <w:right w:val="single" w:sz="4" w:space="0" w:color="auto"/>
            </w:tcBorders>
            <w:shd w:val="clear" w:color="000000" w:fill="FFFF00"/>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c>
          <w:tcPr>
            <w:tcW w:w="3372" w:type="dxa"/>
            <w:tcBorders>
              <w:top w:val="nil"/>
              <w:left w:val="nil"/>
              <w:bottom w:val="single" w:sz="4" w:space="0" w:color="auto"/>
              <w:right w:val="single" w:sz="4" w:space="0" w:color="auto"/>
            </w:tcBorders>
            <w:shd w:val="clear" w:color="000000" w:fill="FFFF00"/>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r>
      <w:tr w:rsidR="00717BF0" w:rsidRPr="002601D4" w:rsidTr="008B1655">
        <w:trPr>
          <w:trHeight w:val="276"/>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lastRenderedPageBreak/>
              <w:t> </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Arial" w:eastAsia="Times New Roman" w:hAnsi="Arial" w:cs="Arial"/>
                <w:color w:val="000000"/>
              </w:rPr>
            </w:pPr>
            <w:r w:rsidRPr="002601D4">
              <w:rPr>
                <w:rFonts w:ascii="Arial" w:eastAsia="Times New Roman" w:hAnsi="Arial" w:cs="Arial"/>
                <w:color w:val="000000"/>
              </w:rPr>
              <w:t> </w:t>
            </w:r>
          </w:p>
        </w:tc>
        <w:tc>
          <w:tcPr>
            <w:tcW w:w="90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c>
          <w:tcPr>
            <w:tcW w:w="3372"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r>
      <w:tr w:rsidR="00717BF0" w:rsidRPr="002601D4" w:rsidTr="008B1655">
        <w:trPr>
          <w:trHeight w:val="300"/>
        </w:trPr>
        <w:tc>
          <w:tcPr>
            <w:tcW w:w="524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rsidR="00717BF0" w:rsidRPr="002601D4" w:rsidRDefault="00717BF0" w:rsidP="008B1655">
            <w:pPr>
              <w:spacing w:after="0" w:line="240" w:lineRule="auto"/>
              <w:jc w:val="center"/>
              <w:rPr>
                <w:rFonts w:ascii="Arial" w:eastAsia="Times New Roman" w:hAnsi="Arial" w:cs="Arial"/>
                <w:b/>
                <w:bCs/>
                <w:color w:val="000000"/>
              </w:rPr>
            </w:pPr>
            <w:r w:rsidRPr="002601D4">
              <w:rPr>
                <w:rFonts w:ascii="Arial" w:eastAsia="Times New Roman" w:hAnsi="Arial" w:cs="Arial"/>
                <w:b/>
                <w:bCs/>
                <w:color w:val="000000"/>
              </w:rPr>
              <w:t> </w:t>
            </w:r>
          </w:p>
        </w:tc>
        <w:tc>
          <w:tcPr>
            <w:tcW w:w="900" w:type="dxa"/>
            <w:tcBorders>
              <w:top w:val="nil"/>
              <w:left w:val="nil"/>
              <w:bottom w:val="single" w:sz="4" w:space="0" w:color="auto"/>
              <w:right w:val="single" w:sz="4" w:space="0" w:color="auto"/>
            </w:tcBorders>
            <w:shd w:val="clear" w:color="000000" w:fill="B8CCE4"/>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c>
          <w:tcPr>
            <w:tcW w:w="3372" w:type="dxa"/>
            <w:tcBorders>
              <w:top w:val="nil"/>
              <w:left w:val="nil"/>
              <w:bottom w:val="single" w:sz="4" w:space="0" w:color="auto"/>
              <w:right w:val="single" w:sz="4" w:space="0" w:color="auto"/>
            </w:tcBorders>
            <w:shd w:val="clear" w:color="000000" w:fill="B8CCE4"/>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r>
      <w:tr w:rsidR="00717BF0" w:rsidRPr="002601D4" w:rsidTr="008B1655">
        <w:trPr>
          <w:trHeight w:val="315"/>
        </w:trPr>
        <w:tc>
          <w:tcPr>
            <w:tcW w:w="524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rsidR="00717BF0" w:rsidRPr="002601D4" w:rsidRDefault="00717BF0" w:rsidP="008B1655">
            <w:pPr>
              <w:spacing w:after="0" w:line="240" w:lineRule="auto"/>
              <w:jc w:val="center"/>
              <w:rPr>
                <w:rFonts w:ascii="Arial" w:eastAsia="Times New Roman" w:hAnsi="Arial" w:cs="Arial"/>
                <w:b/>
                <w:bCs/>
                <w:color w:val="000000"/>
              </w:rPr>
            </w:pPr>
            <w:r w:rsidRPr="002601D4">
              <w:rPr>
                <w:rFonts w:ascii="Arial" w:eastAsia="Times New Roman" w:hAnsi="Arial" w:cs="Arial"/>
                <w:b/>
                <w:bCs/>
                <w:color w:val="000000"/>
              </w:rPr>
              <w:t>LOTE 6</w:t>
            </w:r>
          </w:p>
        </w:tc>
        <w:tc>
          <w:tcPr>
            <w:tcW w:w="900" w:type="dxa"/>
            <w:tcBorders>
              <w:top w:val="nil"/>
              <w:left w:val="nil"/>
              <w:bottom w:val="single" w:sz="4" w:space="0" w:color="auto"/>
              <w:right w:val="single" w:sz="4" w:space="0" w:color="auto"/>
            </w:tcBorders>
            <w:shd w:val="clear" w:color="000000" w:fill="B8CCE4"/>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c>
          <w:tcPr>
            <w:tcW w:w="3372" w:type="dxa"/>
            <w:tcBorders>
              <w:top w:val="nil"/>
              <w:left w:val="nil"/>
              <w:bottom w:val="single" w:sz="4" w:space="0" w:color="auto"/>
              <w:right w:val="single" w:sz="4" w:space="0" w:color="auto"/>
            </w:tcBorders>
            <w:shd w:val="clear" w:color="000000" w:fill="B8CCE4"/>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r>
      <w:tr w:rsidR="00717BF0" w:rsidRPr="002601D4" w:rsidTr="008B1655">
        <w:trPr>
          <w:trHeight w:val="552"/>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1</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Arial" w:eastAsia="Times New Roman" w:hAnsi="Arial" w:cs="Arial"/>
                <w:color w:val="000000"/>
              </w:rPr>
            </w:pPr>
            <w:r w:rsidRPr="002601D4">
              <w:rPr>
                <w:rFonts w:ascii="Arial" w:eastAsia="Times New Roman" w:hAnsi="Arial" w:cs="Arial"/>
                <w:color w:val="000000"/>
              </w:rPr>
              <w:t>Lâmpada vapor sódio/metálico 250w (colorida)</w:t>
            </w:r>
          </w:p>
        </w:tc>
        <w:tc>
          <w:tcPr>
            <w:tcW w:w="900"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proofErr w:type="spellStart"/>
            <w:proofErr w:type="gramStart"/>
            <w:r w:rsidRPr="002601D4">
              <w:rPr>
                <w:rFonts w:ascii="Arial" w:eastAsia="Times New Roman" w:hAnsi="Arial" w:cs="Arial"/>
                <w:color w:val="000000"/>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10</w:t>
            </w:r>
          </w:p>
        </w:tc>
      </w:tr>
      <w:tr w:rsidR="00717BF0" w:rsidRPr="002601D4" w:rsidTr="008B1655">
        <w:trPr>
          <w:trHeight w:val="312"/>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2</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Times New Roman" w:eastAsia="Times New Roman" w:hAnsi="Times New Roman" w:cs="Times New Roman"/>
                <w:color w:val="000000"/>
                <w:sz w:val="24"/>
                <w:szCs w:val="24"/>
              </w:rPr>
            </w:pPr>
            <w:r w:rsidRPr="002601D4">
              <w:rPr>
                <w:rFonts w:ascii="Times New Roman" w:eastAsia="Times New Roman" w:hAnsi="Times New Roman" w:cs="Times New Roman"/>
                <w:color w:val="000000"/>
                <w:sz w:val="24"/>
                <w:szCs w:val="24"/>
              </w:rPr>
              <w:t>Lâmpada vapor mercúrio 400w</w:t>
            </w:r>
          </w:p>
        </w:tc>
        <w:tc>
          <w:tcPr>
            <w:tcW w:w="900"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proofErr w:type="spellStart"/>
            <w:proofErr w:type="gramStart"/>
            <w:r w:rsidRPr="002601D4">
              <w:rPr>
                <w:rFonts w:ascii="Arial" w:eastAsia="Times New Roman" w:hAnsi="Arial" w:cs="Arial"/>
                <w:color w:val="000000"/>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10</w:t>
            </w:r>
          </w:p>
        </w:tc>
      </w:tr>
      <w:tr w:rsidR="00717BF0" w:rsidRPr="002601D4" w:rsidTr="008B1655">
        <w:trPr>
          <w:trHeight w:val="312"/>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3</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Times New Roman" w:eastAsia="Times New Roman" w:hAnsi="Times New Roman" w:cs="Times New Roman"/>
                <w:color w:val="000000"/>
                <w:sz w:val="24"/>
                <w:szCs w:val="24"/>
              </w:rPr>
            </w:pPr>
            <w:r w:rsidRPr="002601D4">
              <w:rPr>
                <w:rFonts w:ascii="Times New Roman" w:eastAsia="Times New Roman" w:hAnsi="Times New Roman" w:cs="Times New Roman"/>
                <w:color w:val="000000"/>
                <w:sz w:val="24"/>
                <w:szCs w:val="24"/>
              </w:rPr>
              <w:t xml:space="preserve">Lâmpada </w:t>
            </w:r>
            <w:proofErr w:type="spellStart"/>
            <w:r w:rsidRPr="002601D4">
              <w:rPr>
                <w:rFonts w:ascii="Times New Roman" w:eastAsia="Times New Roman" w:hAnsi="Times New Roman" w:cs="Times New Roman"/>
                <w:color w:val="000000"/>
                <w:sz w:val="24"/>
                <w:szCs w:val="24"/>
              </w:rPr>
              <w:t>tubolar</w:t>
            </w:r>
            <w:proofErr w:type="spellEnd"/>
            <w:r w:rsidRPr="002601D4">
              <w:rPr>
                <w:rFonts w:ascii="Times New Roman" w:eastAsia="Times New Roman" w:hAnsi="Times New Roman" w:cs="Times New Roman"/>
                <w:color w:val="000000"/>
                <w:sz w:val="24"/>
                <w:szCs w:val="24"/>
              </w:rPr>
              <w:t xml:space="preserve"> </w:t>
            </w:r>
            <w:proofErr w:type="spellStart"/>
            <w:r w:rsidRPr="002601D4">
              <w:rPr>
                <w:rFonts w:ascii="Times New Roman" w:eastAsia="Times New Roman" w:hAnsi="Times New Roman" w:cs="Times New Roman"/>
                <w:color w:val="000000"/>
                <w:sz w:val="24"/>
                <w:szCs w:val="24"/>
              </w:rPr>
              <w:t>led</w:t>
            </w:r>
            <w:proofErr w:type="spellEnd"/>
            <w:r w:rsidRPr="002601D4">
              <w:rPr>
                <w:rFonts w:ascii="Times New Roman" w:eastAsia="Times New Roman" w:hAnsi="Times New Roman" w:cs="Times New Roman"/>
                <w:color w:val="000000"/>
                <w:sz w:val="24"/>
                <w:szCs w:val="24"/>
              </w:rPr>
              <w:t xml:space="preserve"> 6w</w:t>
            </w:r>
          </w:p>
        </w:tc>
        <w:tc>
          <w:tcPr>
            <w:tcW w:w="900"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proofErr w:type="spellStart"/>
            <w:proofErr w:type="gramStart"/>
            <w:r w:rsidRPr="002601D4">
              <w:rPr>
                <w:rFonts w:ascii="Arial" w:eastAsia="Times New Roman" w:hAnsi="Arial" w:cs="Arial"/>
                <w:color w:val="000000"/>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100</w:t>
            </w:r>
          </w:p>
        </w:tc>
      </w:tr>
      <w:tr w:rsidR="00717BF0" w:rsidRPr="002601D4" w:rsidTr="008B1655">
        <w:trPr>
          <w:trHeight w:val="312"/>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4</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Times New Roman" w:eastAsia="Times New Roman" w:hAnsi="Times New Roman" w:cs="Times New Roman"/>
                <w:color w:val="000000"/>
                <w:sz w:val="24"/>
                <w:szCs w:val="24"/>
              </w:rPr>
            </w:pPr>
            <w:r w:rsidRPr="002601D4">
              <w:rPr>
                <w:rFonts w:ascii="Times New Roman" w:eastAsia="Times New Roman" w:hAnsi="Times New Roman" w:cs="Times New Roman"/>
                <w:color w:val="000000"/>
                <w:sz w:val="24"/>
                <w:szCs w:val="24"/>
              </w:rPr>
              <w:t xml:space="preserve">Lâmpada </w:t>
            </w:r>
            <w:proofErr w:type="spellStart"/>
            <w:r w:rsidRPr="002601D4">
              <w:rPr>
                <w:rFonts w:ascii="Times New Roman" w:eastAsia="Times New Roman" w:hAnsi="Times New Roman" w:cs="Times New Roman"/>
                <w:color w:val="000000"/>
                <w:sz w:val="24"/>
                <w:szCs w:val="24"/>
              </w:rPr>
              <w:t>tubolar</w:t>
            </w:r>
            <w:proofErr w:type="spellEnd"/>
            <w:r w:rsidRPr="002601D4">
              <w:rPr>
                <w:rFonts w:ascii="Times New Roman" w:eastAsia="Times New Roman" w:hAnsi="Times New Roman" w:cs="Times New Roman"/>
                <w:color w:val="000000"/>
                <w:sz w:val="24"/>
                <w:szCs w:val="24"/>
              </w:rPr>
              <w:t xml:space="preserve"> </w:t>
            </w:r>
            <w:proofErr w:type="spellStart"/>
            <w:r w:rsidRPr="002601D4">
              <w:rPr>
                <w:rFonts w:ascii="Times New Roman" w:eastAsia="Times New Roman" w:hAnsi="Times New Roman" w:cs="Times New Roman"/>
                <w:color w:val="000000"/>
                <w:sz w:val="24"/>
                <w:szCs w:val="24"/>
              </w:rPr>
              <w:t>led</w:t>
            </w:r>
            <w:proofErr w:type="spellEnd"/>
            <w:r w:rsidRPr="002601D4">
              <w:rPr>
                <w:rFonts w:ascii="Times New Roman" w:eastAsia="Times New Roman" w:hAnsi="Times New Roman" w:cs="Times New Roman"/>
                <w:color w:val="000000"/>
                <w:sz w:val="24"/>
                <w:szCs w:val="24"/>
              </w:rPr>
              <w:t xml:space="preserve"> 8w</w:t>
            </w:r>
          </w:p>
        </w:tc>
        <w:tc>
          <w:tcPr>
            <w:tcW w:w="900"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proofErr w:type="spellStart"/>
            <w:proofErr w:type="gramStart"/>
            <w:r w:rsidRPr="002601D4">
              <w:rPr>
                <w:rFonts w:ascii="Arial" w:eastAsia="Times New Roman" w:hAnsi="Arial" w:cs="Arial"/>
                <w:color w:val="000000"/>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100</w:t>
            </w:r>
          </w:p>
        </w:tc>
      </w:tr>
      <w:tr w:rsidR="00717BF0" w:rsidRPr="002601D4" w:rsidTr="008B1655">
        <w:trPr>
          <w:trHeight w:val="312"/>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5</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Times New Roman" w:eastAsia="Times New Roman" w:hAnsi="Times New Roman" w:cs="Times New Roman"/>
                <w:color w:val="000000"/>
                <w:sz w:val="24"/>
                <w:szCs w:val="24"/>
              </w:rPr>
            </w:pPr>
            <w:r w:rsidRPr="002601D4">
              <w:rPr>
                <w:rFonts w:ascii="Times New Roman" w:eastAsia="Times New Roman" w:hAnsi="Times New Roman" w:cs="Times New Roman"/>
                <w:color w:val="000000"/>
                <w:sz w:val="24"/>
                <w:szCs w:val="24"/>
              </w:rPr>
              <w:t xml:space="preserve">Lâmpada </w:t>
            </w:r>
            <w:proofErr w:type="spellStart"/>
            <w:r w:rsidRPr="002601D4">
              <w:rPr>
                <w:rFonts w:ascii="Times New Roman" w:eastAsia="Times New Roman" w:hAnsi="Times New Roman" w:cs="Times New Roman"/>
                <w:color w:val="000000"/>
                <w:sz w:val="24"/>
                <w:szCs w:val="24"/>
              </w:rPr>
              <w:t>tubolar</w:t>
            </w:r>
            <w:proofErr w:type="spellEnd"/>
            <w:r w:rsidRPr="002601D4">
              <w:rPr>
                <w:rFonts w:ascii="Times New Roman" w:eastAsia="Times New Roman" w:hAnsi="Times New Roman" w:cs="Times New Roman"/>
                <w:color w:val="000000"/>
                <w:sz w:val="24"/>
                <w:szCs w:val="24"/>
              </w:rPr>
              <w:t xml:space="preserve"> </w:t>
            </w:r>
            <w:proofErr w:type="spellStart"/>
            <w:r w:rsidRPr="002601D4">
              <w:rPr>
                <w:rFonts w:ascii="Times New Roman" w:eastAsia="Times New Roman" w:hAnsi="Times New Roman" w:cs="Times New Roman"/>
                <w:color w:val="000000"/>
                <w:sz w:val="24"/>
                <w:szCs w:val="24"/>
              </w:rPr>
              <w:t>led</w:t>
            </w:r>
            <w:proofErr w:type="spellEnd"/>
            <w:r w:rsidRPr="002601D4">
              <w:rPr>
                <w:rFonts w:ascii="Times New Roman" w:eastAsia="Times New Roman" w:hAnsi="Times New Roman" w:cs="Times New Roman"/>
                <w:color w:val="000000"/>
                <w:sz w:val="24"/>
                <w:szCs w:val="24"/>
              </w:rPr>
              <w:t xml:space="preserve"> 20w</w:t>
            </w:r>
          </w:p>
        </w:tc>
        <w:tc>
          <w:tcPr>
            <w:tcW w:w="900"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proofErr w:type="spellStart"/>
            <w:proofErr w:type="gramStart"/>
            <w:r w:rsidRPr="002601D4">
              <w:rPr>
                <w:rFonts w:ascii="Arial" w:eastAsia="Times New Roman" w:hAnsi="Arial" w:cs="Arial"/>
                <w:color w:val="000000"/>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100</w:t>
            </w:r>
          </w:p>
        </w:tc>
      </w:tr>
      <w:tr w:rsidR="00717BF0" w:rsidRPr="002601D4" w:rsidTr="008B1655">
        <w:trPr>
          <w:trHeight w:val="312"/>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6</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Times New Roman" w:eastAsia="Times New Roman" w:hAnsi="Times New Roman" w:cs="Times New Roman"/>
                <w:color w:val="000000"/>
                <w:sz w:val="24"/>
                <w:szCs w:val="24"/>
              </w:rPr>
            </w:pPr>
            <w:r w:rsidRPr="002601D4">
              <w:rPr>
                <w:rFonts w:ascii="Times New Roman" w:eastAsia="Times New Roman" w:hAnsi="Times New Roman" w:cs="Times New Roman"/>
                <w:color w:val="000000"/>
                <w:sz w:val="24"/>
                <w:szCs w:val="24"/>
              </w:rPr>
              <w:t xml:space="preserve">Lâmpada </w:t>
            </w:r>
            <w:proofErr w:type="spellStart"/>
            <w:r w:rsidRPr="002601D4">
              <w:rPr>
                <w:rFonts w:ascii="Times New Roman" w:eastAsia="Times New Roman" w:hAnsi="Times New Roman" w:cs="Times New Roman"/>
                <w:color w:val="000000"/>
                <w:sz w:val="24"/>
                <w:szCs w:val="24"/>
              </w:rPr>
              <w:t>tubolar</w:t>
            </w:r>
            <w:proofErr w:type="spellEnd"/>
            <w:r w:rsidRPr="002601D4">
              <w:rPr>
                <w:rFonts w:ascii="Times New Roman" w:eastAsia="Times New Roman" w:hAnsi="Times New Roman" w:cs="Times New Roman"/>
                <w:color w:val="000000"/>
                <w:sz w:val="24"/>
                <w:szCs w:val="24"/>
              </w:rPr>
              <w:t xml:space="preserve"> </w:t>
            </w:r>
            <w:proofErr w:type="spellStart"/>
            <w:r w:rsidRPr="002601D4">
              <w:rPr>
                <w:rFonts w:ascii="Times New Roman" w:eastAsia="Times New Roman" w:hAnsi="Times New Roman" w:cs="Times New Roman"/>
                <w:color w:val="000000"/>
                <w:sz w:val="24"/>
                <w:szCs w:val="24"/>
              </w:rPr>
              <w:t>led</w:t>
            </w:r>
            <w:proofErr w:type="spellEnd"/>
            <w:r w:rsidRPr="002601D4">
              <w:rPr>
                <w:rFonts w:ascii="Times New Roman" w:eastAsia="Times New Roman" w:hAnsi="Times New Roman" w:cs="Times New Roman"/>
                <w:color w:val="000000"/>
                <w:sz w:val="24"/>
                <w:szCs w:val="24"/>
              </w:rPr>
              <w:t xml:space="preserve"> 40w</w:t>
            </w:r>
          </w:p>
        </w:tc>
        <w:tc>
          <w:tcPr>
            <w:tcW w:w="900"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proofErr w:type="spellStart"/>
            <w:proofErr w:type="gramStart"/>
            <w:r w:rsidRPr="002601D4">
              <w:rPr>
                <w:rFonts w:ascii="Arial" w:eastAsia="Times New Roman" w:hAnsi="Arial" w:cs="Arial"/>
                <w:color w:val="000000"/>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100</w:t>
            </w:r>
          </w:p>
        </w:tc>
      </w:tr>
      <w:tr w:rsidR="00717BF0" w:rsidRPr="002601D4" w:rsidTr="008B1655">
        <w:trPr>
          <w:trHeight w:val="312"/>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7</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Times New Roman" w:eastAsia="Times New Roman" w:hAnsi="Times New Roman" w:cs="Times New Roman"/>
                <w:color w:val="000000"/>
                <w:sz w:val="24"/>
                <w:szCs w:val="24"/>
              </w:rPr>
            </w:pPr>
            <w:r w:rsidRPr="002601D4">
              <w:rPr>
                <w:rFonts w:ascii="Times New Roman" w:eastAsia="Times New Roman" w:hAnsi="Times New Roman" w:cs="Times New Roman"/>
                <w:color w:val="000000"/>
                <w:sz w:val="24"/>
                <w:szCs w:val="24"/>
              </w:rPr>
              <w:t xml:space="preserve">Lâmpada de </w:t>
            </w:r>
            <w:proofErr w:type="spellStart"/>
            <w:r w:rsidRPr="002601D4">
              <w:rPr>
                <w:rFonts w:ascii="Times New Roman" w:eastAsia="Times New Roman" w:hAnsi="Times New Roman" w:cs="Times New Roman"/>
                <w:color w:val="000000"/>
                <w:sz w:val="24"/>
                <w:szCs w:val="24"/>
              </w:rPr>
              <w:t>led</w:t>
            </w:r>
            <w:proofErr w:type="spellEnd"/>
            <w:r w:rsidRPr="002601D4">
              <w:rPr>
                <w:rFonts w:ascii="Times New Roman" w:eastAsia="Times New Roman" w:hAnsi="Times New Roman" w:cs="Times New Roman"/>
                <w:color w:val="000000"/>
                <w:sz w:val="24"/>
                <w:szCs w:val="24"/>
              </w:rPr>
              <w:t xml:space="preserve"> 7 W </w:t>
            </w:r>
            <w:proofErr w:type="spellStart"/>
            <w:r w:rsidRPr="002601D4">
              <w:rPr>
                <w:rFonts w:ascii="Times New Roman" w:eastAsia="Times New Roman" w:hAnsi="Times New Roman" w:cs="Times New Roman"/>
                <w:color w:val="000000"/>
                <w:sz w:val="24"/>
                <w:szCs w:val="24"/>
              </w:rPr>
              <w:t>biv</w:t>
            </w:r>
            <w:proofErr w:type="spellEnd"/>
            <w:r w:rsidRPr="002601D4">
              <w:rPr>
                <w:rFonts w:ascii="Times New Roman" w:eastAsia="Times New Roman" w:hAnsi="Times New Roman" w:cs="Times New Roman"/>
                <w:color w:val="000000"/>
                <w:sz w:val="24"/>
                <w:szCs w:val="24"/>
              </w:rPr>
              <w:t xml:space="preserve"> E 27</w:t>
            </w:r>
          </w:p>
        </w:tc>
        <w:tc>
          <w:tcPr>
            <w:tcW w:w="900"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proofErr w:type="spellStart"/>
            <w:proofErr w:type="gramStart"/>
            <w:r w:rsidRPr="002601D4">
              <w:rPr>
                <w:rFonts w:ascii="Arial" w:eastAsia="Times New Roman" w:hAnsi="Arial" w:cs="Arial"/>
                <w:color w:val="000000"/>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50</w:t>
            </w:r>
          </w:p>
        </w:tc>
      </w:tr>
      <w:tr w:rsidR="00717BF0" w:rsidRPr="002601D4" w:rsidTr="008B1655">
        <w:trPr>
          <w:trHeight w:val="312"/>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8</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Times New Roman" w:eastAsia="Times New Roman" w:hAnsi="Times New Roman" w:cs="Times New Roman"/>
                <w:color w:val="000000"/>
                <w:sz w:val="24"/>
                <w:szCs w:val="24"/>
              </w:rPr>
            </w:pPr>
            <w:r w:rsidRPr="002601D4">
              <w:rPr>
                <w:rFonts w:ascii="Times New Roman" w:eastAsia="Times New Roman" w:hAnsi="Times New Roman" w:cs="Times New Roman"/>
                <w:color w:val="000000"/>
                <w:sz w:val="24"/>
                <w:szCs w:val="24"/>
              </w:rPr>
              <w:t>Lâmpada Led 15 W</w:t>
            </w:r>
          </w:p>
        </w:tc>
        <w:tc>
          <w:tcPr>
            <w:tcW w:w="900"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proofErr w:type="spellStart"/>
            <w:proofErr w:type="gramStart"/>
            <w:r w:rsidRPr="002601D4">
              <w:rPr>
                <w:rFonts w:ascii="Arial" w:eastAsia="Times New Roman" w:hAnsi="Arial" w:cs="Arial"/>
                <w:color w:val="000000"/>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50</w:t>
            </w:r>
          </w:p>
        </w:tc>
      </w:tr>
      <w:tr w:rsidR="00717BF0" w:rsidRPr="002601D4" w:rsidTr="008B1655">
        <w:trPr>
          <w:trHeight w:val="312"/>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9</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Times New Roman" w:eastAsia="Times New Roman" w:hAnsi="Times New Roman" w:cs="Times New Roman"/>
                <w:color w:val="000000"/>
                <w:sz w:val="24"/>
                <w:szCs w:val="24"/>
              </w:rPr>
            </w:pPr>
            <w:r w:rsidRPr="002601D4">
              <w:rPr>
                <w:rFonts w:ascii="Times New Roman" w:eastAsia="Times New Roman" w:hAnsi="Times New Roman" w:cs="Times New Roman"/>
                <w:color w:val="000000"/>
                <w:sz w:val="24"/>
                <w:szCs w:val="24"/>
              </w:rPr>
              <w:t xml:space="preserve">Lâmpada </w:t>
            </w:r>
            <w:proofErr w:type="spellStart"/>
            <w:r w:rsidRPr="002601D4">
              <w:rPr>
                <w:rFonts w:ascii="Times New Roman" w:eastAsia="Times New Roman" w:hAnsi="Times New Roman" w:cs="Times New Roman"/>
                <w:color w:val="000000"/>
                <w:sz w:val="24"/>
                <w:szCs w:val="24"/>
              </w:rPr>
              <w:t>led</w:t>
            </w:r>
            <w:proofErr w:type="spellEnd"/>
            <w:r w:rsidRPr="002601D4">
              <w:rPr>
                <w:rFonts w:ascii="Times New Roman" w:eastAsia="Times New Roman" w:hAnsi="Times New Roman" w:cs="Times New Roman"/>
                <w:color w:val="000000"/>
                <w:sz w:val="24"/>
                <w:szCs w:val="24"/>
              </w:rPr>
              <w:t xml:space="preserve"> 30w</w:t>
            </w:r>
          </w:p>
        </w:tc>
        <w:tc>
          <w:tcPr>
            <w:tcW w:w="900"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proofErr w:type="spellStart"/>
            <w:proofErr w:type="gramStart"/>
            <w:r w:rsidRPr="002601D4">
              <w:rPr>
                <w:rFonts w:ascii="Arial" w:eastAsia="Times New Roman" w:hAnsi="Arial" w:cs="Arial"/>
                <w:color w:val="000000"/>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100</w:t>
            </w:r>
          </w:p>
        </w:tc>
      </w:tr>
      <w:tr w:rsidR="00717BF0" w:rsidRPr="002601D4" w:rsidTr="008B1655">
        <w:trPr>
          <w:trHeight w:val="312"/>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10</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Times New Roman" w:eastAsia="Times New Roman" w:hAnsi="Times New Roman" w:cs="Times New Roman"/>
                <w:color w:val="000000"/>
                <w:sz w:val="24"/>
                <w:szCs w:val="24"/>
              </w:rPr>
            </w:pPr>
            <w:r w:rsidRPr="002601D4">
              <w:rPr>
                <w:rFonts w:ascii="Times New Roman" w:eastAsia="Times New Roman" w:hAnsi="Times New Roman" w:cs="Times New Roman"/>
                <w:color w:val="000000"/>
                <w:sz w:val="24"/>
                <w:szCs w:val="24"/>
              </w:rPr>
              <w:t xml:space="preserve">Lâmpada </w:t>
            </w:r>
            <w:proofErr w:type="spellStart"/>
            <w:r w:rsidRPr="002601D4">
              <w:rPr>
                <w:rFonts w:ascii="Times New Roman" w:eastAsia="Times New Roman" w:hAnsi="Times New Roman" w:cs="Times New Roman"/>
                <w:color w:val="000000"/>
                <w:sz w:val="24"/>
                <w:szCs w:val="24"/>
              </w:rPr>
              <w:t>led</w:t>
            </w:r>
            <w:proofErr w:type="spellEnd"/>
            <w:r w:rsidRPr="002601D4">
              <w:rPr>
                <w:rFonts w:ascii="Times New Roman" w:eastAsia="Times New Roman" w:hAnsi="Times New Roman" w:cs="Times New Roman"/>
                <w:color w:val="000000"/>
                <w:sz w:val="24"/>
                <w:szCs w:val="24"/>
              </w:rPr>
              <w:t xml:space="preserve"> 40w</w:t>
            </w:r>
          </w:p>
        </w:tc>
        <w:tc>
          <w:tcPr>
            <w:tcW w:w="900"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proofErr w:type="spellStart"/>
            <w:proofErr w:type="gramStart"/>
            <w:r w:rsidRPr="002601D4">
              <w:rPr>
                <w:rFonts w:ascii="Arial" w:eastAsia="Times New Roman" w:hAnsi="Arial" w:cs="Arial"/>
                <w:color w:val="000000"/>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100</w:t>
            </w:r>
          </w:p>
        </w:tc>
      </w:tr>
      <w:tr w:rsidR="00717BF0" w:rsidRPr="002601D4" w:rsidTr="008B1655">
        <w:trPr>
          <w:trHeight w:val="312"/>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11</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Times New Roman" w:eastAsia="Times New Roman" w:hAnsi="Times New Roman" w:cs="Times New Roman"/>
                <w:color w:val="000000"/>
                <w:sz w:val="24"/>
                <w:szCs w:val="24"/>
              </w:rPr>
            </w:pPr>
            <w:r w:rsidRPr="002601D4">
              <w:rPr>
                <w:rFonts w:ascii="Times New Roman" w:eastAsia="Times New Roman" w:hAnsi="Times New Roman" w:cs="Times New Roman"/>
                <w:color w:val="000000"/>
                <w:sz w:val="24"/>
                <w:szCs w:val="24"/>
              </w:rPr>
              <w:t xml:space="preserve">Lâmpada </w:t>
            </w:r>
            <w:proofErr w:type="spellStart"/>
            <w:r w:rsidRPr="002601D4">
              <w:rPr>
                <w:rFonts w:ascii="Times New Roman" w:eastAsia="Times New Roman" w:hAnsi="Times New Roman" w:cs="Times New Roman"/>
                <w:color w:val="000000"/>
                <w:sz w:val="24"/>
                <w:szCs w:val="24"/>
              </w:rPr>
              <w:t>led</w:t>
            </w:r>
            <w:proofErr w:type="spellEnd"/>
            <w:r w:rsidRPr="002601D4">
              <w:rPr>
                <w:rFonts w:ascii="Times New Roman" w:eastAsia="Times New Roman" w:hAnsi="Times New Roman" w:cs="Times New Roman"/>
                <w:color w:val="000000"/>
                <w:sz w:val="24"/>
                <w:szCs w:val="24"/>
              </w:rPr>
              <w:t xml:space="preserve"> 50W</w:t>
            </w:r>
          </w:p>
        </w:tc>
        <w:tc>
          <w:tcPr>
            <w:tcW w:w="900"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proofErr w:type="spellStart"/>
            <w:proofErr w:type="gramStart"/>
            <w:r w:rsidRPr="002601D4">
              <w:rPr>
                <w:rFonts w:ascii="Arial" w:eastAsia="Times New Roman" w:hAnsi="Arial" w:cs="Arial"/>
                <w:color w:val="000000"/>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100</w:t>
            </w:r>
          </w:p>
        </w:tc>
      </w:tr>
      <w:tr w:rsidR="00717BF0" w:rsidRPr="002601D4" w:rsidTr="008B1655">
        <w:trPr>
          <w:trHeight w:val="552"/>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Times New Roman" w:eastAsia="Times New Roman" w:hAnsi="Times New Roman" w:cs="Times New Roman"/>
                <w:color w:val="000000"/>
              </w:rPr>
            </w:pPr>
            <w:r w:rsidRPr="002601D4">
              <w:rPr>
                <w:rFonts w:ascii="Times New Roman" w:eastAsia="Times New Roman" w:hAnsi="Times New Roman" w:cs="Times New Roman"/>
                <w:color w:val="000000"/>
              </w:rPr>
              <w:t>12</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Times New Roman" w:eastAsia="Times New Roman" w:hAnsi="Times New Roman" w:cs="Times New Roman"/>
                <w:color w:val="000000"/>
              </w:rPr>
            </w:pPr>
            <w:r w:rsidRPr="002601D4">
              <w:rPr>
                <w:rFonts w:ascii="Times New Roman" w:eastAsia="Times New Roman" w:hAnsi="Times New Roman" w:cs="Times New Roman"/>
                <w:color w:val="000000"/>
              </w:rPr>
              <w:t>Lâmpada de Led PAR 30 14 W 127 VE</w:t>
            </w:r>
            <w:proofErr w:type="gramStart"/>
            <w:r w:rsidRPr="002601D4">
              <w:rPr>
                <w:rFonts w:ascii="Times New Roman" w:eastAsia="Times New Roman" w:hAnsi="Times New Roman" w:cs="Times New Roman"/>
                <w:color w:val="000000"/>
              </w:rPr>
              <w:t>2 )cores</w:t>
            </w:r>
            <w:proofErr w:type="gramEnd"/>
            <w:r w:rsidRPr="002601D4">
              <w:rPr>
                <w:rFonts w:ascii="Times New Roman" w:eastAsia="Times New Roman" w:hAnsi="Times New Roman" w:cs="Times New Roman"/>
                <w:color w:val="000000"/>
              </w:rPr>
              <w:t xml:space="preserve"> variadas)</w:t>
            </w:r>
          </w:p>
        </w:tc>
        <w:tc>
          <w:tcPr>
            <w:tcW w:w="900"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Times New Roman" w:eastAsia="Times New Roman" w:hAnsi="Times New Roman" w:cs="Times New Roman"/>
                <w:color w:val="000000"/>
              </w:rPr>
            </w:pPr>
            <w:proofErr w:type="spellStart"/>
            <w:proofErr w:type="gramStart"/>
            <w:r w:rsidRPr="002601D4">
              <w:rPr>
                <w:rFonts w:ascii="Times New Roman" w:eastAsia="Times New Roman" w:hAnsi="Times New Roman" w:cs="Times New Roman"/>
                <w:color w:val="000000"/>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Times New Roman" w:eastAsia="Times New Roman" w:hAnsi="Times New Roman" w:cs="Times New Roman"/>
                <w:color w:val="000000"/>
              </w:rPr>
            </w:pPr>
            <w:r w:rsidRPr="002601D4">
              <w:rPr>
                <w:rFonts w:ascii="Times New Roman" w:eastAsia="Times New Roman" w:hAnsi="Times New Roman" w:cs="Times New Roman"/>
                <w:color w:val="000000"/>
              </w:rPr>
              <w:t>10</w:t>
            </w:r>
          </w:p>
        </w:tc>
      </w:tr>
      <w:tr w:rsidR="00717BF0" w:rsidRPr="002601D4" w:rsidTr="008B1655">
        <w:trPr>
          <w:trHeight w:val="276"/>
        </w:trPr>
        <w:tc>
          <w:tcPr>
            <w:tcW w:w="5246" w:type="dxa"/>
            <w:gridSpan w:val="2"/>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Total do Lote 6</w:t>
            </w:r>
          </w:p>
        </w:tc>
        <w:tc>
          <w:tcPr>
            <w:tcW w:w="900" w:type="dxa"/>
            <w:tcBorders>
              <w:top w:val="nil"/>
              <w:left w:val="nil"/>
              <w:bottom w:val="single" w:sz="4" w:space="0" w:color="auto"/>
              <w:right w:val="single" w:sz="4" w:space="0" w:color="auto"/>
            </w:tcBorders>
            <w:shd w:val="clear" w:color="000000" w:fill="FFFF00"/>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c>
          <w:tcPr>
            <w:tcW w:w="3372" w:type="dxa"/>
            <w:tcBorders>
              <w:top w:val="nil"/>
              <w:left w:val="nil"/>
              <w:bottom w:val="single" w:sz="4" w:space="0" w:color="auto"/>
              <w:right w:val="single" w:sz="4" w:space="0" w:color="auto"/>
            </w:tcBorders>
            <w:shd w:val="clear" w:color="000000" w:fill="FFFF00"/>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r>
      <w:tr w:rsidR="00717BF0" w:rsidRPr="002601D4" w:rsidTr="008B1655">
        <w:trPr>
          <w:trHeight w:val="276"/>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Arial" w:eastAsia="Times New Roman" w:hAnsi="Arial" w:cs="Arial"/>
                <w:color w:val="000000"/>
              </w:rPr>
            </w:pPr>
            <w:r w:rsidRPr="002601D4">
              <w:rPr>
                <w:rFonts w:ascii="Arial" w:eastAsia="Times New Roman" w:hAnsi="Arial" w:cs="Arial"/>
                <w:color w:val="000000"/>
              </w:rPr>
              <w:t> </w:t>
            </w:r>
          </w:p>
        </w:tc>
        <w:tc>
          <w:tcPr>
            <w:tcW w:w="90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c>
          <w:tcPr>
            <w:tcW w:w="3372"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r>
      <w:tr w:rsidR="00717BF0" w:rsidRPr="002601D4" w:rsidTr="008B1655">
        <w:trPr>
          <w:trHeight w:val="300"/>
        </w:trPr>
        <w:tc>
          <w:tcPr>
            <w:tcW w:w="524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rsidR="00717BF0" w:rsidRPr="002601D4" w:rsidRDefault="00717BF0" w:rsidP="008B1655">
            <w:pPr>
              <w:spacing w:after="0" w:line="240" w:lineRule="auto"/>
              <w:jc w:val="center"/>
              <w:rPr>
                <w:rFonts w:ascii="Arial" w:eastAsia="Times New Roman" w:hAnsi="Arial" w:cs="Arial"/>
                <w:b/>
                <w:bCs/>
                <w:color w:val="000000"/>
              </w:rPr>
            </w:pPr>
            <w:r w:rsidRPr="002601D4">
              <w:rPr>
                <w:rFonts w:ascii="Arial" w:eastAsia="Times New Roman" w:hAnsi="Arial" w:cs="Arial"/>
                <w:b/>
                <w:bCs/>
                <w:color w:val="000000"/>
              </w:rPr>
              <w:t>LOTE 7</w:t>
            </w:r>
          </w:p>
        </w:tc>
        <w:tc>
          <w:tcPr>
            <w:tcW w:w="900" w:type="dxa"/>
            <w:tcBorders>
              <w:top w:val="nil"/>
              <w:left w:val="nil"/>
              <w:bottom w:val="single" w:sz="4" w:space="0" w:color="auto"/>
              <w:right w:val="single" w:sz="4" w:space="0" w:color="auto"/>
            </w:tcBorders>
            <w:shd w:val="clear" w:color="000000" w:fill="B8CCE4"/>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c>
          <w:tcPr>
            <w:tcW w:w="3372" w:type="dxa"/>
            <w:tcBorders>
              <w:top w:val="nil"/>
              <w:left w:val="nil"/>
              <w:bottom w:val="single" w:sz="4" w:space="0" w:color="auto"/>
              <w:right w:val="single" w:sz="4" w:space="0" w:color="auto"/>
            </w:tcBorders>
            <w:shd w:val="clear" w:color="000000" w:fill="B8CCE4"/>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r>
      <w:tr w:rsidR="00717BF0" w:rsidRPr="002601D4" w:rsidTr="008B1655">
        <w:trPr>
          <w:trHeight w:val="312"/>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1</w:t>
            </w:r>
          </w:p>
        </w:tc>
        <w:tc>
          <w:tcPr>
            <w:tcW w:w="4580"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rPr>
                <w:rFonts w:ascii="Times New Roman" w:eastAsia="Times New Roman" w:hAnsi="Times New Roman" w:cs="Times New Roman"/>
                <w:color w:val="000000"/>
                <w:sz w:val="24"/>
                <w:szCs w:val="24"/>
              </w:rPr>
            </w:pPr>
            <w:r w:rsidRPr="002601D4">
              <w:rPr>
                <w:rFonts w:ascii="Times New Roman" w:eastAsia="Times New Roman" w:hAnsi="Times New Roman" w:cs="Times New Roman"/>
                <w:color w:val="000000"/>
                <w:sz w:val="24"/>
                <w:szCs w:val="24"/>
              </w:rPr>
              <w:t>Soquete Bocal de Encaixe para Lâmpada E27 2a Com Rabicho</w:t>
            </w:r>
          </w:p>
        </w:tc>
        <w:tc>
          <w:tcPr>
            <w:tcW w:w="900"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proofErr w:type="spellStart"/>
            <w:proofErr w:type="gramStart"/>
            <w:r w:rsidRPr="002601D4">
              <w:rPr>
                <w:rFonts w:ascii="Arial" w:eastAsia="Times New Roman" w:hAnsi="Arial" w:cs="Arial"/>
                <w:color w:val="000000"/>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60</w:t>
            </w:r>
          </w:p>
        </w:tc>
      </w:tr>
      <w:tr w:rsidR="00717BF0" w:rsidRPr="002601D4" w:rsidTr="008B1655">
        <w:trPr>
          <w:trHeight w:val="276"/>
        </w:trPr>
        <w:tc>
          <w:tcPr>
            <w:tcW w:w="5246" w:type="dxa"/>
            <w:gridSpan w:val="2"/>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Total do Lote 7</w:t>
            </w:r>
          </w:p>
        </w:tc>
        <w:tc>
          <w:tcPr>
            <w:tcW w:w="900" w:type="dxa"/>
            <w:tcBorders>
              <w:top w:val="nil"/>
              <w:left w:val="nil"/>
              <w:bottom w:val="single" w:sz="4" w:space="0" w:color="auto"/>
              <w:right w:val="single" w:sz="4" w:space="0" w:color="auto"/>
            </w:tcBorders>
            <w:shd w:val="clear" w:color="000000" w:fill="FFFF00"/>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c>
          <w:tcPr>
            <w:tcW w:w="3372" w:type="dxa"/>
            <w:tcBorders>
              <w:top w:val="nil"/>
              <w:left w:val="nil"/>
              <w:bottom w:val="single" w:sz="4" w:space="0" w:color="auto"/>
              <w:right w:val="single" w:sz="4" w:space="0" w:color="auto"/>
            </w:tcBorders>
            <w:shd w:val="clear" w:color="000000" w:fill="FFFF00"/>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r>
      <w:tr w:rsidR="00717BF0" w:rsidRPr="002601D4" w:rsidTr="008B1655">
        <w:trPr>
          <w:trHeight w:val="288"/>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rPr>
                <w:rFonts w:eastAsia="Times New Roman"/>
                <w:color w:val="000000"/>
              </w:rPr>
            </w:pPr>
            <w:r w:rsidRPr="002601D4">
              <w:rPr>
                <w:rFonts w:eastAsia="Times New Roman"/>
                <w:color w:val="000000"/>
              </w:rPr>
              <w:t> </w:t>
            </w:r>
          </w:p>
        </w:tc>
        <w:tc>
          <w:tcPr>
            <w:tcW w:w="4580" w:type="dxa"/>
            <w:tcBorders>
              <w:top w:val="nil"/>
              <w:left w:val="nil"/>
              <w:bottom w:val="single" w:sz="4" w:space="0" w:color="auto"/>
              <w:right w:val="single" w:sz="4" w:space="0" w:color="auto"/>
            </w:tcBorders>
            <w:shd w:val="clear" w:color="auto" w:fill="auto"/>
            <w:noWrap/>
            <w:vAlign w:val="bottom"/>
            <w:hideMark/>
          </w:tcPr>
          <w:p w:rsidR="00717BF0" w:rsidRPr="002601D4" w:rsidRDefault="00717BF0" w:rsidP="008B1655">
            <w:pPr>
              <w:spacing w:after="0" w:line="240" w:lineRule="auto"/>
              <w:rPr>
                <w:rFonts w:eastAsia="Times New Roman"/>
                <w:color w:val="000000"/>
              </w:rPr>
            </w:pPr>
            <w:r w:rsidRPr="002601D4">
              <w:rPr>
                <w:rFonts w:eastAsia="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rPr>
                <w:rFonts w:eastAsia="Times New Roman"/>
                <w:color w:val="000000"/>
              </w:rPr>
            </w:pPr>
            <w:r w:rsidRPr="002601D4">
              <w:rPr>
                <w:rFonts w:eastAsia="Times New Roman"/>
                <w:color w:val="000000"/>
              </w:rPr>
              <w:t> </w:t>
            </w:r>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rPr>
                <w:rFonts w:eastAsia="Times New Roman"/>
                <w:color w:val="000000"/>
              </w:rPr>
            </w:pPr>
            <w:r w:rsidRPr="002601D4">
              <w:rPr>
                <w:rFonts w:eastAsia="Times New Roman"/>
                <w:color w:val="000000"/>
              </w:rPr>
              <w:t> </w:t>
            </w:r>
          </w:p>
        </w:tc>
      </w:tr>
      <w:tr w:rsidR="00717BF0" w:rsidRPr="002601D4" w:rsidTr="008B1655">
        <w:trPr>
          <w:trHeight w:val="276"/>
        </w:trPr>
        <w:tc>
          <w:tcPr>
            <w:tcW w:w="524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rsidR="00717BF0" w:rsidRPr="002601D4" w:rsidRDefault="00717BF0" w:rsidP="008B1655">
            <w:pPr>
              <w:spacing w:after="0" w:line="240" w:lineRule="auto"/>
              <w:jc w:val="center"/>
              <w:rPr>
                <w:rFonts w:ascii="Arial" w:eastAsia="Times New Roman" w:hAnsi="Arial" w:cs="Arial"/>
                <w:b/>
                <w:bCs/>
                <w:color w:val="000000"/>
              </w:rPr>
            </w:pPr>
            <w:r w:rsidRPr="002601D4">
              <w:rPr>
                <w:rFonts w:ascii="Arial" w:eastAsia="Times New Roman" w:hAnsi="Arial" w:cs="Arial"/>
                <w:b/>
                <w:bCs/>
                <w:color w:val="000000"/>
              </w:rPr>
              <w:t>LOTE 8</w:t>
            </w:r>
          </w:p>
        </w:tc>
        <w:tc>
          <w:tcPr>
            <w:tcW w:w="900" w:type="dxa"/>
            <w:tcBorders>
              <w:top w:val="nil"/>
              <w:left w:val="nil"/>
              <w:bottom w:val="single" w:sz="4" w:space="0" w:color="auto"/>
              <w:right w:val="single" w:sz="4" w:space="0" w:color="auto"/>
            </w:tcBorders>
            <w:shd w:val="clear" w:color="000000" w:fill="B8CCE4"/>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c>
          <w:tcPr>
            <w:tcW w:w="3372" w:type="dxa"/>
            <w:tcBorders>
              <w:top w:val="nil"/>
              <w:left w:val="nil"/>
              <w:bottom w:val="single" w:sz="4" w:space="0" w:color="auto"/>
              <w:right w:val="single" w:sz="4" w:space="0" w:color="auto"/>
            </w:tcBorders>
            <w:shd w:val="clear" w:color="000000" w:fill="B8CCE4"/>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r>
      <w:tr w:rsidR="00717BF0" w:rsidRPr="002601D4" w:rsidTr="008B1655">
        <w:trPr>
          <w:trHeight w:val="62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1</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Times New Roman" w:eastAsia="Times New Roman" w:hAnsi="Times New Roman" w:cs="Times New Roman"/>
                <w:color w:val="000000"/>
                <w:sz w:val="24"/>
                <w:szCs w:val="24"/>
              </w:rPr>
            </w:pPr>
            <w:r w:rsidRPr="002601D4">
              <w:rPr>
                <w:rFonts w:ascii="Times New Roman" w:eastAsia="Times New Roman" w:hAnsi="Times New Roman" w:cs="Times New Roman"/>
                <w:color w:val="000000"/>
                <w:sz w:val="24"/>
                <w:szCs w:val="24"/>
              </w:rPr>
              <w:t xml:space="preserve">Pisca- Pisca de </w:t>
            </w:r>
            <w:proofErr w:type="spellStart"/>
            <w:r w:rsidRPr="002601D4">
              <w:rPr>
                <w:rFonts w:ascii="Times New Roman" w:eastAsia="Times New Roman" w:hAnsi="Times New Roman" w:cs="Times New Roman"/>
                <w:color w:val="000000"/>
                <w:sz w:val="24"/>
                <w:szCs w:val="24"/>
              </w:rPr>
              <w:t>led</w:t>
            </w:r>
            <w:proofErr w:type="spellEnd"/>
            <w:r w:rsidRPr="002601D4">
              <w:rPr>
                <w:rFonts w:ascii="Times New Roman" w:eastAsia="Times New Roman" w:hAnsi="Times New Roman" w:cs="Times New Roman"/>
                <w:color w:val="000000"/>
                <w:sz w:val="24"/>
                <w:szCs w:val="24"/>
              </w:rPr>
              <w:t xml:space="preserve"> (colorido e branco) de 10 m</w:t>
            </w:r>
          </w:p>
        </w:tc>
        <w:tc>
          <w:tcPr>
            <w:tcW w:w="900"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proofErr w:type="spellStart"/>
            <w:proofErr w:type="gramStart"/>
            <w:r w:rsidRPr="002601D4">
              <w:rPr>
                <w:rFonts w:ascii="Arial" w:eastAsia="Times New Roman" w:hAnsi="Arial" w:cs="Arial"/>
                <w:color w:val="000000"/>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1000</w:t>
            </w:r>
          </w:p>
        </w:tc>
      </w:tr>
      <w:tr w:rsidR="00717BF0" w:rsidRPr="002601D4" w:rsidTr="008B1655">
        <w:trPr>
          <w:trHeight w:val="276"/>
        </w:trPr>
        <w:tc>
          <w:tcPr>
            <w:tcW w:w="5246" w:type="dxa"/>
            <w:gridSpan w:val="2"/>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Total do Lote 8</w:t>
            </w:r>
          </w:p>
        </w:tc>
        <w:tc>
          <w:tcPr>
            <w:tcW w:w="900" w:type="dxa"/>
            <w:tcBorders>
              <w:top w:val="nil"/>
              <w:left w:val="nil"/>
              <w:bottom w:val="single" w:sz="4" w:space="0" w:color="auto"/>
              <w:right w:val="single" w:sz="4" w:space="0" w:color="auto"/>
            </w:tcBorders>
            <w:shd w:val="clear" w:color="000000" w:fill="FFFF00"/>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c>
          <w:tcPr>
            <w:tcW w:w="3372" w:type="dxa"/>
            <w:tcBorders>
              <w:top w:val="nil"/>
              <w:left w:val="nil"/>
              <w:bottom w:val="single" w:sz="4" w:space="0" w:color="auto"/>
              <w:right w:val="single" w:sz="4" w:space="0" w:color="auto"/>
            </w:tcBorders>
            <w:shd w:val="clear" w:color="000000" w:fill="FFFF00"/>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r>
      <w:tr w:rsidR="00717BF0" w:rsidRPr="002601D4" w:rsidTr="008B1655">
        <w:trPr>
          <w:trHeight w:val="276"/>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Arial" w:eastAsia="Times New Roman" w:hAnsi="Arial" w:cs="Arial"/>
                <w:color w:val="000000"/>
              </w:rPr>
            </w:pPr>
            <w:r w:rsidRPr="002601D4">
              <w:rPr>
                <w:rFonts w:ascii="Arial" w:eastAsia="Times New Roman" w:hAnsi="Arial" w:cs="Arial"/>
                <w:color w:val="000000"/>
              </w:rPr>
              <w:t> </w:t>
            </w:r>
          </w:p>
        </w:tc>
        <w:tc>
          <w:tcPr>
            <w:tcW w:w="90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c>
          <w:tcPr>
            <w:tcW w:w="3372"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r>
      <w:tr w:rsidR="00717BF0" w:rsidRPr="002601D4" w:rsidTr="008B1655">
        <w:trPr>
          <w:trHeight w:val="300"/>
        </w:trPr>
        <w:tc>
          <w:tcPr>
            <w:tcW w:w="524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rsidR="00717BF0" w:rsidRPr="002601D4" w:rsidRDefault="00717BF0" w:rsidP="008B1655">
            <w:pPr>
              <w:spacing w:after="0" w:line="240" w:lineRule="auto"/>
              <w:jc w:val="center"/>
              <w:rPr>
                <w:rFonts w:ascii="Arial" w:eastAsia="Times New Roman" w:hAnsi="Arial" w:cs="Arial"/>
                <w:b/>
                <w:bCs/>
                <w:color w:val="000000"/>
              </w:rPr>
            </w:pPr>
            <w:r w:rsidRPr="002601D4">
              <w:rPr>
                <w:rFonts w:ascii="Arial" w:eastAsia="Times New Roman" w:hAnsi="Arial" w:cs="Arial"/>
                <w:b/>
                <w:bCs/>
                <w:color w:val="000000"/>
              </w:rPr>
              <w:t>LOTE 9</w:t>
            </w:r>
          </w:p>
        </w:tc>
        <w:tc>
          <w:tcPr>
            <w:tcW w:w="900" w:type="dxa"/>
            <w:tcBorders>
              <w:top w:val="nil"/>
              <w:left w:val="nil"/>
              <w:bottom w:val="single" w:sz="4" w:space="0" w:color="auto"/>
              <w:right w:val="single" w:sz="4" w:space="0" w:color="auto"/>
            </w:tcBorders>
            <w:shd w:val="clear" w:color="000000" w:fill="B8CCE4"/>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c>
          <w:tcPr>
            <w:tcW w:w="3372" w:type="dxa"/>
            <w:tcBorders>
              <w:top w:val="nil"/>
              <w:left w:val="nil"/>
              <w:bottom w:val="single" w:sz="4" w:space="0" w:color="auto"/>
              <w:right w:val="single" w:sz="4" w:space="0" w:color="auto"/>
            </w:tcBorders>
            <w:shd w:val="clear" w:color="000000" w:fill="B8CCE4"/>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r>
      <w:tr w:rsidR="00717BF0" w:rsidRPr="002601D4" w:rsidTr="008B1655">
        <w:trPr>
          <w:trHeight w:val="312"/>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1</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Times New Roman" w:eastAsia="Times New Roman" w:hAnsi="Times New Roman" w:cs="Times New Roman"/>
                <w:color w:val="000000"/>
                <w:sz w:val="24"/>
                <w:szCs w:val="24"/>
              </w:rPr>
            </w:pPr>
            <w:r w:rsidRPr="002601D4">
              <w:rPr>
                <w:rFonts w:ascii="Times New Roman" w:eastAsia="Times New Roman" w:hAnsi="Times New Roman" w:cs="Times New Roman"/>
                <w:color w:val="000000"/>
                <w:sz w:val="24"/>
                <w:szCs w:val="24"/>
              </w:rPr>
              <w:t xml:space="preserve">Tomada </w:t>
            </w:r>
            <w:proofErr w:type="spellStart"/>
            <w:r w:rsidRPr="002601D4">
              <w:rPr>
                <w:rFonts w:ascii="Times New Roman" w:eastAsia="Times New Roman" w:hAnsi="Times New Roman" w:cs="Times New Roman"/>
                <w:color w:val="000000"/>
                <w:sz w:val="24"/>
                <w:szCs w:val="24"/>
              </w:rPr>
              <w:t>femea</w:t>
            </w:r>
            <w:proofErr w:type="spellEnd"/>
            <w:r w:rsidRPr="002601D4">
              <w:rPr>
                <w:rFonts w:ascii="Times New Roman" w:eastAsia="Times New Roman" w:hAnsi="Times New Roman" w:cs="Times New Roman"/>
                <w:color w:val="000000"/>
                <w:sz w:val="24"/>
                <w:szCs w:val="24"/>
              </w:rPr>
              <w:t xml:space="preserve"> 10 A</w:t>
            </w:r>
          </w:p>
        </w:tc>
        <w:tc>
          <w:tcPr>
            <w:tcW w:w="900"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proofErr w:type="spellStart"/>
            <w:proofErr w:type="gramStart"/>
            <w:r w:rsidRPr="002601D4">
              <w:rPr>
                <w:rFonts w:ascii="Arial" w:eastAsia="Times New Roman" w:hAnsi="Arial" w:cs="Arial"/>
                <w:color w:val="000000"/>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50</w:t>
            </w:r>
          </w:p>
        </w:tc>
      </w:tr>
      <w:tr w:rsidR="00717BF0" w:rsidRPr="002601D4" w:rsidTr="008B1655">
        <w:trPr>
          <w:trHeight w:val="312"/>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2</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Times New Roman" w:eastAsia="Times New Roman" w:hAnsi="Times New Roman" w:cs="Times New Roman"/>
                <w:color w:val="000000"/>
                <w:sz w:val="24"/>
                <w:szCs w:val="24"/>
              </w:rPr>
            </w:pPr>
            <w:r w:rsidRPr="002601D4">
              <w:rPr>
                <w:rFonts w:ascii="Times New Roman" w:eastAsia="Times New Roman" w:hAnsi="Times New Roman" w:cs="Times New Roman"/>
                <w:color w:val="000000"/>
                <w:sz w:val="24"/>
                <w:szCs w:val="24"/>
              </w:rPr>
              <w:t xml:space="preserve">Tomada </w:t>
            </w:r>
            <w:proofErr w:type="spellStart"/>
            <w:r w:rsidRPr="002601D4">
              <w:rPr>
                <w:rFonts w:ascii="Times New Roman" w:eastAsia="Times New Roman" w:hAnsi="Times New Roman" w:cs="Times New Roman"/>
                <w:color w:val="000000"/>
                <w:sz w:val="24"/>
                <w:szCs w:val="24"/>
              </w:rPr>
              <w:t>femea</w:t>
            </w:r>
            <w:proofErr w:type="spellEnd"/>
            <w:r w:rsidRPr="002601D4">
              <w:rPr>
                <w:rFonts w:ascii="Times New Roman" w:eastAsia="Times New Roman" w:hAnsi="Times New Roman" w:cs="Times New Roman"/>
                <w:color w:val="000000"/>
                <w:sz w:val="24"/>
                <w:szCs w:val="24"/>
              </w:rPr>
              <w:t xml:space="preserve"> 20 a</w:t>
            </w:r>
          </w:p>
        </w:tc>
        <w:tc>
          <w:tcPr>
            <w:tcW w:w="900"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proofErr w:type="spellStart"/>
            <w:proofErr w:type="gramStart"/>
            <w:r w:rsidRPr="002601D4">
              <w:rPr>
                <w:rFonts w:ascii="Arial" w:eastAsia="Times New Roman" w:hAnsi="Arial" w:cs="Arial"/>
                <w:color w:val="000000"/>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50</w:t>
            </w:r>
          </w:p>
        </w:tc>
      </w:tr>
      <w:tr w:rsidR="00717BF0" w:rsidRPr="002601D4" w:rsidTr="008B1655">
        <w:trPr>
          <w:trHeight w:val="312"/>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3</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Times New Roman" w:eastAsia="Times New Roman" w:hAnsi="Times New Roman" w:cs="Times New Roman"/>
                <w:color w:val="000000"/>
                <w:sz w:val="24"/>
                <w:szCs w:val="24"/>
              </w:rPr>
            </w:pPr>
            <w:r w:rsidRPr="002601D4">
              <w:rPr>
                <w:rFonts w:ascii="Times New Roman" w:eastAsia="Times New Roman" w:hAnsi="Times New Roman" w:cs="Times New Roman"/>
                <w:color w:val="000000"/>
                <w:sz w:val="24"/>
                <w:szCs w:val="24"/>
              </w:rPr>
              <w:t>Tomada 10A padrão brasileiro sistema x</w:t>
            </w:r>
          </w:p>
        </w:tc>
        <w:tc>
          <w:tcPr>
            <w:tcW w:w="900"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proofErr w:type="spellStart"/>
            <w:proofErr w:type="gramStart"/>
            <w:r w:rsidRPr="002601D4">
              <w:rPr>
                <w:rFonts w:ascii="Arial" w:eastAsia="Times New Roman" w:hAnsi="Arial" w:cs="Arial"/>
                <w:color w:val="000000"/>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100</w:t>
            </w:r>
          </w:p>
        </w:tc>
      </w:tr>
      <w:tr w:rsidR="00717BF0" w:rsidRPr="002601D4" w:rsidTr="008B1655">
        <w:trPr>
          <w:trHeight w:val="312"/>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4</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Times New Roman" w:eastAsia="Times New Roman" w:hAnsi="Times New Roman" w:cs="Times New Roman"/>
                <w:color w:val="000000"/>
                <w:sz w:val="24"/>
                <w:szCs w:val="24"/>
              </w:rPr>
            </w:pPr>
            <w:r w:rsidRPr="002601D4">
              <w:rPr>
                <w:rFonts w:ascii="Times New Roman" w:eastAsia="Times New Roman" w:hAnsi="Times New Roman" w:cs="Times New Roman"/>
                <w:color w:val="000000"/>
                <w:sz w:val="24"/>
                <w:szCs w:val="24"/>
              </w:rPr>
              <w:t>Tomada 20A padrão brasileiro sistema x</w:t>
            </w:r>
          </w:p>
        </w:tc>
        <w:tc>
          <w:tcPr>
            <w:tcW w:w="900"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proofErr w:type="spellStart"/>
            <w:proofErr w:type="gramStart"/>
            <w:r w:rsidRPr="002601D4">
              <w:rPr>
                <w:rFonts w:ascii="Arial" w:eastAsia="Times New Roman" w:hAnsi="Arial" w:cs="Arial"/>
                <w:color w:val="000000"/>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80</w:t>
            </w:r>
          </w:p>
        </w:tc>
      </w:tr>
      <w:tr w:rsidR="00717BF0" w:rsidRPr="002601D4" w:rsidTr="008B1655">
        <w:trPr>
          <w:trHeight w:val="312"/>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5</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Times New Roman" w:eastAsia="Times New Roman" w:hAnsi="Times New Roman" w:cs="Times New Roman"/>
                <w:color w:val="000000"/>
                <w:sz w:val="24"/>
                <w:szCs w:val="24"/>
              </w:rPr>
            </w:pPr>
            <w:r w:rsidRPr="002601D4">
              <w:rPr>
                <w:rFonts w:ascii="Times New Roman" w:eastAsia="Times New Roman" w:hAnsi="Times New Roman" w:cs="Times New Roman"/>
                <w:color w:val="000000"/>
                <w:sz w:val="24"/>
                <w:szCs w:val="24"/>
              </w:rPr>
              <w:t>Interruptor 2 seções + tomada embutir</w:t>
            </w:r>
          </w:p>
        </w:tc>
        <w:tc>
          <w:tcPr>
            <w:tcW w:w="900"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proofErr w:type="spellStart"/>
            <w:proofErr w:type="gramStart"/>
            <w:r w:rsidRPr="002601D4">
              <w:rPr>
                <w:rFonts w:ascii="Arial" w:eastAsia="Times New Roman" w:hAnsi="Arial" w:cs="Arial"/>
                <w:color w:val="000000"/>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40</w:t>
            </w:r>
          </w:p>
        </w:tc>
      </w:tr>
      <w:tr w:rsidR="00717BF0" w:rsidRPr="002601D4" w:rsidTr="008B1655">
        <w:trPr>
          <w:trHeight w:val="312"/>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6</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Times New Roman" w:eastAsia="Times New Roman" w:hAnsi="Times New Roman" w:cs="Times New Roman"/>
                <w:color w:val="000000"/>
                <w:sz w:val="24"/>
                <w:szCs w:val="24"/>
              </w:rPr>
            </w:pPr>
            <w:r w:rsidRPr="002601D4">
              <w:rPr>
                <w:rFonts w:ascii="Times New Roman" w:eastAsia="Times New Roman" w:hAnsi="Times New Roman" w:cs="Times New Roman"/>
                <w:color w:val="000000"/>
                <w:sz w:val="24"/>
                <w:szCs w:val="24"/>
              </w:rPr>
              <w:t>Interruptor 1 seção embutir</w:t>
            </w:r>
          </w:p>
        </w:tc>
        <w:tc>
          <w:tcPr>
            <w:tcW w:w="900"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proofErr w:type="spellStart"/>
            <w:proofErr w:type="gramStart"/>
            <w:r w:rsidRPr="002601D4">
              <w:rPr>
                <w:rFonts w:ascii="Arial" w:eastAsia="Times New Roman" w:hAnsi="Arial" w:cs="Arial"/>
                <w:color w:val="000000"/>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30</w:t>
            </w:r>
          </w:p>
        </w:tc>
      </w:tr>
      <w:tr w:rsidR="00717BF0" w:rsidRPr="002601D4" w:rsidTr="008B1655">
        <w:trPr>
          <w:trHeight w:val="312"/>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7</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Times New Roman" w:eastAsia="Times New Roman" w:hAnsi="Times New Roman" w:cs="Times New Roman"/>
                <w:color w:val="000000"/>
                <w:sz w:val="24"/>
                <w:szCs w:val="24"/>
              </w:rPr>
            </w:pPr>
            <w:r w:rsidRPr="002601D4">
              <w:rPr>
                <w:rFonts w:ascii="Times New Roman" w:eastAsia="Times New Roman" w:hAnsi="Times New Roman" w:cs="Times New Roman"/>
                <w:color w:val="000000"/>
                <w:sz w:val="24"/>
                <w:szCs w:val="24"/>
              </w:rPr>
              <w:t>Interruptor 2 seções embutir</w:t>
            </w:r>
          </w:p>
        </w:tc>
        <w:tc>
          <w:tcPr>
            <w:tcW w:w="900"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proofErr w:type="spellStart"/>
            <w:proofErr w:type="gramStart"/>
            <w:r w:rsidRPr="002601D4">
              <w:rPr>
                <w:rFonts w:ascii="Arial" w:eastAsia="Times New Roman" w:hAnsi="Arial" w:cs="Arial"/>
                <w:color w:val="000000"/>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30</w:t>
            </w:r>
          </w:p>
        </w:tc>
      </w:tr>
      <w:tr w:rsidR="00717BF0" w:rsidRPr="002601D4" w:rsidTr="008B1655">
        <w:trPr>
          <w:trHeight w:val="312"/>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8</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Times New Roman" w:eastAsia="Times New Roman" w:hAnsi="Times New Roman" w:cs="Times New Roman"/>
                <w:color w:val="000000"/>
                <w:sz w:val="24"/>
                <w:szCs w:val="24"/>
              </w:rPr>
            </w:pPr>
            <w:r w:rsidRPr="002601D4">
              <w:rPr>
                <w:rFonts w:ascii="Times New Roman" w:eastAsia="Times New Roman" w:hAnsi="Times New Roman" w:cs="Times New Roman"/>
                <w:color w:val="000000"/>
                <w:sz w:val="24"/>
                <w:szCs w:val="24"/>
              </w:rPr>
              <w:t>Interruptor 3 seções embutir</w:t>
            </w:r>
          </w:p>
        </w:tc>
        <w:tc>
          <w:tcPr>
            <w:tcW w:w="900"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proofErr w:type="spellStart"/>
            <w:proofErr w:type="gramStart"/>
            <w:r w:rsidRPr="002601D4">
              <w:rPr>
                <w:rFonts w:ascii="Arial" w:eastAsia="Times New Roman" w:hAnsi="Arial" w:cs="Arial"/>
                <w:color w:val="000000"/>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15</w:t>
            </w:r>
          </w:p>
        </w:tc>
      </w:tr>
      <w:tr w:rsidR="00717BF0" w:rsidRPr="002601D4" w:rsidTr="008B1655">
        <w:trPr>
          <w:trHeight w:val="312"/>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9</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Times New Roman" w:eastAsia="Times New Roman" w:hAnsi="Times New Roman" w:cs="Times New Roman"/>
                <w:color w:val="000000"/>
                <w:sz w:val="24"/>
                <w:szCs w:val="24"/>
              </w:rPr>
            </w:pPr>
            <w:r w:rsidRPr="002601D4">
              <w:rPr>
                <w:rFonts w:ascii="Times New Roman" w:eastAsia="Times New Roman" w:hAnsi="Times New Roman" w:cs="Times New Roman"/>
                <w:color w:val="000000"/>
                <w:sz w:val="24"/>
                <w:szCs w:val="24"/>
              </w:rPr>
              <w:t>Tomada embutir 10A padrão brasileiro</w:t>
            </w:r>
          </w:p>
        </w:tc>
        <w:tc>
          <w:tcPr>
            <w:tcW w:w="900"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proofErr w:type="spellStart"/>
            <w:proofErr w:type="gramStart"/>
            <w:r w:rsidRPr="002601D4">
              <w:rPr>
                <w:rFonts w:ascii="Arial" w:eastAsia="Times New Roman" w:hAnsi="Arial" w:cs="Arial"/>
                <w:color w:val="000000"/>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50</w:t>
            </w:r>
          </w:p>
        </w:tc>
      </w:tr>
      <w:tr w:rsidR="00717BF0" w:rsidRPr="002601D4" w:rsidTr="008B1655">
        <w:trPr>
          <w:trHeight w:val="276"/>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10</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Arial" w:eastAsia="Times New Roman" w:hAnsi="Arial" w:cs="Arial"/>
                <w:color w:val="000000"/>
              </w:rPr>
            </w:pPr>
            <w:r w:rsidRPr="002601D4">
              <w:rPr>
                <w:rFonts w:ascii="Arial" w:eastAsia="Times New Roman" w:hAnsi="Arial" w:cs="Arial"/>
                <w:color w:val="000000"/>
              </w:rPr>
              <w:t>Interruptor externo 1 seção sobrepor</w:t>
            </w:r>
          </w:p>
        </w:tc>
        <w:tc>
          <w:tcPr>
            <w:tcW w:w="900"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proofErr w:type="spellStart"/>
            <w:proofErr w:type="gramStart"/>
            <w:r w:rsidRPr="002601D4">
              <w:rPr>
                <w:rFonts w:ascii="Arial" w:eastAsia="Times New Roman" w:hAnsi="Arial" w:cs="Arial"/>
                <w:color w:val="000000"/>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40</w:t>
            </w:r>
          </w:p>
        </w:tc>
      </w:tr>
      <w:tr w:rsidR="00717BF0" w:rsidRPr="002601D4" w:rsidTr="008B1655">
        <w:trPr>
          <w:trHeight w:val="312"/>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11</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Times New Roman" w:eastAsia="Times New Roman" w:hAnsi="Times New Roman" w:cs="Times New Roman"/>
                <w:color w:val="000000"/>
                <w:sz w:val="24"/>
                <w:szCs w:val="24"/>
              </w:rPr>
            </w:pPr>
            <w:r w:rsidRPr="002601D4">
              <w:rPr>
                <w:rFonts w:ascii="Times New Roman" w:eastAsia="Times New Roman" w:hAnsi="Times New Roman" w:cs="Times New Roman"/>
                <w:color w:val="000000"/>
                <w:sz w:val="24"/>
                <w:szCs w:val="24"/>
              </w:rPr>
              <w:t>Filtro de linha 5 tomadas</w:t>
            </w:r>
          </w:p>
        </w:tc>
        <w:tc>
          <w:tcPr>
            <w:tcW w:w="900"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proofErr w:type="spellStart"/>
            <w:proofErr w:type="gramStart"/>
            <w:r w:rsidRPr="002601D4">
              <w:rPr>
                <w:rFonts w:ascii="Arial" w:eastAsia="Times New Roman" w:hAnsi="Arial" w:cs="Arial"/>
                <w:color w:val="000000"/>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20</w:t>
            </w:r>
          </w:p>
        </w:tc>
      </w:tr>
      <w:tr w:rsidR="00717BF0" w:rsidRPr="002601D4" w:rsidTr="008B1655">
        <w:trPr>
          <w:trHeight w:val="312"/>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12</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Times New Roman" w:eastAsia="Times New Roman" w:hAnsi="Times New Roman" w:cs="Times New Roman"/>
                <w:color w:val="000000"/>
                <w:sz w:val="24"/>
                <w:szCs w:val="24"/>
              </w:rPr>
            </w:pPr>
            <w:proofErr w:type="spellStart"/>
            <w:r w:rsidRPr="002601D4">
              <w:rPr>
                <w:rFonts w:ascii="Times New Roman" w:eastAsia="Times New Roman" w:hAnsi="Times New Roman" w:cs="Times New Roman"/>
                <w:color w:val="000000"/>
                <w:sz w:val="24"/>
                <w:szCs w:val="24"/>
              </w:rPr>
              <w:t>Plafunier</w:t>
            </w:r>
            <w:proofErr w:type="spellEnd"/>
            <w:r w:rsidRPr="002601D4">
              <w:rPr>
                <w:rFonts w:ascii="Times New Roman" w:eastAsia="Times New Roman" w:hAnsi="Times New Roman" w:cs="Times New Roman"/>
                <w:color w:val="000000"/>
                <w:sz w:val="24"/>
                <w:szCs w:val="24"/>
              </w:rPr>
              <w:t xml:space="preserve"> inteligente</w:t>
            </w:r>
          </w:p>
        </w:tc>
        <w:tc>
          <w:tcPr>
            <w:tcW w:w="900"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proofErr w:type="spellStart"/>
            <w:proofErr w:type="gramStart"/>
            <w:r w:rsidRPr="002601D4">
              <w:rPr>
                <w:rFonts w:ascii="Arial" w:eastAsia="Times New Roman" w:hAnsi="Arial" w:cs="Arial"/>
                <w:color w:val="000000"/>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80</w:t>
            </w:r>
          </w:p>
        </w:tc>
      </w:tr>
      <w:tr w:rsidR="00717BF0" w:rsidRPr="002601D4" w:rsidTr="008B1655">
        <w:trPr>
          <w:trHeight w:val="276"/>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lastRenderedPageBreak/>
              <w:t>13</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Arial" w:eastAsia="Times New Roman" w:hAnsi="Arial" w:cs="Arial"/>
                <w:color w:val="000000"/>
              </w:rPr>
            </w:pPr>
            <w:r w:rsidRPr="002601D4">
              <w:rPr>
                <w:rFonts w:ascii="Arial" w:eastAsia="Times New Roman" w:hAnsi="Arial" w:cs="Arial"/>
                <w:color w:val="000000"/>
              </w:rPr>
              <w:t>Caixa   embutir   com   disjuntor 20A+tomada</w:t>
            </w:r>
          </w:p>
        </w:tc>
        <w:tc>
          <w:tcPr>
            <w:tcW w:w="900"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proofErr w:type="spellStart"/>
            <w:proofErr w:type="gramStart"/>
            <w:r w:rsidRPr="002601D4">
              <w:rPr>
                <w:rFonts w:ascii="Arial" w:eastAsia="Times New Roman" w:hAnsi="Arial" w:cs="Arial"/>
                <w:color w:val="000000"/>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70</w:t>
            </w:r>
          </w:p>
        </w:tc>
      </w:tr>
      <w:tr w:rsidR="00717BF0" w:rsidRPr="002601D4" w:rsidTr="008B1655">
        <w:trPr>
          <w:trHeight w:val="276"/>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14</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Arial" w:eastAsia="Times New Roman" w:hAnsi="Arial" w:cs="Arial"/>
                <w:color w:val="000000"/>
              </w:rPr>
            </w:pPr>
            <w:r w:rsidRPr="002601D4">
              <w:rPr>
                <w:rFonts w:ascii="Arial" w:eastAsia="Times New Roman" w:hAnsi="Arial" w:cs="Arial"/>
                <w:color w:val="000000"/>
              </w:rPr>
              <w:t>Adaptador de tomada tipo T 10A</w:t>
            </w:r>
          </w:p>
        </w:tc>
        <w:tc>
          <w:tcPr>
            <w:tcW w:w="900"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proofErr w:type="spellStart"/>
            <w:proofErr w:type="gramStart"/>
            <w:r w:rsidRPr="002601D4">
              <w:rPr>
                <w:rFonts w:ascii="Arial" w:eastAsia="Times New Roman" w:hAnsi="Arial" w:cs="Arial"/>
                <w:color w:val="000000"/>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30</w:t>
            </w:r>
          </w:p>
        </w:tc>
      </w:tr>
      <w:tr w:rsidR="00717BF0" w:rsidRPr="002601D4" w:rsidTr="008B1655">
        <w:trPr>
          <w:trHeight w:val="276"/>
        </w:trPr>
        <w:tc>
          <w:tcPr>
            <w:tcW w:w="5246" w:type="dxa"/>
            <w:gridSpan w:val="2"/>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Total do Lote 9</w:t>
            </w:r>
          </w:p>
        </w:tc>
        <w:tc>
          <w:tcPr>
            <w:tcW w:w="900" w:type="dxa"/>
            <w:tcBorders>
              <w:top w:val="nil"/>
              <w:left w:val="nil"/>
              <w:bottom w:val="single" w:sz="4" w:space="0" w:color="auto"/>
              <w:right w:val="single" w:sz="4" w:space="0" w:color="auto"/>
            </w:tcBorders>
            <w:shd w:val="clear" w:color="000000" w:fill="FFFF00"/>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c>
          <w:tcPr>
            <w:tcW w:w="3372" w:type="dxa"/>
            <w:tcBorders>
              <w:top w:val="nil"/>
              <w:left w:val="nil"/>
              <w:bottom w:val="single" w:sz="4" w:space="0" w:color="auto"/>
              <w:right w:val="single" w:sz="4" w:space="0" w:color="auto"/>
            </w:tcBorders>
            <w:shd w:val="clear" w:color="000000" w:fill="FFFF00"/>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r>
      <w:tr w:rsidR="00717BF0" w:rsidRPr="002601D4" w:rsidTr="008B1655">
        <w:trPr>
          <w:trHeight w:val="276"/>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Arial" w:eastAsia="Times New Roman" w:hAnsi="Arial" w:cs="Arial"/>
                <w:color w:val="000000"/>
              </w:rPr>
            </w:pPr>
            <w:r w:rsidRPr="002601D4">
              <w:rPr>
                <w:rFonts w:ascii="Arial" w:eastAsia="Times New Roman" w:hAnsi="Arial" w:cs="Arial"/>
                <w:color w:val="000000"/>
              </w:rPr>
              <w:t> </w:t>
            </w:r>
          </w:p>
        </w:tc>
        <w:tc>
          <w:tcPr>
            <w:tcW w:w="90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c>
          <w:tcPr>
            <w:tcW w:w="3372"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r>
      <w:tr w:rsidR="00717BF0" w:rsidRPr="002601D4" w:rsidTr="008B1655">
        <w:trPr>
          <w:trHeight w:val="276"/>
        </w:trPr>
        <w:tc>
          <w:tcPr>
            <w:tcW w:w="524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rsidR="00717BF0" w:rsidRPr="002601D4" w:rsidRDefault="00717BF0" w:rsidP="008B1655">
            <w:pPr>
              <w:spacing w:after="0" w:line="240" w:lineRule="auto"/>
              <w:jc w:val="center"/>
              <w:rPr>
                <w:rFonts w:ascii="Arial" w:eastAsia="Times New Roman" w:hAnsi="Arial" w:cs="Arial"/>
                <w:b/>
                <w:bCs/>
                <w:color w:val="000000"/>
              </w:rPr>
            </w:pPr>
            <w:r w:rsidRPr="002601D4">
              <w:rPr>
                <w:rFonts w:ascii="Arial" w:eastAsia="Times New Roman" w:hAnsi="Arial" w:cs="Arial"/>
                <w:b/>
                <w:bCs/>
                <w:color w:val="000000"/>
              </w:rPr>
              <w:t>LOTE 10</w:t>
            </w:r>
          </w:p>
        </w:tc>
        <w:tc>
          <w:tcPr>
            <w:tcW w:w="900" w:type="dxa"/>
            <w:tcBorders>
              <w:top w:val="nil"/>
              <w:left w:val="nil"/>
              <w:bottom w:val="single" w:sz="4" w:space="0" w:color="auto"/>
              <w:right w:val="single" w:sz="4" w:space="0" w:color="auto"/>
            </w:tcBorders>
            <w:shd w:val="clear" w:color="000000" w:fill="B8CCE4"/>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c>
          <w:tcPr>
            <w:tcW w:w="3372" w:type="dxa"/>
            <w:tcBorders>
              <w:top w:val="nil"/>
              <w:left w:val="nil"/>
              <w:bottom w:val="single" w:sz="4" w:space="0" w:color="auto"/>
              <w:right w:val="single" w:sz="4" w:space="0" w:color="auto"/>
            </w:tcBorders>
            <w:shd w:val="clear" w:color="000000" w:fill="B8CCE4"/>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r>
      <w:tr w:rsidR="00717BF0" w:rsidRPr="002601D4" w:rsidTr="008B1655">
        <w:trPr>
          <w:trHeight w:val="276"/>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1</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Arial" w:eastAsia="Times New Roman" w:hAnsi="Arial" w:cs="Arial"/>
                <w:color w:val="000000"/>
              </w:rPr>
            </w:pPr>
            <w:r w:rsidRPr="002601D4">
              <w:rPr>
                <w:rFonts w:ascii="Arial" w:eastAsia="Times New Roman" w:hAnsi="Arial" w:cs="Arial"/>
                <w:color w:val="000000"/>
              </w:rPr>
              <w:t>Canaleta sistema x com fita adesiva</w:t>
            </w:r>
          </w:p>
        </w:tc>
        <w:tc>
          <w:tcPr>
            <w:tcW w:w="900"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proofErr w:type="spellStart"/>
            <w:proofErr w:type="gramStart"/>
            <w:r w:rsidRPr="002601D4">
              <w:rPr>
                <w:rFonts w:ascii="Arial" w:eastAsia="Times New Roman" w:hAnsi="Arial" w:cs="Arial"/>
                <w:color w:val="000000"/>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50</w:t>
            </w:r>
          </w:p>
        </w:tc>
      </w:tr>
      <w:tr w:rsidR="00717BF0" w:rsidRPr="002601D4" w:rsidTr="008B1655">
        <w:trPr>
          <w:trHeight w:val="276"/>
        </w:trPr>
        <w:tc>
          <w:tcPr>
            <w:tcW w:w="9518" w:type="dxa"/>
            <w:gridSpan w:val="4"/>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Total do Lote 10</w:t>
            </w:r>
          </w:p>
        </w:tc>
      </w:tr>
      <w:tr w:rsidR="00717BF0" w:rsidRPr="002601D4" w:rsidTr="008B1655">
        <w:trPr>
          <w:trHeight w:val="276"/>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Arial" w:eastAsia="Times New Roman" w:hAnsi="Arial" w:cs="Arial"/>
                <w:color w:val="000000"/>
              </w:rPr>
            </w:pPr>
            <w:r w:rsidRPr="002601D4">
              <w:rPr>
                <w:rFonts w:ascii="Arial" w:eastAsia="Times New Roman" w:hAnsi="Arial" w:cs="Arial"/>
                <w:color w:val="000000"/>
              </w:rPr>
              <w:t> </w:t>
            </w:r>
          </w:p>
        </w:tc>
        <w:tc>
          <w:tcPr>
            <w:tcW w:w="90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c>
          <w:tcPr>
            <w:tcW w:w="3372"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r>
      <w:tr w:rsidR="00717BF0" w:rsidRPr="002601D4" w:rsidTr="008B1655">
        <w:trPr>
          <w:trHeight w:val="300"/>
        </w:trPr>
        <w:tc>
          <w:tcPr>
            <w:tcW w:w="524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rsidR="00717BF0" w:rsidRPr="002601D4" w:rsidRDefault="00717BF0" w:rsidP="008B1655">
            <w:pPr>
              <w:spacing w:after="0" w:line="240" w:lineRule="auto"/>
              <w:jc w:val="center"/>
              <w:rPr>
                <w:rFonts w:ascii="Arial" w:eastAsia="Times New Roman" w:hAnsi="Arial" w:cs="Arial"/>
                <w:b/>
                <w:bCs/>
                <w:color w:val="000000"/>
              </w:rPr>
            </w:pPr>
            <w:r w:rsidRPr="002601D4">
              <w:rPr>
                <w:rFonts w:ascii="Arial" w:eastAsia="Times New Roman" w:hAnsi="Arial" w:cs="Arial"/>
                <w:b/>
                <w:bCs/>
                <w:color w:val="000000"/>
              </w:rPr>
              <w:t>LOTE 11</w:t>
            </w:r>
          </w:p>
        </w:tc>
        <w:tc>
          <w:tcPr>
            <w:tcW w:w="900" w:type="dxa"/>
            <w:tcBorders>
              <w:top w:val="nil"/>
              <w:left w:val="nil"/>
              <w:bottom w:val="single" w:sz="4" w:space="0" w:color="auto"/>
              <w:right w:val="single" w:sz="4" w:space="0" w:color="auto"/>
            </w:tcBorders>
            <w:shd w:val="clear" w:color="000000" w:fill="B8CCE4"/>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c>
          <w:tcPr>
            <w:tcW w:w="3372" w:type="dxa"/>
            <w:tcBorders>
              <w:top w:val="nil"/>
              <w:left w:val="nil"/>
              <w:bottom w:val="single" w:sz="4" w:space="0" w:color="auto"/>
              <w:right w:val="single" w:sz="4" w:space="0" w:color="auto"/>
            </w:tcBorders>
            <w:shd w:val="clear" w:color="000000" w:fill="B8CCE4"/>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r>
      <w:tr w:rsidR="00717BF0" w:rsidRPr="002601D4" w:rsidTr="008B1655">
        <w:trPr>
          <w:trHeight w:val="312"/>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1</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Times New Roman" w:eastAsia="Times New Roman" w:hAnsi="Times New Roman" w:cs="Times New Roman"/>
                <w:color w:val="000000"/>
                <w:sz w:val="24"/>
                <w:szCs w:val="24"/>
              </w:rPr>
            </w:pPr>
            <w:r w:rsidRPr="002601D4">
              <w:rPr>
                <w:rFonts w:ascii="Times New Roman" w:eastAsia="Times New Roman" w:hAnsi="Times New Roman" w:cs="Times New Roman"/>
                <w:color w:val="000000"/>
                <w:sz w:val="24"/>
                <w:szCs w:val="24"/>
              </w:rPr>
              <w:t>Conector Perfuração P-120</w:t>
            </w:r>
          </w:p>
        </w:tc>
        <w:tc>
          <w:tcPr>
            <w:tcW w:w="900"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proofErr w:type="spellStart"/>
            <w:proofErr w:type="gramStart"/>
            <w:r w:rsidRPr="002601D4">
              <w:rPr>
                <w:rFonts w:ascii="Arial" w:eastAsia="Times New Roman" w:hAnsi="Arial" w:cs="Arial"/>
                <w:color w:val="000000"/>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150</w:t>
            </w:r>
          </w:p>
        </w:tc>
      </w:tr>
      <w:tr w:rsidR="00717BF0" w:rsidRPr="002601D4" w:rsidTr="008B1655">
        <w:trPr>
          <w:trHeight w:val="276"/>
        </w:trPr>
        <w:tc>
          <w:tcPr>
            <w:tcW w:w="5246" w:type="dxa"/>
            <w:gridSpan w:val="2"/>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Total do Lote 11</w:t>
            </w:r>
          </w:p>
        </w:tc>
        <w:tc>
          <w:tcPr>
            <w:tcW w:w="900" w:type="dxa"/>
            <w:tcBorders>
              <w:top w:val="nil"/>
              <w:left w:val="nil"/>
              <w:bottom w:val="single" w:sz="4" w:space="0" w:color="auto"/>
              <w:right w:val="single" w:sz="4" w:space="0" w:color="auto"/>
            </w:tcBorders>
            <w:shd w:val="clear" w:color="000000" w:fill="FFFF00"/>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c>
          <w:tcPr>
            <w:tcW w:w="3372" w:type="dxa"/>
            <w:tcBorders>
              <w:top w:val="nil"/>
              <w:left w:val="nil"/>
              <w:bottom w:val="single" w:sz="4" w:space="0" w:color="auto"/>
              <w:right w:val="single" w:sz="4" w:space="0" w:color="auto"/>
            </w:tcBorders>
            <w:shd w:val="clear" w:color="000000" w:fill="FFFF00"/>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r>
      <w:tr w:rsidR="00717BF0" w:rsidRPr="002601D4" w:rsidTr="008B1655">
        <w:trPr>
          <w:trHeight w:val="288"/>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rPr>
                <w:rFonts w:eastAsia="Times New Roman"/>
                <w:color w:val="000000"/>
              </w:rPr>
            </w:pPr>
            <w:r w:rsidRPr="002601D4">
              <w:rPr>
                <w:rFonts w:eastAsia="Times New Roman"/>
                <w:color w:val="000000"/>
              </w:rPr>
              <w:t> </w:t>
            </w:r>
          </w:p>
        </w:tc>
        <w:tc>
          <w:tcPr>
            <w:tcW w:w="4580" w:type="dxa"/>
            <w:tcBorders>
              <w:top w:val="nil"/>
              <w:left w:val="nil"/>
              <w:bottom w:val="single" w:sz="4" w:space="0" w:color="auto"/>
              <w:right w:val="single" w:sz="4" w:space="0" w:color="auto"/>
            </w:tcBorders>
            <w:shd w:val="clear" w:color="auto" w:fill="auto"/>
            <w:noWrap/>
            <w:vAlign w:val="bottom"/>
            <w:hideMark/>
          </w:tcPr>
          <w:p w:rsidR="00717BF0" w:rsidRPr="002601D4" w:rsidRDefault="00717BF0" w:rsidP="008B1655">
            <w:pPr>
              <w:spacing w:after="0" w:line="240" w:lineRule="auto"/>
              <w:rPr>
                <w:rFonts w:eastAsia="Times New Roman"/>
                <w:color w:val="000000"/>
              </w:rPr>
            </w:pPr>
            <w:r w:rsidRPr="002601D4">
              <w:rPr>
                <w:rFonts w:eastAsia="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rPr>
                <w:rFonts w:eastAsia="Times New Roman"/>
                <w:color w:val="000000"/>
              </w:rPr>
            </w:pPr>
            <w:r w:rsidRPr="002601D4">
              <w:rPr>
                <w:rFonts w:eastAsia="Times New Roman"/>
                <w:color w:val="000000"/>
              </w:rPr>
              <w:t> </w:t>
            </w:r>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rPr>
                <w:rFonts w:eastAsia="Times New Roman"/>
                <w:color w:val="000000"/>
              </w:rPr>
            </w:pPr>
            <w:r w:rsidRPr="002601D4">
              <w:rPr>
                <w:rFonts w:eastAsia="Times New Roman"/>
                <w:color w:val="000000"/>
              </w:rPr>
              <w:t> </w:t>
            </w:r>
          </w:p>
        </w:tc>
      </w:tr>
      <w:tr w:rsidR="00717BF0" w:rsidRPr="002601D4" w:rsidTr="008B1655">
        <w:trPr>
          <w:trHeight w:val="276"/>
        </w:trPr>
        <w:tc>
          <w:tcPr>
            <w:tcW w:w="524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rsidR="00717BF0" w:rsidRPr="002601D4" w:rsidRDefault="00717BF0" w:rsidP="008B1655">
            <w:pPr>
              <w:spacing w:after="0" w:line="240" w:lineRule="auto"/>
              <w:jc w:val="center"/>
              <w:rPr>
                <w:rFonts w:ascii="Arial" w:eastAsia="Times New Roman" w:hAnsi="Arial" w:cs="Arial"/>
                <w:b/>
                <w:bCs/>
                <w:color w:val="000000"/>
              </w:rPr>
            </w:pPr>
            <w:r w:rsidRPr="002601D4">
              <w:rPr>
                <w:rFonts w:ascii="Arial" w:eastAsia="Times New Roman" w:hAnsi="Arial" w:cs="Arial"/>
                <w:b/>
                <w:bCs/>
                <w:color w:val="000000"/>
              </w:rPr>
              <w:t>LOTE 12</w:t>
            </w:r>
          </w:p>
        </w:tc>
        <w:tc>
          <w:tcPr>
            <w:tcW w:w="900" w:type="dxa"/>
            <w:tcBorders>
              <w:top w:val="nil"/>
              <w:left w:val="nil"/>
              <w:bottom w:val="single" w:sz="4" w:space="0" w:color="auto"/>
              <w:right w:val="single" w:sz="4" w:space="0" w:color="auto"/>
            </w:tcBorders>
            <w:shd w:val="clear" w:color="000000" w:fill="B8CCE4"/>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c>
          <w:tcPr>
            <w:tcW w:w="3372" w:type="dxa"/>
            <w:tcBorders>
              <w:top w:val="nil"/>
              <w:left w:val="nil"/>
              <w:bottom w:val="single" w:sz="4" w:space="0" w:color="auto"/>
              <w:right w:val="single" w:sz="4" w:space="0" w:color="auto"/>
            </w:tcBorders>
            <w:shd w:val="clear" w:color="000000" w:fill="B8CCE4"/>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r>
      <w:tr w:rsidR="00717BF0" w:rsidRPr="002601D4" w:rsidTr="008B1655">
        <w:trPr>
          <w:trHeight w:val="312"/>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1</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Times New Roman" w:eastAsia="Times New Roman" w:hAnsi="Times New Roman" w:cs="Times New Roman"/>
                <w:color w:val="000000"/>
                <w:sz w:val="24"/>
                <w:szCs w:val="24"/>
              </w:rPr>
            </w:pPr>
            <w:r w:rsidRPr="002601D4">
              <w:rPr>
                <w:rFonts w:ascii="Times New Roman" w:eastAsia="Times New Roman" w:hAnsi="Times New Roman" w:cs="Times New Roman"/>
                <w:color w:val="000000"/>
                <w:sz w:val="24"/>
                <w:szCs w:val="24"/>
              </w:rPr>
              <w:t>Sonda aço 20mts</w:t>
            </w:r>
          </w:p>
        </w:tc>
        <w:tc>
          <w:tcPr>
            <w:tcW w:w="900"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proofErr w:type="spellStart"/>
            <w:proofErr w:type="gramStart"/>
            <w:r w:rsidRPr="002601D4">
              <w:rPr>
                <w:rFonts w:ascii="Arial" w:eastAsia="Times New Roman" w:hAnsi="Arial" w:cs="Arial"/>
                <w:color w:val="000000"/>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10</w:t>
            </w:r>
          </w:p>
        </w:tc>
      </w:tr>
      <w:tr w:rsidR="00717BF0" w:rsidRPr="002601D4" w:rsidTr="008B1655">
        <w:trPr>
          <w:trHeight w:val="276"/>
        </w:trPr>
        <w:tc>
          <w:tcPr>
            <w:tcW w:w="5246" w:type="dxa"/>
            <w:gridSpan w:val="2"/>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Total do Lote 12</w:t>
            </w:r>
          </w:p>
        </w:tc>
        <w:tc>
          <w:tcPr>
            <w:tcW w:w="900" w:type="dxa"/>
            <w:tcBorders>
              <w:top w:val="nil"/>
              <w:left w:val="nil"/>
              <w:bottom w:val="single" w:sz="4" w:space="0" w:color="auto"/>
              <w:right w:val="single" w:sz="4" w:space="0" w:color="auto"/>
            </w:tcBorders>
            <w:shd w:val="clear" w:color="000000" w:fill="FFFF00"/>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c>
          <w:tcPr>
            <w:tcW w:w="3372" w:type="dxa"/>
            <w:tcBorders>
              <w:top w:val="nil"/>
              <w:left w:val="nil"/>
              <w:bottom w:val="single" w:sz="4" w:space="0" w:color="auto"/>
              <w:right w:val="single" w:sz="4" w:space="0" w:color="auto"/>
            </w:tcBorders>
            <w:shd w:val="clear" w:color="000000" w:fill="FFFF00"/>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r>
      <w:tr w:rsidR="00717BF0" w:rsidRPr="002601D4" w:rsidTr="008B1655">
        <w:trPr>
          <w:trHeight w:val="288"/>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rPr>
                <w:rFonts w:eastAsia="Times New Roman"/>
                <w:color w:val="000000"/>
              </w:rPr>
            </w:pPr>
            <w:r w:rsidRPr="002601D4">
              <w:rPr>
                <w:rFonts w:eastAsia="Times New Roman"/>
                <w:color w:val="000000"/>
              </w:rPr>
              <w:t> </w:t>
            </w:r>
          </w:p>
        </w:tc>
        <w:tc>
          <w:tcPr>
            <w:tcW w:w="4580" w:type="dxa"/>
            <w:tcBorders>
              <w:top w:val="nil"/>
              <w:left w:val="nil"/>
              <w:bottom w:val="single" w:sz="4" w:space="0" w:color="auto"/>
              <w:right w:val="single" w:sz="4" w:space="0" w:color="auto"/>
            </w:tcBorders>
            <w:shd w:val="clear" w:color="auto" w:fill="auto"/>
            <w:noWrap/>
            <w:vAlign w:val="bottom"/>
            <w:hideMark/>
          </w:tcPr>
          <w:p w:rsidR="00717BF0" w:rsidRPr="002601D4" w:rsidRDefault="00717BF0" w:rsidP="008B1655">
            <w:pPr>
              <w:spacing w:after="0" w:line="240" w:lineRule="auto"/>
              <w:rPr>
                <w:rFonts w:eastAsia="Times New Roman"/>
                <w:color w:val="000000"/>
              </w:rPr>
            </w:pPr>
            <w:r w:rsidRPr="002601D4">
              <w:rPr>
                <w:rFonts w:eastAsia="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rPr>
                <w:rFonts w:eastAsia="Times New Roman"/>
                <w:color w:val="000000"/>
              </w:rPr>
            </w:pPr>
            <w:r w:rsidRPr="002601D4">
              <w:rPr>
                <w:rFonts w:eastAsia="Times New Roman"/>
                <w:color w:val="000000"/>
              </w:rPr>
              <w:t> </w:t>
            </w:r>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rPr>
                <w:rFonts w:eastAsia="Times New Roman"/>
                <w:color w:val="000000"/>
              </w:rPr>
            </w:pPr>
            <w:r w:rsidRPr="002601D4">
              <w:rPr>
                <w:rFonts w:eastAsia="Times New Roman"/>
                <w:color w:val="000000"/>
              </w:rPr>
              <w:t> </w:t>
            </w:r>
          </w:p>
        </w:tc>
      </w:tr>
      <w:tr w:rsidR="00717BF0" w:rsidRPr="002601D4" w:rsidTr="008B1655">
        <w:trPr>
          <w:trHeight w:val="300"/>
        </w:trPr>
        <w:tc>
          <w:tcPr>
            <w:tcW w:w="524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rsidR="00717BF0" w:rsidRPr="002601D4" w:rsidRDefault="00717BF0" w:rsidP="008B1655">
            <w:pPr>
              <w:spacing w:after="0" w:line="240" w:lineRule="auto"/>
              <w:jc w:val="center"/>
              <w:rPr>
                <w:rFonts w:ascii="Arial" w:eastAsia="Times New Roman" w:hAnsi="Arial" w:cs="Arial"/>
                <w:b/>
                <w:bCs/>
                <w:color w:val="000000"/>
              </w:rPr>
            </w:pPr>
            <w:r w:rsidRPr="002601D4">
              <w:rPr>
                <w:rFonts w:ascii="Arial" w:eastAsia="Times New Roman" w:hAnsi="Arial" w:cs="Arial"/>
                <w:b/>
                <w:bCs/>
                <w:color w:val="000000"/>
              </w:rPr>
              <w:t>LOTE 13</w:t>
            </w:r>
          </w:p>
        </w:tc>
        <w:tc>
          <w:tcPr>
            <w:tcW w:w="900" w:type="dxa"/>
            <w:tcBorders>
              <w:top w:val="nil"/>
              <w:left w:val="nil"/>
              <w:bottom w:val="single" w:sz="4" w:space="0" w:color="auto"/>
              <w:right w:val="single" w:sz="4" w:space="0" w:color="auto"/>
            </w:tcBorders>
            <w:shd w:val="clear" w:color="000000" w:fill="B8CCE4"/>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c>
          <w:tcPr>
            <w:tcW w:w="3372" w:type="dxa"/>
            <w:tcBorders>
              <w:top w:val="nil"/>
              <w:left w:val="nil"/>
              <w:bottom w:val="single" w:sz="4" w:space="0" w:color="auto"/>
              <w:right w:val="single" w:sz="4" w:space="0" w:color="auto"/>
            </w:tcBorders>
            <w:shd w:val="clear" w:color="000000" w:fill="B8CCE4"/>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r>
      <w:tr w:rsidR="00717BF0" w:rsidRPr="002601D4" w:rsidTr="008B1655">
        <w:trPr>
          <w:trHeight w:val="312"/>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1</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Times New Roman" w:eastAsia="Times New Roman" w:hAnsi="Times New Roman" w:cs="Times New Roman"/>
                <w:color w:val="000000"/>
                <w:sz w:val="24"/>
                <w:szCs w:val="24"/>
              </w:rPr>
            </w:pPr>
            <w:r w:rsidRPr="002601D4">
              <w:rPr>
                <w:rFonts w:ascii="Times New Roman" w:eastAsia="Times New Roman" w:hAnsi="Times New Roman" w:cs="Times New Roman"/>
                <w:color w:val="000000"/>
                <w:sz w:val="24"/>
                <w:szCs w:val="24"/>
              </w:rPr>
              <w:t>Extensão 15 metros</w:t>
            </w:r>
          </w:p>
        </w:tc>
        <w:tc>
          <w:tcPr>
            <w:tcW w:w="90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jc w:val="center"/>
              <w:rPr>
                <w:rFonts w:ascii="Times New Roman" w:eastAsia="Times New Roman" w:hAnsi="Times New Roman" w:cs="Times New Roman"/>
                <w:color w:val="000000"/>
                <w:sz w:val="24"/>
                <w:szCs w:val="24"/>
              </w:rPr>
            </w:pPr>
            <w:proofErr w:type="spellStart"/>
            <w:proofErr w:type="gramStart"/>
            <w:r w:rsidRPr="002601D4">
              <w:rPr>
                <w:rFonts w:ascii="Times New Roman" w:eastAsia="Times New Roman" w:hAnsi="Times New Roman" w:cs="Times New Roman"/>
                <w:color w:val="000000"/>
                <w:sz w:val="24"/>
                <w:szCs w:val="24"/>
              </w:rPr>
              <w:t>mt</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20</w:t>
            </w:r>
          </w:p>
        </w:tc>
      </w:tr>
      <w:tr w:rsidR="00717BF0" w:rsidRPr="002601D4" w:rsidTr="008B1655">
        <w:trPr>
          <w:trHeight w:val="312"/>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2</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Times New Roman" w:eastAsia="Times New Roman" w:hAnsi="Times New Roman" w:cs="Times New Roman"/>
                <w:color w:val="000000"/>
                <w:sz w:val="24"/>
                <w:szCs w:val="24"/>
              </w:rPr>
            </w:pPr>
            <w:r w:rsidRPr="002601D4">
              <w:rPr>
                <w:rFonts w:ascii="Times New Roman" w:eastAsia="Times New Roman" w:hAnsi="Times New Roman" w:cs="Times New Roman"/>
                <w:color w:val="000000"/>
                <w:sz w:val="24"/>
                <w:szCs w:val="24"/>
              </w:rPr>
              <w:t xml:space="preserve">Grampos para cabo </w:t>
            </w:r>
            <w:proofErr w:type="spellStart"/>
            <w:r w:rsidRPr="002601D4">
              <w:rPr>
                <w:rFonts w:ascii="Times New Roman" w:eastAsia="Times New Roman" w:hAnsi="Times New Roman" w:cs="Times New Roman"/>
                <w:color w:val="000000"/>
                <w:sz w:val="24"/>
                <w:szCs w:val="24"/>
              </w:rPr>
              <w:t>coxial</w:t>
            </w:r>
            <w:proofErr w:type="spellEnd"/>
          </w:p>
        </w:tc>
        <w:tc>
          <w:tcPr>
            <w:tcW w:w="90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jc w:val="center"/>
              <w:rPr>
                <w:rFonts w:ascii="Times New Roman" w:eastAsia="Times New Roman" w:hAnsi="Times New Roman" w:cs="Times New Roman"/>
                <w:color w:val="000000"/>
                <w:sz w:val="24"/>
                <w:szCs w:val="24"/>
              </w:rPr>
            </w:pPr>
            <w:proofErr w:type="spellStart"/>
            <w:proofErr w:type="gramStart"/>
            <w:r w:rsidRPr="002601D4">
              <w:rPr>
                <w:rFonts w:ascii="Times New Roman" w:eastAsia="Times New Roman" w:hAnsi="Times New Roman" w:cs="Times New Roman"/>
                <w:color w:val="000000"/>
                <w:sz w:val="24"/>
                <w:szCs w:val="24"/>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300</w:t>
            </w:r>
          </w:p>
        </w:tc>
      </w:tr>
      <w:tr w:rsidR="00717BF0" w:rsidRPr="002601D4" w:rsidTr="008B1655">
        <w:trPr>
          <w:trHeight w:val="312"/>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3</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Times New Roman" w:eastAsia="Times New Roman" w:hAnsi="Times New Roman" w:cs="Times New Roman"/>
                <w:color w:val="000000"/>
                <w:sz w:val="24"/>
                <w:szCs w:val="24"/>
              </w:rPr>
            </w:pPr>
            <w:r w:rsidRPr="002601D4">
              <w:rPr>
                <w:rFonts w:ascii="Times New Roman" w:eastAsia="Times New Roman" w:hAnsi="Times New Roman" w:cs="Times New Roman"/>
                <w:color w:val="000000"/>
                <w:sz w:val="24"/>
                <w:szCs w:val="24"/>
              </w:rPr>
              <w:t xml:space="preserve">Fita isolante 20 </w:t>
            </w:r>
            <w:proofErr w:type="spellStart"/>
            <w:r w:rsidRPr="002601D4">
              <w:rPr>
                <w:rFonts w:ascii="Times New Roman" w:eastAsia="Times New Roman" w:hAnsi="Times New Roman" w:cs="Times New Roman"/>
                <w:color w:val="000000"/>
                <w:sz w:val="24"/>
                <w:szCs w:val="24"/>
              </w:rPr>
              <w:t>mts</w:t>
            </w:r>
            <w:proofErr w:type="spellEnd"/>
          </w:p>
        </w:tc>
        <w:tc>
          <w:tcPr>
            <w:tcW w:w="90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jc w:val="center"/>
              <w:rPr>
                <w:rFonts w:ascii="Times New Roman" w:eastAsia="Times New Roman" w:hAnsi="Times New Roman" w:cs="Times New Roman"/>
                <w:color w:val="000000"/>
                <w:sz w:val="24"/>
                <w:szCs w:val="24"/>
              </w:rPr>
            </w:pPr>
            <w:proofErr w:type="spellStart"/>
            <w:proofErr w:type="gramStart"/>
            <w:r w:rsidRPr="002601D4">
              <w:rPr>
                <w:rFonts w:ascii="Times New Roman" w:eastAsia="Times New Roman" w:hAnsi="Times New Roman" w:cs="Times New Roman"/>
                <w:color w:val="000000"/>
                <w:sz w:val="24"/>
                <w:szCs w:val="24"/>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40</w:t>
            </w:r>
          </w:p>
        </w:tc>
      </w:tr>
      <w:tr w:rsidR="00717BF0" w:rsidRPr="002601D4" w:rsidTr="008B1655">
        <w:trPr>
          <w:trHeight w:val="312"/>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4</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Times New Roman" w:eastAsia="Times New Roman" w:hAnsi="Times New Roman" w:cs="Times New Roman"/>
                <w:color w:val="000000"/>
                <w:sz w:val="24"/>
                <w:szCs w:val="24"/>
              </w:rPr>
            </w:pPr>
            <w:r w:rsidRPr="002601D4">
              <w:rPr>
                <w:rFonts w:ascii="Times New Roman" w:eastAsia="Times New Roman" w:hAnsi="Times New Roman" w:cs="Times New Roman"/>
                <w:color w:val="000000"/>
                <w:sz w:val="24"/>
                <w:szCs w:val="24"/>
              </w:rPr>
              <w:t xml:space="preserve">Fita alta-fusão 10 </w:t>
            </w:r>
            <w:proofErr w:type="spellStart"/>
            <w:r w:rsidRPr="002601D4">
              <w:rPr>
                <w:rFonts w:ascii="Times New Roman" w:eastAsia="Times New Roman" w:hAnsi="Times New Roman" w:cs="Times New Roman"/>
                <w:color w:val="000000"/>
                <w:sz w:val="24"/>
                <w:szCs w:val="24"/>
              </w:rPr>
              <w:t>mts</w:t>
            </w:r>
            <w:proofErr w:type="spellEnd"/>
          </w:p>
        </w:tc>
        <w:tc>
          <w:tcPr>
            <w:tcW w:w="90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jc w:val="center"/>
              <w:rPr>
                <w:rFonts w:ascii="Times New Roman" w:eastAsia="Times New Roman" w:hAnsi="Times New Roman" w:cs="Times New Roman"/>
                <w:color w:val="000000"/>
                <w:sz w:val="24"/>
                <w:szCs w:val="24"/>
              </w:rPr>
            </w:pPr>
            <w:proofErr w:type="spellStart"/>
            <w:proofErr w:type="gramStart"/>
            <w:r w:rsidRPr="002601D4">
              <w:rPr>
                <w:rFonts w:ascii="Times New Roman" w:eastAsia="Times New Roman" w:hAnsi="Times New Roman" w:cs="Times New Roman"/>
                <w:color w:val="000000"/>
                <w:sz w:val="24"/>
                <w:szCs w:val="24"/>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10</w:t>
            </w:r>
          </w:p>
        </w:tc>
      </w:tr>
      <w:tr w:rsidR="00717BF0" w:rsidRPr="002601D4" w:rsidTr="008B1655">
        <w:trPr>
          <w:trHeight w:val="312"/>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5</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Times New Roman" w:eastAsia="Times New Roman" w:hAnsi="Times New Roman" w:cs="Times New Roman"/>
                <w:color w:val="000000"/>
                <w:sz w:val="24"/>
                <w:szCs w:val="24"/>
              </w:rPr>
            </w:pPr>
            <w:r w:rsidRPr="002601D4">
              <w:rPr>
                <w:rFonts w:ascii="Times New Roman" w:eastAsia="Times New Roman" w:hAnsi="Times New Roman" w:cs="Times New Roman"/>
                <w:color w:val="000000"/>
                <w:sz w:val="24"/>
                <w:szCs w:val="24"/>
              </w:rPr>
              <w:t>Bucha com parafuso tamanhos variados</w:t>
            </w:r>
          </w:p>
        </w:tc>
        <w:tc>
          <w:tcPr>
            <w:tcW w:w="90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jc w:val="center"/>
              <w:rPr>
                <w:rFonts w:ascii="Times New Roman" w:eastAsia="Times New Roman" w:hAnsi="Times New Roman" w:cs="Times New Roman"/>
                <w:color w:val="000000"/>
                <w:sz w:val="24"/>
                <w:szCs w:val="24"/>
              </w:rPr>
            </w:pPr>
            <w:proofErr w:type="spellStart"/>
            <w:proofErr w:type="gramStart"/>
            <w:r w:rsidRPr="002601D4">
              <w:rPr>
                <w:rFonts w:ascii="Times New Roman" w:eastAsia="Times New Roman" w:hAnsi="Times New Roman" w:cs="Times New Roman"/>
                <w:color w:val="000000"/>
                <w:sz w:val="24"/>
                <w:szCs w:val="24"/>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1000</w:t>
            </w:r>
          </w:p>
        </w:tc>
      </w:tr>
      <w:tr w:rsidR="00717BF0" w:rsidRPr="002601D4" w:rsidTr="008B1655">
        <w:trPr>
          <w:trHeight w:val="276"/>
        </w:trPr>
        <w:tc>
          <w:tcPr>
            <w:tcW w:w="5246" w:type="dxa"/>
            <w:gridSpan w:val="2"/>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Total do Lote 13</w:t>
            </w:r>
          </w:p>
        </w:tc>
        <w:tc>
          <w:tcPr>
            <w:tcW w:w="900" w:type="dxa"/>
            <w:tcBorders>
              <w:top w:val="nil"/>
              <w:left w:val="nil"/>
              <w:bottom w:val="single" w:sz="4" w:space="0" w:color="auto"/>
              <w:right w:val="single" w:sz="4" w:space="0" w:color="auto"/>
            </w:tcBorders>
            <w:shd w:val="clear" w:color="000000" w:fill="FFFF00"/>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c>
          <w:tcPr>
            <w:tcW w:w="3372" w:type="dxa"/>
            <w:tcBorders>
              <w:top w:val="nil"/>
              <w:left w:val="nil"/>
              <w:bottom w:val="single" w:sz="4" w:space="0" w:color="auto"/>
              <w:right w:val="single" w:sz="4" w:space="0" w:color="auto"/>
            </w:tcBorders>
            <w:shd w:val="clear" w:color="000000" w:fill="FFFF00"/>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r>
      <w:tr w:rsidR="00717BF0" w:rsidRPr="002601D4" w:rsidTr="008B1655">
        <w:trPr>
          <w:trHeight w:val="276"/>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Arial" w:eastAsia="Times New Roman" w:hAnsi="Arial" w:cs="Arial"/>
                <w:color w:val="000000"/>
              </w:rPr>
            </w:pPr>
            <w:r w:rsidRPr="002601D4">
              <w:rPr>
                <w:rFonts w:ascii="Arial" w:eastAsia="Times New Roman" w:hAnsi="Arial" w:cs="Arial"/>
                <w:color w:val="000000"/>
              </w:rPr>
              <w:t> </w:t>
            </w:r>
          </w:p>
        </w:tc>
        <w:tc>
          <w:tcPr>
            <w:tcW w:w="90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c>
          <w:tcPr>
            <w:tcW w:w="3372"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r>
      <w:tr w:rsidR="00717BF0" w:rsidRPr="002601D4" w:rsidTr="008B1655">
        <w:trPr>
          <w:trHeight w:val="276"/>
        </w:trPr>
        <w:tc>
          <w:tcPr>
            <w:tcW w:w="524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rsidR="00717BF0" w:rsidRPr="002601D4" w:rsidRDefault="00717BF0" w:rsidP="008B1655">
            <w:pPr>
              <w:spacing w:after="0" w:line="240" w:lineRule="auto"/>
              <w:jc w:val="center"/>
              <w:rPr>
                <w:rFonts w:ascii="Arial" w:eastAsia="Times New Roman" w:hAnsi="Arial" w:cs="Arial"/>
                <w:b/>
                <w:bCs/>
                <w:color w:val="000000"/>
              </w:rPr>
            </w:pPr>
            <w:r w:rsidRPr="002601D4">
              <w:rPr>
                <w:rFonts w:ascii="Arial" w:eastAsia="Times New Roman" w:hAnsi="Arial" w:cs="Arial"/>
                <w:b/>
                <w:bCs/>
                <w:color w:val="000000"/>
              </w:rPr>
              <w:t>LOTE 14</w:t>
            </w:r>
          </w:p>
        </w:tc>
        <w:tc>
          <w:tcPr>
            <w:tcW w:w="900" w:type="dxa"/>
            <w:tcBorders>
              <w:top w:val="nil"/>
              <w:left w:val="nil"/>
              <w:bottom w:val="single" w:sz="4" w:space="0" w:color="auto"/>
              <w:right w:val="single" w:sz="4" w:space="0" w:color="auto"/>
            </w:tcBorders>
            <w:shd w:val="clear" w:color="000000" w:fill="B8CCE4"/>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c>
          <w:tcPr>
            <w:tcW w:w="3372" w:type="dxa"/>
            <w:tcBorders>
              <w:top w:val="nil"/>
              <w:left w:val="nil"/>
              <w:bottom w:val="single" w:sz="4" w:space="0" w:color="auto"/>
              <w:right w:val="single" w:sz="4" w:space="0" w:color="auto"/>
            </w:tcBorders>
            <w:shd w:val="clear" w:color="000000" w:fill="B8CCE4"/>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r>
      <w:tr w:rsidR="00717BF0" w:rsidRPr="002601D4" w:rsidTr="008B1655">
        <w:trPr>
          <w:trHeight w:val="312"/>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1</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Times New Roman" w:eastAsia="Times New Roman" w:hAnsi="Times New Roman" w:cs="Times New Roman"/>
                <w:color w:val="000000"/>
                <w:sz w:val="24"/>
                <w:szCs w:val="24"/>
              </w:rPr>
            </w:pPr>
            <w:r w:rsidRPr="002601D4">
              <w:rPr>
                <w:rFonts w:ascii="Times New Roman" w:eastAsia="Times New Roman" w:hAnsi="Times New Roman" w:cs="Times New Roman"/>
                <w:color w:val="000000"/>
                <w:sz w:val="24"/>
                <w:szCs w:val="24"/>
              </w:rPr>
              <w:t xml:space="preserve">Luminária Emergência 30 </w:t>
            </w:r>
            <w:proofErr w:type="spellStart"/>
            <w:r w:rsidRPr="002601D4">
              <w:rPr>
                <w:rFonts w:ascii="Times New Roman" w:eastAsia="Times New Roman" w:hAnsi="Times New Roman" w:cs="Times New Roman"/>
                <w:color w:val="000000"/>
                <w:sz w:val="24"/>
                <w:szCs w:val="24"/>
              </w:rPr>
              <w:t>led</w:t>
            </w:r>
            <w:proofErr w:type="spellEnd"/>
          </w:p>
        </w:tc>
        <w:tc>
          <w:tcPr>
            <w:tcW w:w="90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jc w:val="center"/>
              <w:rPr>
                <w:rFonts w:ascii="Times New Roman" w:eastAsia="Times New Roman" w:hAnsi="Times New Roman" w:cs="Times New Roman"/>
                <w:color w:val="000000"/>
                <w:sz w:val="24"/>
                <w:szCs w:val="24"/>
              </w:rPr>
            </w:pPr>
            <w:proofErr w:type="spellStart"/>
            <w:proofErr w:type="gramStart"/>
            <w:r w:rsidRPr="002601D4">
              <w:rPr>
                <w:rFonts w:ascii="Times New Roman" w:eastAsia="Times New Roman" w:hAnsi="Times New Roman" w:cs="Times New Roman"/>
                <w:color w:val="000000"/>
                <w:sz w:val="24"/>
                <w:szCs w:val="24"/>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200</w:t>
            </w:r>
          </w:p>
        </w:tc>
      </w:tr>
      <w:tr w:rsidR="00717BF0" w:rsidRPr="002601D4" w:rsidTr="008B1655">
        <w:trPr>
          <w:trHeight w:val="312"/>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2</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Times New Roman" w:eastAsia="Times New Roman" w:hAnsi="Times New Roman" w:cs="Times New Roman"/>
                <w:color w:val="000000"/>
                <w:sz w:val="24"/>
                <w:szCs w:val="24"/>
              </w:rPr>
            </w:pPr>
            <w:r w:rsidRPr="002601D4">
              <w:rPr>
                <w:rFonts w:ascii="Times New Roman" w:eastAsia="Times New Roman" w:hAnsi="Times New Roman" w:cs="Times New Roman"/>
                <w:color w:val="000000"/>
                <w:sz w:val="24"/>
                <w:szCs w:val="24"/>
              </w:rPr>
              <w:t xml:space="preserve">Lanterna de </w:t>
            </w:r>
            <w:proofErr w:type="spellStart"/>
            <w:r w:rsidRPr="002601D4">
              <w:rPr>
                <w:rFonts w:ascii="Times New Roman" w:eastAsia="Times New Roman" w:hAnsi="Times New Roman" w:cs="Times New Roman"/>
                <w:color w:val="000000"/>
                <w:sz w:val="24"/>
                <w:szCs w:val="24"/>
              </w:rPr>
              <w:t>led</w:t>
            </w:r>
            <w:proofErr w:type="spellEnd"/>
            <w:r w:rsidRPr="002601D4">
              <w:rPr>
                <w:rFonts w:ascii="Times New Roman" w:eastAsia="Times New Roman" w:hAnsi="Times New Roman" w:cs="Times New Roman"/>
                <w:color w:val="000000"/>
                <w:sz w:val="24"/>
                <w:szCs w:val="24"/>
              </w:rPr>
              <w:t xml:space="preserve"> alto brilho recarregável</w:t>
            </w:r>
          </w:p>
        </w:tc>
        <w:tc>
          <w:tcPr>
            <w:tcW w:w="90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jc w:val="center"/>
              <w:rPr>
                <w:rFonts w:ascii="Times New Roman" w:eastAsia="Times New Roman" w:hAnsi="Times New Roman" w:cs="Times New Roman"/>
                <w:color w:val="000000"/>
                <w:sz w:val="24"/>
                <w:szCs w:val="24"/>
              </w:rPr>
            </w:pPr>
            <w:proofErr w:type="spellStart"/>
            <w:proofErr w:type="gramStart"/>
            <w:r w:rsidRPr="002601D4">
              <w:rPr>
                <w:rFonts w:ascii="Times New Roman" w:eastAsia="Times New Roman" w:hAnsi="Times New Roman" w:cs="Times New Roman"/>
                <w:color w:val="000000"/>
                <w:sz w:val="24"/>
                <w:szCs w:val="24"/>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20</w:t>
            </w:r>
          </w:p>
        </w:tc>
      </w:tr>
      <w:tr w:rsidR="00717BF0" w:rsidRPr="002601D4" w:rsidTr="008B1655">
        <w:trPr>
          <w:trHeight w:val="276"/>
        </w:trPr>
        <w:tc>
          <w:tcPr>
            <w:tcW w:w="5246" w:type="dxa"/>
            <w:gridSpan w:val="2"/>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Total do Lote 14</w:t>
            </w:r>
          </w:p>
        </w:tc>
        <w:tc>
          <w:tcPr>
            <w:tcW w:w="900" w:type="dxa"/>
            <w:tcBorders>
              <w:top w:val="nil"/>
              <w:left w:val="nil"/>
              <w:bottom w:val="single" w:sz="4" w:space="0" w:color="auto"/>
              <w:right w:val="single" w:sz="4" w:space="0" w:color="auto"/>
            </w:tcBorders>
            <w:shd w:val="clear" w:color="000000" w:fill="FFFF00"/>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c>
          <w:tcPr>
            <w:tcW w:w="3372" w:type="dxa"/>
            <w:tcBorders>
              <w:top w:val="nil"/>
              <w:left w:val="nil"/>
              <w:bottom w:val="single" w:sz="4" w:space="0" w:color="auto"/>
              <w:right w:val="single" w:sz="4" w:space="0" w:color="auto"/>
            </w:tcBorders>
            <w:shd w:val="clear" w:color="000000" w:fill="FFFF00"/>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r>
      <w:tr w:rsidR="00717BF0" w:rsidRPr="002601D4" w:rsidTr="008B1655">
        <w:trPr>
          <w:trHeight w:val="276"/>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Arial" w:eastAsia="Times New Roman" w:hAnsi="Arial" w:cs="Arial"/>
                <w:color w:val="000000"/>
              </w:rPr>
            </w:pPr>
            <w:r w:rsidRPr="002601D4">
              <w:rPr>
                <w:rFonts w:ascii="Arial" w:eastAsia="Times New Roman" w:hAnsi="Arial" w:cs="Arial"/>
                <w:color w:val="000000"/>
              </w:rPr>
              <w:t> </w:t>
            </w:r>
          </w:p>
        </w:tc>
        <w:tc>
          <w:tcPr>
            <w:tcW w:w="90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c>
          <w:tcPr>
            <w:tcW w:w="3372"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r>
      <w:tr w:rsidR="00717BF0" w:rsidRPr="002601D4" w:rsidTr="008B1655">
        <w:trPr>
          <w:trHeight w:val="276"/>
        </w:trPr>
        <w:tc>
          <w:tcPr>
            <w:tcW w:w="524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rsidR="00717BF0" w:rsidRPr="002601D4" w:rsidRDefault="00717BF0" w:rsidP="008B1655">
            <w:pPr>
              <w:spacing w:after="0" w:line="240" w:lineRule="auto"/>
              <w:jc w:val="center"/>
              <w:rPr>
                <w:rFonts w:ascii="Arial" w:eastAsia="Times New Roman" w:hAnsi="Arial" w:cs="Arial"/>
                <w:b/>
                <w:bCs/>
                <w:color w:val="000000"/>
              </w:rPr>
            </w:pPr>
            <w:r w:rsidRPr="002601D4">
              <w:rPr>
                <w:rFonts w:ascii="Arial" w:eastAsia="Times New Roman" w:hAnsi="Arial" w:cs="Arial"/>
                <w:b/>
                <w:bCs/>
                <w:color w:val="000000"/>
              </w:rPr>
              <w:t>LOTE 15</w:t>
            </w:r>
          </w:p>
        </w:tc>
        <w:tc>
          <w:tcPr>
            <w:tcW w:w="900" w:type="dxa"/>
            <w:tcBorders>
              <w:top w:val="nil"/>
              <w:left w:val="nil"/>
              <w:bottom w:val="single" w:sz="4" w:space="0" w:color="auto"/>
              <w:right w:val="single" w:sz="4" w:space="0" w:color="auto"/>
            </w:tcBorders>
            <w:shd w:val="clear" w:color="000000" w:fill="B8CCE4"/>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c>
          <w:tcPr>
            <w:tcW w:w="3372" w:type="dxa"/>
            <w:tcBorders>
              <w:top w:val="nil"/>
              <w:left w:val="nil"/>
              <w:bottom w:val="single" w:sz="4" w:space="0" w:color="auto"/>
              <w:right w:val="single" w:sz="4" w:space="0" w:color="auto"/>
            </w:tcBorders>
            <w:shd w:val="clear" w:color="000000" w:fill="B8CCE4"/>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r>
      <w:tr w:rsidR="00717BF0" w:rsidRPr="002601D4" w:rsidTr="008B1655">
        <w:trPr>
          <w:trHeight w:val="312"/>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1</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Times New Roman" w:eastAsia="Times New Roman" w:hAnsi="Times New Roman" w:cs="Times New Roman"/>
                <w:color w:val="000000"/>
                <w:sz w:val="24"/>
                <w:szCs w:val="24"/>
              </w:rPr>
            </w:pPr>
            <w:r w:rsidRPr="002601D4">
              <w:rPr>
                <w:rFonts w:ascii="Times New Roman" w:eastAsia="Times New Roman" w:hAnsi="Times New Roman" w:cs="Times New Roman"/>
                <w:color w:val="000000"/>
                <w:sz w:val="24"/>
                <w:szCs w:val="24"/>
              </w:rPr>
              <w:t>Abraçadeira 20mm nylon</w:t>
            </w:r>
          </w:p>
        </w:tc>
        <w:tc>
          <w:tcPr>
            <w:tcW w:w="90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jc w:val="center"/>
              <w:rPr>
                <w:rFonts w:ascii="Times New Roman" w:eastAsia="Times New Roman" w:hAnsi="Times New Roman" w:cs="Times New Roman"/>
                <w:color w:val="000000"/>
                <w:sz w:val="24"/>
                <w:szCs w:val="24"/>
              </w:rPr>
            </w:pPr>
            <w:proofErr w:type="spellStart"/>
            <w:proofErr w:type="gramStart"/>
            <w:r w:rsidRPr="002601D4">
              <w:rPr>
                <w:rFonts w:ascii="Times New Roman" w:eastAsia="Times New Roman" w:hAnsi="Times New Roman" w:cs="Times New Roman"/>
                <w:color w:val="000000"/>
                <w:sz w:val="24"/>
                <w:szCs w:val="24"/>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600</w:t>
            </w:r>
          </w:p>
        </w:tc>
      </w:tr>
      <w:tr w:rsidR="00717BF0" w:rsidRPr="002601D4" w:rsidTr="008B1655">
        <w:trPr>
          <w:trHeight w:val="312"/>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2</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Times New Roman" w:eastAsia="Times New Roman" w:hAnsi="Times New Roman" w:cs="Times New Roman"/>
                <w:color w:val="000000"/>
                <w:sz w:val="24"/>
                <w:szCs w:val="24"/>
              </w:rPr>
            </w:pPr>
            <w:r w:rsidRPr="002601D4">
              <w:rPr>
                <w:rFonts w:ascii="Times New Roman" w:eastAsia="Times New Roman" w:hAnsi="Times New Roman" w:cs="Times New Roman"/>
                <w:color w:val="000000"/>
                <w:sz w:val="24"/>
                <w:szCs w:val="24"/>
              </w:rPr>
              <w:t>Abraçadeira 30mm nylon</w:t>
            </w:r>
          </w:p>
        </w:tc>
        <w:tc>
          <w:tcPr>
            <w:tcW w:w="90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jc w:val="center"/>
              <w:rPr>
                <w:rFonts w:ascii="Times New Roman" w:eastAsia="Times New Roman" w:hAnsi="Times New Roman" w:cs="Times New Roman"/>
                <w:color w:val="000000"/>
                <w:sz w:val="24"/>
                <w:szCs w:val="24"/>
              </w:rPr>
            </w:pPr>
            <w:proofErr w:type="spellStart"/>
            <w:proofErr w:type="gramStart"/>
            <w:r w:rsidRPr="002601D4">
              <w:rPr>
                <w:rFonts w:ascii="Times New Roman" w:eastAsia="Times New Roman" w:hAnsi="Times New Roman" w:cs="Times New Roman"/>
                <w:color w:val="000000"/>
                <w:sz w:val="24"/>
                <w:szCs w:val="24"/>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600</w:t>
            </w:r>
          </w:p>
        </w:tc>
      </w:tr>
      <w:tr w:rsidR="00717BF0" w:rsidRPr="002601D4" w:rsidTr="008B1655">
        <w:trPr>
          <w:trHeight w:val="312"/>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3</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Times New Roman" w:eastAsia="Times New Roman" w:hAnsi="Times New Roman" w:cs="Times New Roman"/>
                <w:color w:val="000000"/>
                <w:sz w:val="24"/>
                <w:szCs w:val="24"/>
              </w:rPr>
            </w:pPr>
            <w:r w:rsidRPr="002601D4">
              <w:rPr>
                <w:rFonts w:ascii="Times New Roman" w:eastAsia="Times New Roman" w:hAnsi="Times New Roman" w:cs="Times New Roman"/>
                <w:color w:val="000000"/>
                <w:sz w:val="24"/>
                <w:szCs w:val="24"/>
              </w:rPr>
              <w:t>Abraçadeira 76mm nylon</w:t>
            </w:r>
          </w:p>
        </w:tc>
        <w:tc>
          <w:tcPr>
            <w:tcW w:w="90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jc w:val="center"/>
              <w:rPr>
                <w:rFonts w:ascii="Times New Roman" w:eastAsia="Times New Roman" w:hAnsi="Times New Roman" w:cs="Times New Roman"/>
                <w:color w:val="000000"/>
                <w:sz w:val="24"/>
                <w:szCs w:val="24"/>
              </w:rPr>
            </w:pPr>
            <w:proofErr w:type="spellStart"/>
            <w:proofErr w:type="gramStart"/>
            <w:r w:rsidRPr="002601D4">
              <w:rPr>
                <w:rFonts w:ascii="Times New Roman" w:eastAsia="Times New Roman" w:hAnsi="Times New Roman" w:cs="Times New Roman"/>
                <w:color w:val="000000"/>
                <w:sz w:val="24"/>
                <w:szCs w:val="24"/>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150</w:t>
            </w:r>
          </w:p>
        </w:tc>
      </w:tr>
      <w:tr w:rsidR="00717BF0" w:rsidRPr="002601D4" w:rsidTr="008B1655">
        <w:trPr>
          <w:trHeight w:val="312"/>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4</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Times New Roman" w:eastAsia="Times New Roman" w:hAnsi="Times New Roman" w:cs="Times New Roman"/>
                <w:color w:val="000000"/>
                <w:sz w:val="24"/>
                <w:szCs w:val="24"/>
              </w:rPr>
            </w:pPr>
            <w:r w:rsidRPr="002601D4">
              <w:rPr>
                <w:rFonts w:ascii="Times New Roman" w:eastAsia="Times New Roman" w:hAnsi="Times New Roman" w:cs="Times New Roman"/>
                <w:color w:val="000000"/>
                <w:sz w:val="24"/>
                <w:szCs w:val="24"/>
              </w:rPr>
              <w:t>Abraçadeira 102mm nylon</w:t>
            </w:r>
          </w:p>
        </w:tc>
        <w:tc>
          <w:tcPr>
            <w:tcW w:w="90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jc w:val="center"/>
              <w:rPr>
                <w:rFonts w:ascii="Times New Roman" w:eastAsia="Times New Roman" w:hAnsi="Times New Roman" w:cs="Times New Roman"/>
                <w:color w:val="000000"/>
                <w:sz w:val="24"/>
                <w:szCs w:val="24"/>
              </w:rPr>
            </w:pPr>
            <w:proofErr w:type="spellStart"/>
            <w:proofErr w:type="gramStart"/>
            <w:r w:rsidRPr="002601D4">
              <w:rPr>
                <w:rFonts w:ascii="Times New Roman" w:eastAsia="Times New Roman" w:hAnsi="Times New Roman" w:cs="Times New Roman"/>
                <w:color w:val="000000"/>
                <w:sz w:val="24"/>
                <w:szCs w:val="24"/>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275</w:t>
            </w:r>
          </w:p>
        </w:tc>
      </w:tr>
      <w:tr w:rsidR="00717BF0" w:rsidRPr="002601D4" w:rsidTr="008B1655">
        <w:trPr>
          <w:trHeight w:val="312"/>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5</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Times New Roman" w:eastAsia="Times New Roman" w:hAnsi="Times New Roman" w:cs="Times New Roman"/>
                <w:color w:val="000000"/>
                <w:sz w:val="24"/>
                <w:szCs w:val="24"/>
              </w:rPr>
            </w:pPr>
            <w:r w:rsidRPr="002601D4">
              <w:rPr>
                <w:rFonts w:ascii="Times New Roman" w:eastAsia="Times New Roman" w:hAnsi="Times New Roman" w:cs="Times New Roman"/>
                <w:color w:val="000000"/>
                <w:sz w:val="24"/>
                <w:szCs w:val="24"/>
              </w:rPr>
              <w:t>Abraçadeira 130mm nylon</w:t>
            </w:r>
          </w:p>
        </w:tc>
        <w:tc>
          <w:tcPr>
            <w:tcW w:w="90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jc w:val="center"/>
              <w:rPr>
                <w:rFonts w:ascii="Times New Roman" w:eastAsia="Times New Roman" w:hAnsi="Times New Roman" w:cs="Times New Roman"/>
                <w:color w:val="000000"/>
                <w:sz w:val="24"/>
                <w:szCs w:val="24"/>
              </w:rPr>
            </w:pPr>
            <w:proofErr w:type="spellStart"/>
            <w:proofErr w:type="gramStart"/>
            <w:r w:rsidRPr="002601D4">
              <w:rPr>
                <w:rFonts w:ascii="Times New Roman" w:eastAsia="Times New Roman" w:hAnsi="Times New Roman" w:cs="Times New Roman"/>
                <w:color w:val="000000"/>
                <w:sz w:val="24"/>
                <w:szCs w:val="24"/>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500</w:t>
            </w:r>
          </w:p>
        </w:tc>
      </w:tr>
      <w:tr w:rsidR="00717BF0" w:rsidRPr="002601D4" w:rsidTr="008B1655">
        <w:trPr>
          <w:trHeight w:val="312"/>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6</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Times New Roman" w:eastAsia="Times New Roman" w:hAnsi="Times New Roman" w:cs="Times New Roman"/>
                <w:color w:val="000000"/>
                <w:sz w:val="24"/>
                <w:szCs w:val="24"/>
              </w:rPr>
            </w:pPr>
            <w:r w:rsidRPr="002601D4">
              <w:rPr>
                <w:rFonts w:ascii="Times New Roman" w:eastAsia="Times New Roman" w:hAnsi="Times New Roman" w:cs="Times New Roman"/>
                <w:color w:val="000000"/>
                <w:sz w:val="24"/>
                <w:szCs w:val="24"/>
              </w:rPr>
              <w:t>Abraçadeira 160mm nylon</w:t>
            </w:r>
          </w:p>
        </w:tc>
        <w:tc>
          <w:tcPr>
            <w:tcW w:w="90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jc w:val="center"/>
              <w:rPr>
                <w:rFonts w:ascii="Times New Roman" w:eastAsia="Times New Roman" w:hAnsi="Times New Roman" w:cs="Times New Roman"/>
                <w:color w:val="000000"/>
                <w:sz w:val="24"/>
                <w:szCs w:val="24"/>
              </w:rPr>
            </w:pPr>
            <w:proofErr w:type="spellStart"/>
            <w:proofErr w:type="gramStart"/>
            <w:r w:rsidRPr="002601D4">
              <w:rPr>
                <w:rFonts w:ascii="Times New Roman" w:eastAsia="Times New Roman" w:hAnsi="Times New Roman" w:cs="Times New Roman"/>
                <w:color w:val="000000"/>
                <w:sz w:val="24"/>
                <w:szCs w:val="24"/>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500</w:t>
            </w:r>
          </w:p>
        </w:tc>
      </w:tr>
      <w:tr w:rsidR="00717BF0" w:rsidRPr="002601D4" w:rsidTr="008B1655">
        <w:trPr>
          <w:trHeight w:val="312"/>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7</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Times New Roman" w:eastAsia="Times New Roman" w:hAnsi="Times New Roman" w:cs="Times New Roman"/>
                <w:color w:val="000000"/>
                <w:sz w:val="24"/>
                <w:szCs w:val="24"/>
              </w:rPr>
            </w:pPr>
            <w:r w:rsidRPr="002601D4">
              <w:rPr>
                <w:rFonts w:ascii="Times New Roman" w:eastAsia="Times New Roman" w:hAnsi="Times New Roman" w:cs="Times New Roman"/>
                <w:color w:val="000000"/>
                <w:sz w:val="24"/>
                <w:szCs w:val="24"/>
              </w:rPr>
              <w:t>Abraçadeira 180mm nylon</w:t>
            </w:r>
          </w:p>
        </w:tc>
        <w:tc>
          <w:tcPr>
            <w:tcW w:w="90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jc w:val="center"/>
              <w:rPr>
                <w:rFonts w:ascii="Times New Roman" w:eastAsia="Times New Roman" w:hAnsi="Times New Roman" w:cs="Times New Roman"/>
                <w:color w:val="000000"/>
                <w:sz w:val="24"/>
                <w:szCs w:val="24"/>
              </w:rPr>
            </w:pPr>
            <w:proofErr w:type="spellStart"/>
            <w:proofErr w:type="gramStart"/>
            <w:r w:rsidRPr="002601D4">
              <w:rPr>
                <w:rFonts w:ascii="Times New Roman" w:eastAsia="Times New Roman" w:hAnsi="Times New Roman" w:cs="Times New Roman"/>
                <w:color w:val="000000"/>
                <w:sz w:val="24"/>
                <w:szCs w:val="24"/>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325</w:t>
            </w:r>
          </w:p>
        </w:tc>
      </w:tr>
      <w:tr w:rsidR="00717BF0" w:rsidRPr="002601D4" w:rsidTr="008B1655">
        <w:trPr>
          <w:trHeight w:val="312"/>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8</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Times New Roman" w:eastAsia="Times New Roman" w:hAnsi="Times New Roman" w:cs="Times New Roman"/>
                <w:color w:val="000000"/>
                <w:sz w:val="24"/>
                <w:szCs w:val="24"/>
              </w:rPr>
            </w:pPr>
            <w:r w:rsidRPr="002601D4">
              <w:rPr>
                <w:rFonts w:ascii="Times New Roman" w:eastAsia="Times New Roman" w:hAnsi="Times New Roman" w:cs="Times New Roman"/>
                <w:color w:val="000000"/>
                <w:sz w:val="24"/>
                <w:szCs w:val="24"/>
              </w:rPr>
              <w:t>Abraçadeira 200mm nylon</w:t>
            </w:r>
          </w:p>
        </w:tc>
        <w:tc>
          <w:tcPr>
            <w:tcW w:w="90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jc w:val="center"/>
              <w:rPr>
                <w:rFonts w:ascii="Times New Roman" w:eastAsia="Times New Roman" w:hAnsi="Times New Roman" w:cs="Times New Roman"/>
                <w:color w:val="000000"/>
                <w:sz w:val="24"/>
                <w:szCs w:val="24"/>
              </w:rPr>
            </w:pPr>
            <w:proofErr w:type="spellStart"/>
            <w:proofErr w:type="gramStart"/>
            <w:r w:rsidRPr="002601D4">
              <w:rPr>
                <w:rFonts w:ascii="Times New Roman" w:eastAsia="Times New Roman" w:hAnsi="Times New Roman" w:cs="Times New Roman"/>
                <w:color w:val="000000"/>
                <w:sz w:val="24"/>
                <w:szCs w:val="24"/>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500</w:t>
            </w:r>
          </w:p>
        </w:tc>
      </w:tr>
      <w:tr w:rsidR="00717BF0" w:rsidRPr="002601D4" w:rsidTr="008B1655">
        <w:trPr>
          <w:trHeight w:val="312"/>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9</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Arial" w:eastAsia="Times New Roman" w:hAnsi="Arial" w:cs="Arial"/>
                <w:color w:val="000000"/>
              </w:rPr>
            </w:pPr>
            <w:r w:rsidRPr="002601D4">
              <w:rPr>
                <w:rFonts w:ascii="Arial" w:eastAsia="Times New Roman" w:hAnsi="Arial" w:cs="Arial"/>
                <w:color w:val="000000"/>
              </w:rPr>
              <w:t>Abraçadeira cunha galvanizada ½”</w:t>
            </w:r>
          </w:p>
        </w:tc>
        <w:tc>
          <w:tcPr>
            <w:tcW w:w="90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jc w:val="center"/>
              <w:rPr>
                <w:rFonts w:ascii="Times New Roman" w:eastAsia="Times New Roman" w:hAnsi="Times New Roman" w:cs="Times New Roman"/>
                <w:color w:val="000000"/>
                <w:sz w:val="24"/>
                <w:szCs w:val="24"/>
              </w:rPr>
            </w:pPr>
            <w:proofErr w:type="spellStart"/>
            <w:proofErr w:type="gramStart"/>
            <w:r w:rsidRPr="002601D4">
              <w:rPr>
                <w:rFonts w:ascii="Times New Roman" w:eastAsia="Times New Roman" w:hAnsi="Times New Roman" w:cs="Times New Roman"/>
                <w:color w:val="000000"/>
                <w:sz w:val="24"/>
                <w:szCs w:val="24"/>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200</w:t>
            </w:r>
          </w:p>
        </w:tc>
      </w:tr>
      <w:tr w:rsidR="00717BF0" w:rsidRPr="002601D4" w:rsidTr="008B1655">
        <w:trPr>
          <w:trHeight w:val="312"/>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11</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Arial" w:eastAsia="Times New Roman" w:hAnsi="Arial" w:cs="Arial"/>
                <w:color w:val="000000"/>
                <w:sz w:val="24"/>
                <w:szCs w:val="24"/>
              </w:rPr>
            </w:pPr>
            <w:r w:rsidRPr="002601D4">
              <w:rPr>
                <w:rFonts w:ascii="Arial" w:eastAsia="Times New Roman" w:hAnsi="Arial" w:cs="Arial"/>
                <w:color w:val="000000"/>
                <w:sz w:val="24"/>
                <w:szCs w:val="24"/>
              </w:rPr>
              <w:t>Abraçadeira cunha galvanizada 1”</w:t>
            </w:r>
          </w:p>
        </w:tc>
        <w:tc>
          <w:tcPr>
            <w:tcW w:w="90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jc w:val="center"/>
              <w:rPr>
                <w:rFonts w:ascii="Times New Roman" w:eastAsia="Times New Roman" w:hAnsi="Times New Roman" w:cs="Times New Roman"/>
                <w:color w:val="000000"/>
                <w:sz w:val="24"/>
                <w:szCs w:val="24"/>
              </w:rPr>
            </w:pPr>
            <w:proofErr w:type="spellStart"/>
            <w:proofErr w:type="gramStart"/>
            <w:r w:rsidRPr="002601D4">
              <w:rPr>
                <w:rFonts w:ascii="Times New Roman" w:eastAsia="Times New Roman" w:hAnsi="Times New Roman" w:cs="Times New Roman"/>
                <w:color w:val="000000"/>
                <w:sz w:val="24"/>
                <w:szCs w:val="24"/>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30</w:t>
            </w:r>
          </w:p>
        </w:tc>
      </w:tr>
      <w:tr w:rsidR="00717BF0" w:rsidRPr="002601D4" w:rsidTr="008B1655">
        <w:trPr>
          <w:trHeight w:val="276"/>
        </w:trPr>
        <w:tc>
          <w:tcPr>
            <w:tcW w:w="5246" w:type="dxa"/>
            <w:gridSpan w:val="2"/>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Total do Lote 15</w:t>
            </w:r>
          </w:p>
        </w:tc>
        <w:tc>
          <w:tcPr>
            <w:tcW w:w="900" w:type="dxa"/>
            <w:tcBorders>
              <w:top w:val="nil"/>
              <w:left w:val="nil"/>
              <w:bottom w:val="single" w:sz="4" w:space="0" w:color="auto"/>
              <w:right w:val="single" w:sz="4" w:space="0" w:color="auto"/>
            </w:tcBorders>
            <w:shd w:val="clear" w:color="000000" w:fill="FFFF00"/>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c>
          <w:tcPr>
            <w:tcW w:w="3372" w:type="dxa"/>
            <w:tcBorders>
              <w:top w:val="nil"/>
              <w:left w:val="nil"/>
              <w:bottom w:val="single" w:sz="4" w:space="0" w:color="auto"/>
              <w:right w:val="single" w:sz="4" w:space="0" w:color="auto"/>
            </w:tcBorders>
            <w:shd w:val="clear" w:color="000000" w:fill="FFFF00"/>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r>
      <w:tr w:rsidR="00717BF0" w:rsidRPr="002601D4" w:rsidTr="008B1655">
        <w:trPr>
          <w:trHeight w:val="288"/>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rPr>
                <w:rFonts w:eastAsia="Times New Roman"/>
                <w:color w:val="000000"/>
              </w:rPr>
            </w:pPr>
            <w:r w:rsidRPr="002601D4">
              <w:rPr>
                <w:rFonts w:eastAsia="Times New Roman"/>
                <w:color w:val="000000"/>
              </w:rPr>
              <w:t> </w:t>
            </w:r>
          </w:p>
        </w:tc>
        <w:tc>
          <w:tcPr>
            <w:tcW w:w="4580" w:type="dxa"/>
            <w:tcBorders>
              <w:top w:val="nil"/>
              <w:left w:val="nil"/>
              <w:bottom w:val="single" w:sz="4" w:space="0" w:color="auto"/>
              <w:right w:val="single" w:sz="4" w:space="0" w:color="auto"/>
            </w:tcBorders>
            <w:shd w:val="clear" w:color="auto" w:fill="auto"/>
            <w:noWrap/>
            <w:vAlign w:val="bottom"/>
            <w:hideMark/>
          </w:tcPr>
          <w:p w:rsidR="00717BF0" w:rsidRPr="002601D4" w:rsidRDefault="00717BF0" w:rsidP="008B1655">
            <w:pPr>
              <w:spacing w:after="0" w:line="240" w:lineRule="auto"/>
              <w:rPr>
                <w:rFonts w:eastAsia="Times New Roman"/>
                <w:color w:val="000000"/>
              </w:rPr>
            </w:pPr>
            <w:r w:rsidRPr="002601D4">
              <w:rPr>
                <w:rFonts w:eastAsia="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rPr>
                <w:rFonts w:eastAsia="Times New Roman"/>
                <w:color w:val="000000"/>
              </w:rPr>
            </w:pPr>
            <w:r w:rsidRPr="002601D4">
              <w:rPr>
                <w:rFonts w:eastAsia="Times New Roman"/>
                <w:color w:val="000000"/>
              </w:rPr>
              <w:t> </w:t>
            </w:r>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rPr>
                <w:rFonts w:eastAsia="Times New Roman"/>
                <w:color w:val="000000"/>
              </w:rPr>
            </w:pPr>
            <w:r w:rsidRPr="002601D4">
              <w:rPr>
                <w:rFonts w:eastAsia="Times New Roman"/>
                <w:color w:val="000000"/>
              </w:rPr>
              <w:t> </w:t>
            </w:r>
          </w:p>
        </w:tc>
      </w:tr>
      <w:tr w:rsidR="00717BF0" w:rsidRPr="002601D4" w:rsidTr="008B1655">
        <w:trPr>
          <w:trHeight w:val="300"/>
        </w:trPr>
        <w:tc>
          <w:tcPr>
            <w:tcW w:w="524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rsidR="00717BF0" w:rsidRPr="002601D4" w:rsidRDefault="00717BF0" w:rsidP="008B1655">
            <w:pPr>
              <w:spacing w:after="0" w:line="240" w:lineRule="auto"/>
              <w:jc w:val="center"/>
              <w:rPr>
                <w:rFonts w:ascii="Arial" w:eastAsia="Times New Roman" w:hAnsi="Arial" w:cs="Arial"/>
                <w:b/>
                <w:bCs/>
                <w:color w:val="000000"/>
              </w:rPr>
            </w:pPr>
            <w:r w:rsidRPr="002601D4">
              <w:rPr>
                <w:rFonts w:ascii="Arial" w:eastAsia="Times New Roman" w:hAnsi="Arial" w:cs="Arial"/>
                <w:b/>
                <w:bCs/>
                <w:color w:val="000000"/>
              </w:rPr>
              <w:lastRenderedPageBreak/>
              <w:t>LOTE 16</w:t>
            </w:r>
          </w:p>
        </w:tc>
        <w:tc>
          <w:tcPr>
            <w:tcW w:w="900" w:type="dxa"/>
            <w:tcBorders>
              <w:top w:val="nil"/>
              <w:left w:val="nil"/>
              <w:bottom w:val="single" w:sz="4" w:space="0" w:color="auto"/>
              <w:right w:val="single" w:sz="4" w:space="0" w:color="auto"/>
            </w:tcBorders>
            <w:shd w:val="clear" w:color="000000" w:fill="B8CCE4"/>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c>
          <w:tcPr>
            <w:tcW w:w="3372" w:type="dxa"/>
            <w:tcBorders>
              <w:top w:val="nil"/>
              <w:left w:val="nil"/>
              <w:bottom w:val="single" w:sz="4" w:space="0" w:color="auto"/>
              <w:right w:val="single" w:sz="4" w:space="0" w:color="auto"/>
            </w:tcBorders>
            <w:shd w:val="clear" w:color="000000" w:fill="B8CCE4"/>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r>
      <w:tr w:rsidR="00717BF0" w:rsidRPr="002601D4" w:rsidTr="008B1655">
        <w:trPr>
          <w:trHeight w:val="1968"/>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1</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Arial" w:eastAsia="Times New Roman" w:hAnsi="Arial" w:cs="Arial"/>
                <w:color w:val="000000"/>
              </w:rPr>
            </w:pPr>
            <w:r w:rsidRPr="002601D4">
              <w:rPr>
                <w:rFonts w:ascii="Arial" w:eastAsia="Times New Roman" w:hAnsi="Arial" w:cs="Arial"/>
                <w:color w:val="000000"/>
              </w:rPr>
              <w:t>Refletor H</w:t>
            </w:r>
            <w:r w:rsidRPr="002601D4">
              <w:rPr>
                <w:rFonts w:ascii="Times New Roman" w:eastAsia="Times New Roman" w:hAnsi="Times New Roman" w:cs="Times New Roman"/>
                <w:color w:val="000000"/>
                <w:sz w:val="24"/>
                <w:szCs w:val="24"/>
              </w:rPr>
              <w:t xml:space="preserve"> </w:t>
            </w:r>
            <w:r w:rsidRPr="002601D4">
              <w:rPr>
                <w:rFonts w:ascii="Arial" w:eastAsia="Times New Roman" w:hAnsi="Arial" w:cs="Arial"/>
                <w:color w:val="000000"/>
              </w:rPr>
              <w:t xml:space="preserve">Refletor holofote </w:t>
            </w:r>
            <w:proofErr w:type="spellStart"/>
            <w:r w:rsidRPr="002601D4">
              <w:rPr>
                <w:rFonts w:ascii="Arial" w:eastAsia="Times New Roman" w:hAnsi="Arial" w:cs="Arial"/>
                <w:color w:val="000000"/>
              </w:rPr>
              <w:t>microled</w:t>
            </w:r>
            <w:proofErr w:type="spellEnd"/>
            <w:r w:rsidRPr="002601D4">
              <w:rPr>
                <w:rFonts w:ascii="Arial" w:eastAsia="Times New Roman" w:hAnsi="Arial" w:cs="Arial"/>
                <w:color w:val="000000"/>
              </w:rPr>
              <w:t xml:space="preserve"> </w:t>
            </w:r>
            <w:proofErr w:type="spellStart"/>
            <w:r w:rsidRPr="002601D4">
              <w:rPr>
                <w:rFonts w:ascii="Arial" w:eastAsia="Times New Roman" w:hAnsi="Arial" w:cs="Arial"/>
                <w:color w:val="000000"/>
              </w:rPr>
              <w:t>smd</w:t>
            </w:r>
            <w:proofErr w:type="spellEnd"/>
            <w:r w:rsidRPr="002601D4">
              <w:rPr>
                <w:rFonts w:ascii="Arial" w:eastAsia="Times New Roman" w:hAnsi="Arial" w:cs="Arial"/>
                <w:color w:val="000000"/>
              </w:rPr>
              <w:t xml:space="preserve"> 500w branco </w:t>
            </w:r>
            <w:proofErr w:type="spellStart"/>
            <w:r w:rsidRPr="002601D4">
              <w:rPr>
                <w:rFonts w:ascii="Arial" w:eastAsia="Times New Roman" w:hAnsi="Arial" w:cs="Arial"/>
                <w:color w:val="000000"/>
              </w:rPr>
              <w:t>Super</w:t>
            </w:r>
            <w:proofErr w:type="spellEnd"/>
            <w:r w:rsidRPr="002601D4">
              <w:rPr>
                <w:rFonts w:ascii="Arial" w:eastAsia="Times New Roman" w:hAnsi="Arial" w:cs="Arial"/>
                <w:color w:val="000000"/>
              </w:rPr>
              <w:t xml:space="preserve"> </w:t>
            </w:r>
            <w:proofErr w:type="spellStart"/>
            <w:r w:rsidRPr="002601D4">
              <w:rPr>
                <w:rFonts w:ascii="Arial" w:eastAsia="Times New Roman" w:hAnsi="Arial" w:cs="Arial"/>
                <w:color w:val="000000"/>
              </w:rPr>
              <w:t>Slim</w:t>
            </w:r>
            <w:proofErr w:type="spellEnd"/>
            <w:r w:rsidRPr="002601D4">
              <w:rPr>
                <w:rFonts w:ascii="Arial" w:eastAsia="Times New Roman" w:hAnsi="Arial" w:cs="Arial"/>
                <w:color w:val="000000"/>
              </w:rPr>
              <w:t xml:space="preserve"> Vidro Blindado Acabamento em Black Jet Alto IRC Tipo de LED SMD - Última Geração LED Luminosidade 5000 Lúmens Reais Ângulo de Iluminação 120º </w:t>
            </w:r>
            <w:proofErr w:type="spellStart"/>
            <w:r w:rsidRPr="002601D4">
              <w:rPr>
                <w:rFonts w:ascii="Arial" w:eastAsia="Times New Roman" w:hAnsi="Arial" w:cs="Arial"/>
                <w:color w:val="000000"/>
              </w:rPr>
              <w:t>olofote</w:t>
            </w:r>
            <w:proofErr w:type="spellEnd"/>
            <w:r w:rsidRPr="002601D4">
              <w:rPr>
                <w:rFonts w:ascii="Arial" w:eastAsia="Times New Roman" w:hAnsi="Arial" w:cs="Arial"/>
                <w:color w:val="000000"/>
              </w:rPr>
              <w:t xml:space="preserve"> </w:t>
            </w:r>
            <w:proofErr w:type="spellStart"/>
            <w:r w:rsidRPr="002601D4">
              <w:rPr>
                <w:rFonts w:ascii="Arial" w:eastAsia="Times New Roman" w:hAnsi="Arial" w:cs="Arial"/>
                <w:color w:val="000000"/>
              </w:rPr>
              <w:t>Slim</w:t>
            </w:r>
            <w:proofErr w:type="spellEnd"/>
            <w:r w:rsidRPr="002601D4">
              <w:rPr>
                <w:rFonts w:ascii="Arial" w:eastAsia="Times New Roman" w:hAnsi="Arial" w:cs="Arial"/>
                <w:color w:val="000000"/>
              </w:rPr>
              <w:t xml:space="preserve"> Ultra </w:t>
            </w:r>
            <w:proofErr w:type="spellStart"/>
            <w:r w:rsidRPr="002601D4">
              <w:rPr>
                <w:rFonts w:ascii="Arial" w:eastAsia="Times New Roman" w:hAnsi="Arial" w:cs="Arial"/>
                <w:color w:val="000000"/>
              </w:rPr>
              <w:t>Thin</w:t>
            </w:r>
            <w:proofErr w:type="spellEnd"/>
            <w:r w:rsidRPr="002601D4">
              <w:rPr>
                <w:rFonts w:ascii="Arial" w:eastAsia="Times New Roman" w:hAnsi="Arial" w:cs="Arial"/>
                <w:color w:val="000000"/>
              </w:rPr>
              <w:t xml:space="preserve"> </w:t>
            </w:r>
            <w:proofErr w:type="spellStart"/>
            <w:r w:rsidRPr="002601D4">
              <w:rPr>
                <w:rFonts w:ascii="Arial" w:eastAsia="Times New Roman" w:hAnsi="Arial" w:cs="Arial"/>
                <w:color w:val="000000"/>
              </w:rPr>
              <w:t>Microled</w:t>
            </w:r>
            <w:proofErr w:type="spellEnd"/>
            <w:r w:rsidRPr="002601D4">
              <w:rPr>
                <w:rFonts w:ascii="Arial" w:eastAsia="Times New Roman" w:hAnsi="Arial" w:cs="Arial"/>
                <w:color w:val="000000"/>
              </w:rPr>
              <w:t xml:space="preserve"> 500w - Branco Frio</w:t>
            </w:r>
          </w:p>
        </w:tc>
        <w:tc>
          <w:tcPr>
            <w:tcW w:w="90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jc w:val="center"/>
              <w:rPr>
                <w:rFonts w:ascii="Times New Roman" w:eastAsia="Times New Roman" w:hAnsi="Times New Roman" w:cs="Times New Roman"/>
                <w:color w:val="000000"/>
                <w:sz w:val="24"/>
                <w:szCs w:val="24"/>
              </w:rPr>
            </w:pPr>
            <w:proofErr w:type="spellStart"/>
            <w:proofErr w:type="gramStart"/>
            <w:r w:rsidRPr="002601D4">
              <w:rPr>
                <w:rFonts w:ascii="Times New Roman" w:eastAsia="Times New Roman" w:hAnsi="Times New Roman" w:cs="Times New Roman"/>
                <w:color w:val="000000"/>
                <w:sz w:val="24"/>
                <w:szCs w:val="24"/>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40</w:t>
            </w:r>
          </w:p>
        </w:tc>
      </w:tr>
      <w:tr w:rsidR="00717BF0" w:rsidRPr="002601D4" w:rsidTr="008B1655">
        <w:trPr>
          <w:trHeight w:val="1380"/>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2</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Arial" w:eastAsia="Times New Roman" w:hAnsi="Arial" w:cs="Arial"/>
                <w:color w:val="000000"/>
              </w:rPr>
            </w:pPr>
            <w:r w:rsidRPr="002601D4">
              <w:rPr>
                <w:rFonts w:ascii="Arial" w:eastAsia="Times New Roman" w:hAnsi="Arial" w:cs="Arial"/>
                <w:color w:val="000000"/>
              </w:rPr>
              <w:t xml:space="preserve">Refletor holofote </w:t>
            </w:r>
            <w:proofErr w:type="spellStart"/>
            <w:r w:rsidRPr="002601D4">
              <w:rPr>
                <w:rFonts w:ascii="Arial" w:eastAsia="Times New Roman" w:hAnsi="Arial" w:cs="Arial"/>
                <w:color w:val="000000"/>
              </w:rPr>
              <w:t>microled</w:t>
            </w:r>
            <w:proofErr w:type="spellEnd"/>
            <w:r w:rsidRPr="002601D4">
              <w:rPr>
                <w:rFonts w:ascii="Arial" w:eastAsia="Times New Roman" w:hAnsi="Arial" w:cs="Arial"/>
                <w:color w:val="000000"/>
              </w:rPr>
              <w:t xml:space="preserve"> </w:t>
            </w:r>
            <w:proofErr w:type="spellStart"/>
            <w:r w:rsidRPr="002601D4">
              <w:rPr>
                <w:rFonts w:ascii="Arial" w:eastAsia="Times New Roman" w:hAnsi="Arial" w:cs="Arial"/>
                <w:color w:val="000000"/>
              </w:rPr>
              <w:t>smd</w:t>
            </w:r>
            <w:proofErr w:type="spellEnd"/>
            <w:r w:rsidRPr="002601D4">
              <w:rPr>
                <w:rFonts w:ascii="Arial" w:eastAsia="Times New Roman" w:hAnsi="Arial" w:cs="Arial"/>
                <w:color w:val="000000"/>
              </w:rPr>
              <w:t xml:space="preserve"> 200w branco </w:t>
            </w:r>
            <w:proofErr w:type="spellStart"/>
            <w:r w:rsidRPr="002601D4">
              <w:rPr>
                <w:rFonts w:ascii="Arial" w:eastAsia="Times New Roman" w:hAnsi="Arial" w:cs="Arial"/>
                <w:color w:val="000000"/>
              </w:rPr>
              <w:t>Super</w:t>
            </w:r>
            <w:proofErr w:type="spellEnd"/>
            <w:r w:rsidRPr="002601D4">
              <w:rPr>
                <w:rFonts w:ascii="Arial" w:eastAsia="Times New Roman" w:hAnsi="Arial" w:cs="Arial"/>
                <w:color w:val="000000"/>
              </w:rPr>
              <w:t xml:space="preserve"> </w:t>
            </w:r>
            <w:proofErr w:type="spellStart"/>
            <w:r w:rsidRPr="002601D4">
              <w:rPr>
                <w:rFonts w:ascii="Arial" w:eastAsia="Times New Roman" w:hAnsi="Arial" w:cs="Arial"/>
                <w:color w:val="000000"/>
              </w:rPr>
              <w:t>Slim</w:t>
            </w:r>
            <w:proofErr w:type="spellEnd"/>
            <w:r w:rsidRPr="002601D4">
              <w:rPr>
                <w:rFonts w:ascii="Arial" w:eastAsia="Times New Roman" w:hAnsi="Arial" w:cs="Arial"/>
                <w:color w:val="000000"/>
              </w:rPr>
              <w:t xml:space="preserve"> Vidro </w:t>
            </w:r>
            <w:proofErr w:type="gramStart"/>
            <w:r w:rsidRPr="002601D4">
              <w:rPr>
                <w:rFonts w:ascii="Arial" w:eastAsia="Times New Roman" w:hAnsi="Arial" w:cs="Arial"/>
                <w:color w:val="000000"/>
              </w:rPr>
              <w:t>Blindado  Acabamento</w:t>
            </w:r>
            <w:proofErr w:type="gramEnd"/>
            <w:r w:rsidRPr="002601D4">
              <w:rPr>
                <w:rFonts w:ascii="Arial" w:eastAsia="Times New Roman" w:hAnsi="Arial" w:cs="Arial"/>
                <w:color w:val="000000"/>
              </w:rPr>
              <w:t xml:space="preserve"> em Black Jet Alto IRC Tipo de LED SMD - Última Geração LED Luminosidade 20.000 Lúmens Reais Ângulo  de Iluminação 120º</w:t>
            </w:r>
          </w:p>
        </w:tc>
        <w:tc>
          <w:tcPr>
            <w:tcW w:w="90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jc w:val="center"/>
              <w:rPr>
                <w:rFonts w:ascii="Times New Roman" w:eastAsia="Times New Roman" w:hAnsi="Times New Roman" w:cs="Times New Roman"/>
                <w:color w:val="000000"/>
                <w:sz w:val="24"/>
                <w:szCs w:val="24"/>
              </w:rPr>
            </w:pPr>
            <w:proofErr w:type="spellStart"/>
            <w:proofErr w:type="gramStart"/>
            <w:r w:rsidRPr="002601D4">
              <w:rPr>
                <w:rFonts w:ascii="Times New Roman" w:eastAsia="Times New Roman" w:hAnsi="Times New Roman" w:cs="Times New Roman"/>
                <w:color w:val="000000"/>
                <w:sz w:val="24"/>
                <w:szCs w:val="24"/>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30</w:t>
            </w:r>
          </w:p>
        </w:tc>
      </w:tr>
      <w:tr w:rsidR="00717BF0" w:rsidRPr="002601D4" w:rsidTr="008B1655">
        <w:trPr>
          <w:trHeight w:val="312"/>
        </w:trPr>
        <w:tc>
          <w:tcPr>
            <w:tcW w:w="5246" w:type="dxa"/>
            <w:gridSpan w:val="2"/>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Total do Lote 16</w:t>
            </w:r>
          </w:p>
        </w:tc>
        <w:tc>
          <w:tcPr>
            <w:tcW w:w="900" w:type="dxa"/>
            <w:tcBorders>
              <w:top w:val="nil"/>
              <w:left w:val="nil"/>
              <w:bottom w:val="single" w:sz="4" w:space="0" w:color="auto"/>
              <w:right w:val="single" w:sz="4" w:space="0" w:color="auto"/>
            </w:tcBorders>
            <w:shd w:val="clear" w:color="000000" w:fill="FFFF00"/>
            <w:vAlign w:val="center"/>
            <w:hideMark/>
          </w:tcPr>
          <w:p w:rsidR="00717BF0" w:rsidRPr="002601D4" w:rsidRDefault="00717BF0" w:rsidP="008B1655">
            <w:pPr>
              <w:spacing w:after="0" w:line="240" w:lineRule="auto"/>
              <w:jc w:val="center"/>
              <w:rPr>
                <w:rFonts w:ascii="Times New Roman" w:eastAsia="Times New Roman" w:hAnsi="Times New Roman" w:cs="Times New Roman"/>
                <w:color w:val="000000"/>
                <w:sz w:val="24"/>
                <w:szCs w:val="24"/>
              </w:rPr>
            </w:pPr>
            <w:r w:rsidRPr="002601D4">
              <w:rPr>
                <w:rFonts w:ascii="Times New Roman" w:eastAsia="Times New Roman" w:hAnsi="Times New Roman" w:cs="Times New Roman"/>
                <w:color w:val="000000"/>
                <w:sz w:val="24"/>
                <w:szCs w:val="24"/>
              </w:rPr>
              <w:t> </w:t>
            </w:r>
          </w:p>
        </w:tc>
        <w:tc>
          <w:tcPr>
            <w:tcW w:w="3372" w:type="dxa"/>
            <w:tcBorders>
              <w:top w:val="nil"/>
              <w:left w:val="nil"/>
              <w:bottom w:val="single" w:sz="4" w:space="0" w:color="auto"/>
              <w:right w:val="single" w:sz="4" w:space="0" w:color="auto"/>
            </w:tcBorders>
            <w:shd w:val="clear" w:color="000000" w:fill="FFFF00"/>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r>
      <w:tr w:rsidR="00717BF0" w:rsidRPr="002601D4" w:rsidTr="008B1655">
        <w:trPr>
          <w:trHeight w:val="276"/>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Arial" w:eastAsia="Times New Roman" w:hAnsi="Arial" w:cs="Arial"/>
                <w:color w:val="000000"/>
              </w:rPr>
            </w:pPr>
            <w:r w:rsidRPr="002601D4">
              <w:rPr>
                <w:rFonts w:ascii="Arial" w:eastAsia="Times New Roman" w:hAnsi="Arial" w:cs="Arial"/>
                <w:color w:val="000000"/>
              </w:rPr>
              <w:t> </w:t>
            </w:r>
          </w:p>
        </w:tc>
        <w:tc>
          <w:tcPr>
            <w:tcW w:w="90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c>
          <w:tcPr>
            <w:tcW w:w="3372"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r>
      <w:tr w:rsidR="00717BF0" w:rsidRPr="002601D4" w:rsidTr="008B1655">
        <w:trPr>
          <w:trHeight w:val="300"/>
        </w:trPr>
        <w:tc>
          <w:tcPr>
            <w:tcW w:w="524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rsidR="00717BF0" w:rsidRPr="002601D4" w:rsidRDefault="00717BF0" w:rsidP="008B1655">
            <w:pPr>
              <w:spacing w:after="0" w:line="240" w:lineRule="auto"/>
              <w:jc w:val="center"/>
              <w:rPr>
                <w:rFonts w:ascii="Arial" w:eastAsia="Times New Roman" w:hAnsi="Arial" w:cs="Arial"/>
                <w:b/>
                <w:bCs/>
                <w:color w:val="000000"/>
              </w:rPr>
            </w:pPr>
            <w:r w:rsidRPr="002601D4">
              <w:rPr>
                <w:rFonts w:ascii="Arial" w:eastAsia="Times New Roman" w:hAnsi="Arial" w:cs="Arial"/>
                <w:b/>
                <w:bCs/>
                <w:color w:val="000000"/>
              </w:rPr>
              <w:t>LOTE 17</w:t>
            </w:r>
          </w:p>
        </w:tc>
        <w:tc>
          <w:tcPr>
            <w:tcW w:w="900" w:type="dxa"/>
            <w:tcBorders>
              <w:top w:val="nil"/>
              <w:left w:val="nil"/>
              <w:bottom w:val="single" w:sz="4" w:space="0" w:color="auto"/>
              <w:right w:val="single" w:sz="4" w:space="0" w:color="auto"/>
            </w:tcBorders>
            <w:shd w:val="clear" w:color="000000" w:fill="B8CCE4"/>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c>
          <w:tcPr>
            <w:tcW w:w="3372" w:type="dxa"/>
            <w:tcBorders>
              <w:top w:val="nil"/>
              <w:left w:val="nil"/>
              <w:bottom w:val="single" w:sz="4" w:space="0" w:color="auto"/>
              <w:right w:val="single" w:sz="4" w:space="0" w:color="auto"/>
            </w:tcBorders>
            <w:shd w:val="clear" w:color="000000" w:fill="B8CCE4"/>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r>
      <w:tr w:rsidR="00717BF0" w:rsidRPr="002601D4" w:rsidTr="008B1655">
        <w:trPr>
          <w:trHeight w:val="3588"/>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1</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Arial" w:eastAsia="Times New Roman" w:hAnsi="Arial" w:cs="Arial"/>
                <w:color w:val="000000"/>
              </w:rPr>
            </w:pPr>
            <w:r w:rsidRPr="002601D4">
              <w:rPr>
                <w:rFonts w:ascii="Arial" w:eastAsia="Times New Roman" w:hAnsi="Arial" w:cs="Arial"/>
                <w:color w:val="000000"/>
              </w:rPr>
              <w:t>LUMINÁRIA PUBLICA PÉTALA 150W LED PARA POSTE      BRANCO      FRIO</w:t>
            </w:r>
            <w:r w:rsidRPr="002601D4">
              <w:rPr>
                <w:rFonts w:ascii="Arial" w:eastAsia="Times New Roman" w:hAnsi="Arial" w:cs="Arial"/>
                <w:color w:val="000000"/>
              </w:rPr>
              <w:br/>
              <w:t>Potência: 150w</w:t>
            </w:r>
            <w:r w:rsidRPr="002601D4">
              <w:rPr>
                <w:rFonts w:ascii="Arial" w:eastAsia="Times New Roman" w:hAnsi="Arial" w:cs="Arial"/>
                <w:color w:val="000000"/>
              </w:rPr>
              <w:br/>
              <w:t xml:space="preserve">Voltagem: </w:t>
            </w:r>
            <w:proofErr w:type="spellStart"/>
            <w:r w:rsidRPr="002601D4">
              <w:rPr>
                <w:rFonts w:ascii="Arial" w:eastAsia="Times New Roman" w:hAnsi="Arial" w:cs="Arial"/>
                <w:color w:val="000000"/>
              </w:rPr>
              <w:t>Bi-volt</w:t>
            </w:r>
            <w:proofErr w:type="spellEnd"/>
            <w:r w:rsidRPr="002601D4">
              <w:rPr>
                <w:rFonts w:ascii="Arial" w:eastAsia="Times New Roman" w:hAnsi="Arial" w:cs="Arial"/>
                <w:color w:val="000000"/>
              </w:rPr>
              <w:t xml:space="preserve"> Eficiência Luminosa: 100 </w:t>
            </w:r>
            <w:proofErr w:type="spellStart"/>
            <w:r w:rsidRPr="002601D4">
              <w:rPr>
                <w:rFonts w:ascii="Arial" w:eastAsia="Times New Roman" w:hAnsi="Arial" w:cs="Arial"/>
                <w:color w:val="000000"/>
              </w:rPr>
              <w:t>lm</w:t>
            </w:r>
            <w:proofErr w:type="spellEnd"/>
            <w:r w:rsidRPr="002601D4">
              <w:rPr>
                <w:rFonts w:ascii="Arial" w:eastAsia="Times New Roman" w:hAnsi="Arial" w:cs="Arial"/>
                <w:color w:val="000000"/>
              </w:rPr>
              <w:t xml:space="preserve">/w Fluxo Luminoso: 15000 </w:t>
            </w:r>
            <w:proofErr w:type="spellStart"/>
            <w:r w:rsidRPr="002601D4">
              <w:rPr>
                <w:rFonts w:ascii="Arial" w:eastAsia="Times New Roman" w:hAnsi="Arial" w:cs="Arial"/>
                <w:color w:val="000000"/>
              </w:rPr>
              <w:t>lm</w:t>
            </w:r>
            <w:proofErr w:type="spellEnd"/>
            <w:r w:rsidRPr="002601D4">
              <w:rPr>
                <w:rFonts w:ascii="Arial" w:eastAsia="Times New Roman" w:hAnsi="Arial" w:cs="Arial"/>
                <w:color w:val="000000"/>
              </w:rPr>
              <w:t xml:space="preserve"> Temperatura de cor: Branco </w:t>
            </w:r>
            <w:proofErr w:type="gramStart"/>
            <w:r w:rsidRPr="002601D4">
              <w:rPr>
                <w:rFonts w:ascii="Arial" w:eastAsia="Times New Roman" w:hAnsi="Arial" w:cs="Arial"/>
                <w:color w:val="000000"/>
              </w:rPr>
              <w:t>Frio  6000</w:t>
            </w:r>
            <w:proofErr w:type="gramEnd"/>
            <w:r w:rsidRPr="002601D4">
              <w:rPr>
                <w:rFonts w:ascii="Arial" w:eastAsia="Times New Roman" w:hAnsi="Arial" w:cs="Arial"/>
                <w:color w:val="000000"/>
              </w:rPr>
              <w:t>k</w:t>
            </w:r>
            <w:r w:rsidRPr="002601D4">
              <w:rPr>
                <w:rFonts w:ascii="Arial" w:eastAsia="Times New Roman" w:hAnsi="Arial" w:cs="Arial"/>
                <w:color w:val="000000"/>
              </w:rPr>
              <w:br/>
              <w:t xml:space="preserve">Ângulo de abertura: 125º Lente: </w:t>
            </w:r>
            <w:proofErr w:type="spellStart"/>
            <w:r w:rsidRPr="002601D4">
              <w:rPr>
                <w:rFonts w:ascii="Arial" w:eastAsia="Times New Roman" w:hAnsi="Arial" w:cs="Arial"/>
                <w:color w:val="000000"/>
              </w:rPr>
              <w:t>Batwing</w:t>
            </w:r>
            <w:proofErr w:type="spellEnd"/>
            <w:r w:rsidRPr="002601D4">
              <w:rPr>
                <w:rFonts w:ascii="Arial" w:eastAsia="Times New Roman" w:hAnsi="Arial" w:cs="Arial"/>
                <w:color w:val="000000"/>
              </w:rPr>
              <w:br/>
              <w:t xml:space="preserve">Proteção agua: IP66 Temperatura de trabalho: -20 a 55 °C </w:t>
            </w:r>
            <w:proofErr w:type="spellStart"/>
            <w:r w:rsidRPr="002601D4">
              <w:rPr>
                <w:rFonts w:ascii="Arial" w:eastAsia="Times New Roman" w:hAnsi="Arial" w:cs="Arial"/>
                <w:color w:val="000000"/>
              </w:rPr>
              <w:t>Frequencia</w:t>
            </w:r>
            <w:proofErr w:type="spellEnd"/>
            <w:r w:rsidRPr="002601D4">
              <w:rPr>
                <w:rFonts w:ascii="Arial" w:eastAsia="Times New Roman" w:hAnsi="Arial" w:cs="Arial"/>
                <w:color w:val="000000"/>
              </w:rPr>
              <w:t xml:space="preserve">: 85-265v Material: </w:t>
            </w:r>
            <w:proofErr w:type="spellStart"/>
            <w:r w:rsidRPr="002601D4">
              <w:rPr>
                <w:rFonts w:ascii="Arial" w:eastAsia="Times New Roman" w:hAnsi="Arial" w:cs="Arial"/>
                <w:color w:val="000000"/>
              </w:rPr>
              <w:t>Aluminio</w:t>
            </w:r>
            <w:proofErr w:type="spellEnd"/>
            <w:r w:rsidRPr="002601D4">
              <w:rPr>
                <w:rFonts w:ascii="Arial" w:eastAsia="Times New Roman" w:hAnsi="Arial" w:cs="Arial"/>
                <w:color w:val="000000"/>
              </w:rPr>
              <w:t xml:space="preserve"> e Vidro Cor da estrutura: Cinza ou preto Certificação: CEE, </w:t>
            </w:r>
            <w:proofErr w:type="spellStart"/>
            <w:r w:rsidRPr="002601D4">
              <w:rPr>
                <w:rFonts w:ascii="Arial" w:eastAsia="Times New Roman" w:hAnsi="Arial" w:cs="Arial"/>
                <w:color w:val="000000"/>
              </w:rPr>
              <w:t>RohS</w:t>
            </w:r>
            <w:proofErr w:type="spellEnd"/>
            <w:r w:rsidRPr="002601D4">
              <w:rPr>
                <w:rFonts w:ascii="Arial" w:eastAsia="Times New Roman" w:hAnsi="Arial" w:cs="Arial"/>
                <w:color w:val="000000"/>
              </w:rPr>
              <w:t xml:space="preserve"> Dimensão    Furo:     6,5cm Peso: 8,7 kg </w:t>
            </w:r>
          </w:p>
        </w:tc>
        <w:tc>
          <w:tcPr>
            <w:tcW w:w="90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jc w:val="center"/>
              <w:rPr>
                <w:rFonts w:ascii="Times New Roman" w:eastAsia="Times New Roman" w:hAnsi="Times New Roman" w:cs="Times New Roman"/>
                <w:color w:val="000000"/>
                <w:sz w:val="24"/>
                <w:szCs w:val="24"/>
              </w:rPr>
            </w:pPr>
            <w:proofErr w:type="spellStart"/>
            <w:proofErr w:type="gramStart"/>
            <w:r w:rsidRPr="002601D4">
              <w:rPr>
                <w:rFonts w:ascii="Times New Roman" w:eastAsia="Times New Roman" w:hAnsi="Times New Roman" w:cs="Times New Roman"/>
                <w:color w:val="000000"/>
                <w:sz w:val="24"/>
                <w:szCs w:val="24"/>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50</w:t>
            </w:r>
          </w:p>
        </w:tc>
      </w:tr>
      <w:tr w:rsidR="00717BF0" w:rsidRPr="002601D4" w:rsidTr="008B1655">
        <w:trPr>
          <w:trHeight w:val="312"/>
        </w:trPr>
        <w:tc>
          <w:tcPr>
            <w:tcW w:w="5246" w:type="dxa"/>
            <w:gridSpan w:val="2"/>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Total do Lote 17</w:t>
            </w:r>
          </w:p>
        </w:tc>
        <w:tc>
          <w:tcPr>
            <w:tcW w:w="900" w:type="dxa"/>
            <w:tcBorders>
              <w:top w:val="nil"/>
              <w:left w:val="nil"/>
              <w:bottom w:val="single" w:sz="4" w:space="0" w:color="auto"/>
              <w:right w:val="single" w:sz="4" w:space="0" w:color="auto"/>
            </w:tcBorders>
            <w:shd w:val="clear" w:color="000000" w:fill="FFFF00"/>
            <w:vAlign w:val="center"/>
            <w:hideMark/>
          </w:tcPr>
          <w:p w:rsidR="00717BF0" w:rsidRPr="002601D4" w:rsidRDefault="00717BF0" w:rsidP="008B1655">
            <w:pPr>
              <w:spacing w:after="0" w:line="240" w:lineRule="auto"/>
              <w:jc w:val="center"/>
              <w:rPr>
                <w:rFonts w:ascii="Times New Roman" w:eastAsia="Times New Roman" w:hAnsi="Times New Roman" w:cs="Times New Roman"/>
                <w:color w:val="000000"/>
                <w:sz w:val="24"/>
                <w:szCs w:val="24"/>
              </w:rPr>
            </w:pPr>
            <w:r w:rsidRPr="002601D4">
              <w:rPr>
                <w:rFonts w:ascii="Times New Roman" w:eastAsia="Times New Roman" w:hAnsi="Times New Roman" w:cs="Times New Roman"/>
                <w:color w:val="000000"/>
                <w:sz w:val="24"/>
                <w:szCs w:val="24"/>
              </w:rPr>
              <w:t> </w:t>
            </w:r>
          </w:p>
        </w:tc>
        <w:tc>
          <w:tcPr>
            <w:tcW w:w="3372" w:type="dxa"/>
            <w:tcBorders>
              <w:top w:val="nil"/>
              <w:left w:val="nil"/>
              <w:bottom w:val="single" w:sz="4" w:space="0" w:color="auto"/>
              <w:right w:val="single" w:sz="4" w:space="0" w:color="auto"/>
            </w:tcBorders>
            <w:shd w:val="clear" w:color="000000" w:fill="FFFF00"/>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r>
      <w:tr w:rsidR="00717BF0" w:rsidRPr="002601D4" w:rsidTr="008B1655">
        <w:trPr>
          <w:trHeight w:val="288"/>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rPr>
                <w:rFonts w:eastAsia="Times New Roman"/>
                <w:color w:val="000000"/>
              </w:rPr>
            </w:pPr>
            <w:r w:rsidRPr="002601D4">
              <w:rPr>
                <w:rFonts w:eastAsia="Times New Roman"/>
                <w:color w:val="000000"/>
              </w:rPr>
              <w:t> </w:t>
            </w:r>
          </w:p>
        </w:tc>
        <w:tc>
          <w:tcPr>
            <w:tcW w:w="4580" w:type="dxa"/>
            <w:tcBorders>
              <w:top w:val="nil"/>
              <w:left w:val="nil"/>
              <w:bottom w:val="single" w:sz="4" w:space="0" w:color="auto"/>
              <w:right w:val="single" w:sz="4" w:space="0" w:color="auto"/>
            </w:tcBorders>
            <w:shd w:val="clear" w:color="auto" w:fill="auto"/>
            <w:noWrap/>
            <w:vAlign w:val="bottom"/>
            <w:hideMark/>
          </w:tcPr>
          <w:p w:rsidR="00717BF0" w:rsidRPr="002601D4" w:rsidRDefault="00717BF0" w:rsidP="008B1655">
            <w:pPr>
              <w:spacing w:after="0" w:line="240" w:lineRule="auto"/>
              <w:rPr>
                <w:rFonts w:eastAsia="Times New Roman"/>
                <w:color w:val="000000"/>
              </w:rPr>
            </w:pPr>
            <w:r w:rsidRPr="002601D4">
              <w:rPr>
                <w:rFonts w:eastAsia="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rPr>
                <w:rFonts w:eastAsia="Times New Roman"/>
                <w:color w:val="000000"/>
              </w:rPr>
            </w:pPr>
            <w:r w:rsidRPr="002601D4">
              <w:rPr>
                <w:rFonts w:eastAsia="Times New Roman"/>
                <w:color w:val="000000"/>
              </w:rPr>
              <w:t> </w:t>
            </w:r>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rPr>
                <w:rFonts w:eastAsia="Times New Roman"/>
                <w:color w:val="000000"/>
              </w:rPr>
            </w:pPr>
            <w:r w:rsidRPr="002601D4">
              <w:rPr>
                <w:rFonts w:eastAsia="Times New Roman"/>
                <w:color w:val="000000"/>
              </w:rPr>
              <w:t> </w:t>
            </w:r>
          </w:p>
        </w:tc>
      </w:tr>
      <w:tr w:rsidR="00717BF0" w:rsidRPr="002601D4" w:rsidTr="008B1655">
        <w:trPr>
          <w:trHeight w:val="285"/>
        </w:trPr>
        <w:tc>
          <w:tcPr>
            <w:tcW w:w="5246" w:type="dxa"/>
            <w:gridSpan w:val="2"/>
            <w:tcBorders>
              <w:top w:val="single" w:sz="4" w:space="0" w:color="auto"/>
              <w:left w:val="single" w:sz="4" w:space="0" w:color="auto"/>
              <w:bottom w:val="single" w:sz="4" w:space="0" w:color="auto"/>
              <w:right w:val="single" w:sz="4" w:space="0" w:color="000000"/>
            </w:tcBorders>
            <w:shd w:val="clear" w:color="000000" w:fill="B8CCE4"/>
            <w:vAlign w:val="center"/>
            <w:hideMark/>
          </w:tcPr>
          <w:p w:rsidR="00717BF0" w:rsidRPr="002601D4" w:rsidRDefault="00717BF0" w:rsidP="008B1655">
            <w:pPr>
              <w:spacing w:after="0" w:line="240" w:lineRule="auto"/>
              <w:jc w:val="center"/>
              <w:rPr>
                <w:rFonts w:ascii="Arial" w:eastAsia="Times New Roman" w:hAnsi="Arial" w:cs="Arial"/>
                <w:b/>
                <w:bCs/>
                <w:color w:val="000000"/>
              </w:rPr>
            </w:pPr>
            <w:r w:rsidRPr="002601D4">
              <w:rPr>
                <w:rFonts w:ascii="Arial" w:eastAsia="Times New Roman" w:hAnsi="Arial" w:cs="Arial"/>
                <w:b/>
                <w:bCs/>
                <w:color w:val="000000"/>
              </w:rPr>
              <w:t>LOTE 18</w:t>
            </w:r>
          </w:p>
        </w:tc>
        <w:tc>
          <w:tcPr>
            <w:tcW w:w="900" w:type="dxa"/>
            <w:tcBorders>
              <w:top w:val="nil"/>
              <w:left w:val="nil"/>
              <w:bottom w:val="single" w:sz="4" w:space="0" w:color="auto"/>
              <w:right w:val="single" w:sz="4" w:space="0" w:color="auto"/>
            </w:tcBorders>
            <w:shd w:val="clear" w:color="000000" w:fill="B8CCE4"/>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c>
          <w:tcPr>
            <w:tcW w:w="3372" w:type="dxa"/>
            <w:tcBorders>
              <w:top w:val="nil"/>
              <w:left w:val="nil"/>
              <w:bottom w:val="single" w:sz="4" w:space="0" w:color="auto"/>
              <w:right w:val="single" w:sz="4" w:space="0" w:color="auto"/>
            </w:tcBorders>
            <w:shd w:val="clear" w:color="000000" w:fill="B8CCE4"/>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r>
      <w:tr w:rsidR="00717BF0" w:rsidRPr="002601D4" w:rsidTr="008B1655">
        <w:trPr>
          <w:trHeight w:val="552"/>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1</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Arial" w:eastAsia="Times New Roman" w:hAnsi="Arial" w:cs="Arial"/>
                <w:color w:val="000000"/>
              </w:rPr>
            </w:pPr>
            <w:r w:rsidRPr="002601D4">
              <w:rPr>
                <w:rFonts w:ascii="Arial" w:eastAsia="Times New Roman" w:hAnsi="Arial" w:cs="Arial"/>
                <w:color w:val="000000"/>
              </w:rPr>
              <w:t xml:space="preserve">Tubo </w:t>
            </w:r>
            <w:proofErr w:type="spellStart"/>
            <w:r w:rsidRPr="002601D4">
              <w:rPr>
                <w:rFonts w:ascii="Arial" w:eastAsia="Times New Roman" w:hAnsi="Arial" w:cs="Arial"/>
                <w:color w:val="000000"/>
              </w:rPr>
              <w:t>Eletroduto</w:t>
            </w:r>
            <w:proofErr w:type="spellEnd"/>
            <w:r w:rsidRPr="002601D4">
              <w:rPr>
                <w:rFonts w:ascii="Arial" w:eastAsia="Times New Roman" w:hAnsi="Arial" w:cs="Arial"/>
                <w:color w:val="000000"/>
              </w:rPr>
              <w:t xml:space="preserve"> PVC encaixe 3/4 branco 3mts.</w:t>
            </w:r>
          </w:p>
        </w:tc>
        <w:tc>
          <w:tcPr>
            <w:tcW w:w="90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jc w:val="center"/>
              <w:rPr>
                <w:rFonts w:ascii="Times New Roman" w:eastAsia="Times New Roman" w:hAnsi="Times New Roman" w:cs="Times New Roman"/>
                <w:color w:val="000000"/>
                <w:sz w:val="24"/>
                <w:szCs w:val="24"/>
              </w:rPr>
            </w:pPr>
            <w:proofErr w:type="spellStart"/>
            <w:proofErr w:type="gramStart"/>
            <w:r w:rsidRPr="002601D4">
              <w:rPr>
                <w:rFonts w:ascii="Times New Roman" w:eastAsia="Times New Roman" w:hAnsi="Times New Roman" w:cs="Times New Roman"/>
                <w:color w:val="000000"/>
                <w:sz w:val="24"/>
                <w:szCs w:val="24"/>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150</w:t>
            </w:r>
          </w:p>
        </w:tc>
      </w:tr>
      <w:tr w:rsidR="00717BF0" w:rsidRPr="002601D4" w:rsidTr="008B1655">
        <w:trPr>
          <w:trHeight w:val="312"/>
        </w:trPr>
        <w:tc>
          <w:tcPr>
            <w:tcW w:w="666" w:type="dxa"/>
            <w:tcBorders>
              <w:top w:val="nil"/>
              <w:left w:val="single" w:sz="4" w:space="0" w:color="auto"/>
              <w:bottom w:val="single" w:sz="4" w:space="0" w:color="auto"/>
              <w:right w:val="nil"/>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2</w:t>
            </w:r>
          </w:p>
        </w:tc>
        <w:tc>
          <w:tcPr>
            <w:tcW w:w="4580" w:type="dxa"/>
            <w:tcBorders>
              <w:top w:val="nil"/>
              <w:left w:val="nil"/>
              <w:bottom w:val="single" w:sz="4" w:space="0" w:color="auto"/>
              <w:right w:val="nil"/>
            </w:tcBorders>
            <w:shd w:val="clear" w:color="auto" w:fill="auto"/>
            <w:vAlign w:val="center"/>
            <w:hideMark/>
          </w:tcPr>
          <w:p w:rsidR="00717BF0" w:rsidRPr="002601D4" w:rsidRDefault="00717BF0" w:rsidP="008B1655">
            <w:pPr>
              <w:spacing w:after="0" w:line="240" w:lineRule="auto"/>
              <w:rPr>
                <w:rFonts w:ascii="Arial" w:eastAsia="Times New Roman" w:hAnsi="Arial" w:cs="Arial"/>
                <w:color w:val="000000"/>
              </w:rPr>
            </w:pPr>
            <w:proofErr w:type="spellStart"/>
            <w:r w:rsidRPr="002601D4">
              <w:rPr>
                <w:rFonts w:ascii="Arial" w:eastAsia="Times New Roman" w:hAnsi="Arial" w:cs="Arial"/>
                <w:color w:val="000000"/>
              </w:rPr>
              <w:t>Condulete</w:t>
            </w:r>
            <w:proofErr w:type="spellEnd"/>
          </w:p>
        </w:tc>
        <w:tc>
          <w:tcPr>
            <w:tcW w:w="90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jc w:val="center"/>
              <w:rPr>
                <w:rFonts w:ascii="Times New Roman" w:eastAsia="Times New Roman" w:hAnsi="Times New Roman" w:cs="Times New Roman"/>
                <w:color w:val="000000"/>
                <w:sz w:val="24"/>
                <w:szCs w:val="24"/>
              </w:rPr>
            </w:pPr>
            <w:proofErr w:type="spellStart"/>
            <w:proofErr w:type="gramStart"/>
            <w:r w:rsidRPr="002601D4">
              <w:rPr>
                <w:rFonts w:ascii="Times New Roman" w:eastAsia="Times New Roman" w:hAnsi="Times New Roman" w:cs="Times New Roman"/>
                <w:color w:val="000000"/>
                <w:sz w:val="24"/>
                <w:szCs w:val="24"/>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100</w:t>
            </w:r>
          </w:p>
        </w:tc>
      </w:tr>
      <w:tr w:rsidR="00717BF0" w:rsidRPr="002601D4" w:rsidTr="008B1655">
        <w:trPr>
          <w:trHeight w:val="552"/>
        </w:trPr>
        <w:tc>
          <w:tcPr>
            <w:tcW w:w="666" w:type="dxa"/>
            <w:tcBorders>
              <w:top w:val="nil"/>
              <w:left w:val="single" w:sz="4" w:space="0" w:color="auto"/>
              <w:bottom w:val="single" w:sz="4" w:space="0" w:color="auto"/>
              <w:right w:val="nil"/>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3</w:t>
            </w:r>
          </w:p>
        </w:tc>
        <w:tc>
          <w:tcPr>
            <w:tcW w:w="4580" w:type="dxa"/>
            <w:tcBorders>
              <w:top w:val="nil"/>
              <w:left w:val="nil"/>
              <w:bottom w:val="single" w:sz="4" w:space="0" w:color="auto"/>
              <w:right w:val="nil"/>
            </w:tcBorders>
            <w:shd w:val="clear" w:color="auto" w:fill="auto"/>
            <w:vAlign w:val="center"/>
            <w:hideMark/>
          </w:tcPr>
          <w:p w:rsidR="00717BF0" w:rsidRPr="002601D4" w:rsidRDefault="00717BF0" w:rsidP="008B1655">
            <w:pPr>
              <w:spacing w:after="0" w:line="240" w:lineRule="auto"/>
              <w:rPr>
                <w:rFonts w:ascii="Arial" w:eastAsia="Times New Roman" w:hAnsi="Arial" w:cs="Arial"/>
                <w:color w:val="000000"/>
              </w:rPr>
            </w:pPr>
            <w:r w:rsidRPr="002601D4">
              <w:rPr>
                <w:rFonts w:ascii="Arial" w:eastAsia="Times New Roman" w:hAnsi="Arial" w:cs="Arial"/>
                <w:color w:val="000000"/>
              </w:rPr>
              <w:t xml:space="preserve">Curva </w:t>
            </w:r>
            <w:proofErr w:type="spellStart"/>
            <w:r w:rsidRPr="002601D4">
              <w:rPr>
                <w:rFonts w:ascii="Arial" w:eastAsia="Times New Roman" w:hAnsi="Arial" w:cs="Arial"/>
                <w:color w:val="000000"/>
              </w:rPr>
              <w:t>Condulete</w:t>
            </w:r>
            <w:proofErr w:type="spellEnd"/>
            <w:r w:rsidRPr="002601D4">
              <w:rPr>
                <w:rFonts w:ascii="Arial" w:eastAsia="Times New Roman" w:hAnsi="Arial" w:cs="Arial"/>
                <w:color w:val="000000"/>
              </w:rPr>
              <w:t xml:space="preserve"> PVC 3/4" Branco </w:t>
            </w:r>
            <w:proofErr w:type="spellStart"/>
            <w:r w:rsidRPr="002601D4">
              <w:rPr>
                <w:rFonts w:ascii="Arial" w:eastAsia="Times New Roman" w:hAnsi="Arial" w:cs="Arial"/>
                <w:color w:val="000000"/>
              </w:rPr>
              <w:t>Crva</w:t>
            </w:r>
            <w:proofErr w:type="spellEnd"/>
            <w:r w:rsidRPr="002601D4">
              <w:rPr>
                <w:rFonts w:ascii="Arial" w:eastAsia="Times New Roman" w:hAnsi="Arial" w:cs="Arial"/>
                <w:color w:val="000000"/>
              </w:rPr>
              <w:t xml:space="preserve"> longa 90º com bolsa 3/4'' Branca.</w:t>
            </w:r>
          </w:p>
        </w:tc>
        <w:tc>
          <w:tcPr>
            <w:tcW w:w="90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jc w:val="center"/>
              <w:rPr>
                <w:rFonts w:ascii="Times New Roman" w:eastAsia="Times New Roman" w:hAnsi="Times New Roman" w:cs="Times New Roman"/>
                <w:color w:val="000000"/>
                <w:sz w:val="24"/>
                <w:szCs w:val="24"/>
              </w:rPr>
            </w:pPr>
            <w:proofErr w:type="spellStart"/>
            <w:proofErr w:type="gramStart"/>
            <w:r w:rsidRPr="002601D4">
              <w:rPr>
                <w:rFonts w:ascii="Times New Roman" w:eastAsia="Times New Roman" w:hAnsi="Times New Roman" w:cs="Times New Roman"/>
                <w:color w:val="000000"/>
                <w:sz w:val="24"/>
                <w:szCs w:val="24"/>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30</w:t>
            </w:r>
          </w:p>
        </w:tc>
      </w:tr>
      <w:tr w:rsidR="00717BF0" w:rsidRPr="002601D4" w:rsidTr="008B1655">
        <w:trPr>
          <w:trHeight w:val="312"/>
        </w:trPr>
        <w:tc>
          <w:tcPr>
            <w:tcW w:w="666" w:type="dxa"/>
            <w:tcBorders>
              <w:top w:val="nil"/>
              <w:left w:val="single" w:sz="4" w:space="0" w:color="auto"/>
              <w:bottom w:val="single" w:sz="4" w:space="0" w:color="auto"/>
              <w:right w:val="nil"/>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4</w:t>
            </w:r>
          </w:p>
        </w:tc>
        <w:tc>
          <w:tcPr>
            <w:tcW w:w="4580" w:type="dxa"/>
            <w:tcBorders>
              <w:top w:val="nil"/>
              <w:left w:val="nil"/>
              <w:bottom w:val="single" w:sz="4" w:space="0" w:color="auto"/>
              <w:right w:val="nil"/>
            </w:tcBorders>
            <w:shd w:val="clear" w:color="auto" w:fill="auto"/>
            <w:vAlign w:val="center"/>
            <w:hideMark/>
          </w:tcPr>
          <w:p w:rsidR="00717BF0" w:rsidRPr="002601D4" w:rsidRDefault="00717BF0" w:rsidP="008B1655">
            <w:pPr>
              <w:spacing w:after="0" w:line="240" w:lineRule="auto"/>
              <w:rPr>
                <w:rFonts w:ascii="Arial" w:eastAsia="Times New Roman" w:hAnsi="Arial" w:cs="Arial"/>
                <w:color w:val="000000"/>
              </w:rPr>
            </w:pPr>
            <w:r w:rsidRPr="002601D4">
              <w:rPr>
                <w:rFonts w:ascii="Arial" w:eastAsia="Times New Roman" w:hAnsi="Arial" w:cs="Arial"/>
                <w:color w:val="000000"/>
              </w:rPr>
              <w:t>Abraçadeira 3/4pol. Click P/</w:t>
            </w:r>
            <w:proofErr w:type="spellStart"/>
            <w:r w:rsidRPr="002601D4">
              <w:rPr>
                <w:rFonts w:ascii="Arial" w:eastAsia="Times New Roman" w:hAnsi="Arial" w:cs="Arial"/>
                <w:color w:val="000000"/>
              </w:rPr>
              <w:t>Condulete</w:t>
            </w:r>
            <w:proofErr w:type="spellEnd"/>
            <w:r w:rsidRPr="002601D4">
              <w:rPr>
                <w:rFonts w:ascii="Arial" w:eastAsia="Times New Roman" w:hAnsi="Arial" w:cs="Arial"/>
                <w:color w:val="000000"/>
              </w:rPr>
              <w:t xml:space="preserve"> Branca</w:t>
            </w:r>
          </w:p>
        </w:tc>
        <w:tc>
          <w:tcPr>
            <w:tcW w:w="90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jc w:val="center"/>
              <w:rPr>
                <w:rFonts w:ascii="Times New Roman" w:eastAsia="Times New Roman" w:hAnsi="Times New Roman" w:cs="Times New Roman"/>
                <w:color w:val="000000"/>
                <w:sz w:val="24"/>
                <w:szCs w:val="24"/>
              </w:rPr>
            </w:pPr>
            <w:proofErr w:type="spellStart"/>
            <w:proofErr w:type="gramStart"/>
            <w:r w:rsidRPr="002601D4">
              <w:rPr>
                <w:rFonts w:ascii="Times New Roman" w:eastAsia="Times New Roman" w:hAnsi="Times New Roman" w:cs="Times New Roman"/>
                <w:color w:val="000000"/>
                <w:sz w:val="24"/>
                <w:szCs w:val="24"/>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200</w:t>
            </w:r>
          </w:p>
        </w:tc>
      </w:tr>
      <w:tr w:rsidR="00717BF0" w:rsidRPr="002601D4" w:rsidTr="008B1655">
        <w:trPr>
          <w:trHeight w:val="312"/>
        </w:trPr>
        <w:tc>
          <w:tcPr>
            <w:tcW w:w="666" w:type="dxa"/>
            <w:tcBorders>
              <w:top w:val="nil"/>
              <w:left w:val="single" w:sz="4" w:space="0" w:color="auto"/>
              <w:bottom w:val="single" w:sz="4" w:space="0" w:color="auto"/>
              <w:right w:val="nil"/>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5</w:t>
            </w:r>
          </w:p>
        </w:tc>
        <w:tc>
          <w:tcPr>
            <w:tcW w:w="4580" w:type="dxa"/>
            <w:tcBorders>
              <w:top w:val="nil"/>
              <w:left w:val="nil"/>
              <w:bottom w:val="single" w:sz="4" w:space="0" w:color="auto"/>
              <w:right w:val="nil"/>
            </w:tcBorders>
            <w:shd w:val="clear" w:color="auto" w:fill="auto"/>
            <w:vAlign w:val="center"/>
            <w:hideMark/>
          </w:tcPr>
          <w:p w:rsidR="00717BF0" w:rsidRPr="002601D4" w:rsidRDefault="00717BF0" w:rsidP="008B1655">
            <w:pPr>
              <w:spacing w:after="0" w:line="240" w:lineRule="auto"/>
              <w:rPr>
                <w:rFonts w:ascii="Arial" w:eastAsia="Times New Roman" w:hAnsi="Arial" w:cs="Arial"/>
                <w:color w:val="000000"/>
              </w:rPr>
            </w:pPr>
            <w:r w:rsidRPr="002601D4">
              <w:rPr>
                <w:rFonts w:ascii="Arial" w:eastAsia="Times New Roman" w:hAnsi="Arial" w:cs="Arial"/>
                <w:color w:val="000000"/>
              </w:rPr>
              <w:t>Caixa 2x4 PVC Normal 5 entradas 3/4 Branco</w:t>
            </w:r>
          </w:p>
        </w:tc>
        <w:tc>
          <w:tcPr>
            <w:tcW w:w="90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jc w:val="center"/>
              <w:rPr>
                <w:rFonts w:ascii="Times New Roman" w:eastAsia="Times New Roman" w:hAnsi="Times New Roman" w:cs="Times New Roman"/>
                <w:color w:val="000000"/>
                <w:sz w:val="24"/>
                <w:szCs w:val="24"/>
              </w:rPr>
            </w:pPr>
            <w:proofErr w:type="spellStart"/>
            <w:proofErr w:type="gramStart"/>
            <w:r w:rsidRPr="002601D4">
              <w:rPr>
                <w:rFonts w:ascii="Times New Roman" w:eastAsia="Times New Roman" w:hAnsi="Times New Roman" w:cs="Times New Roman"/>
                <w:color w:val="000000"/>
                <w:sz w:val="24"/>
                <w:szCs w:val="24"/>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100</w:t>
            </w:r>
          </w:p>
        </w:tc>
      </w:tr>
      <w:tr w:rsidR="00717BF0" w:rsidRPr="002601D4" w:rsidTr="008B1655">
        <w:trPr>
          <w:trHeight w:val="312"/>
        </w:trPr>
        <w:tc>
          <w:tcPr>
            <w:tcW w:w="666" w:type="dxa"/>
            <w:tcBorders>
              <w:top w:val="nil"/>
              <w:left w:val="single" w:sz="4" w:space="0" w:color="auto"/>
              <w:bottom w:val="single" w:sz="4" w:space="0" w:color="auto"/>
              <w:right w:val="nil"/>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6</w:t>
            </w:r>
          </w:p>
        </w:tc>
        <w:tc>
          <w:tcPr>
            <w:tcW w:w="4580" w:type="dxa"/>
            <w:tcBorders>
              <w:top w:val="nil"/>
              <w:left w:val="nil"/>
              <w:bottom w:val="single" w:sz="4" w:space="0" w:color="auto"/>
              <w:right w:val="nil"/>
            </w:tcBorders>
            <w:shd w:val="clear" w:color="auto" w:fill="auto"/>
            <w:vAlign w:val="center"/>
            <w:hideMark/>
          </w:tcPr>
          <w:p w:rsidR="00717BF0" w:rsidRPr="002601D4" w:rsidRDefault="00717BF0" w:rsidP="008B1655">
            <w:pPr>
              <w:spacing w:after="0" w:line="240" w:lineRule="auto"/>
              <w:rPr>
                <w:rFonts w:ascii="Arial" w:eastAsia="Times New Roman" w:hAnsi="Arial" w:cs="Arial"/>
                <w:color w:val="000000"/>
              </w:rPr>
            </w:pPr>
            <w:r w:rsidRPr="002601D4">
              <w:rPr>
                <w:rFonts w:ascii="Arial" w:eastAsia="Times New Roman" w:hAnsi="Arial" w:cs="Arial"/>
                <w:color w:val="000000"/>
              </w:rPr>
              <w:t xml:space="preserve">Adaptador para </w:t>
            </w:r>
            <w:proofErr w:type="spellStart"/>
            <w:r w:rsidRPr="002601D4">
              <w:rPr>
                <w:rFonts w:ascii="Arial" w:eastAsia="Times New Roman" w:hAnsi="Arial" w:cs="Arial"/>
                <w:color w:val="000000"/>
              </w:rPr>
              <w:t>condulete</w:t>
            </w:r>
            <w:proofErr w:type="spellEnd"/>
            <w:r w:rsidRPr="002601D4">
              <w:rPr>
                <w:rFonts w:ascii="Arial" w:eastAsia="Times New Roman" w:hAnsi="Arial" w:cs="Arial"/>
                <w:color w:val="000000"/>
              </w:rPr>
              <w:t xml:space="preserve"> 3/4'' Branco</w:t>
            </w:r>
          </w:p>
        </w:tc>
        <w:tc>
          <w:tcPr>
            <w:tcW w:w="90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jc w:val="center"/>
              <w:rPr>
                <w:rFonts w:ascii="Times New Roman" w:eastAsia="Times New Roman" w:hAnsi="Times New Roman" w:cs="Times New Roman"/>
                <w:color w:val="000000"/>
                <w:sz w:val="24"/>
                <w:szCs w:val="24"/>
              </w:rPr>
            </w:pPr>
            <w:proofErr w:type="spellStart"/>
            <w:proofErr w:type="gramStart"/>
            <w:r w:rsidRPr="002601D4">
              <w:rPr>
                <w:rFonts w:ascii="Times New Roman" w:eastAsia="Times New Roman" w:hAnsi="Times New Roman" w:cs="Times New Roman"/>
                <w:color w:val="000000"/>
                <w:sz w:val="24"/>
                <w:szCs w:val="24"/>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100</w:t>
            </w:r>
          </w:p>
        </w:tc>
      </w:tr>
      <w:tr w:rsidR="00717BF0" w:rsidRPr="002601D4" w:rsidTr="008B1655">
        <w:trPr>
          <w:trHeight w:val="285"/>
        </w:trPr>
        <w:tc>
          <w:tcPr>
            <w:tcW w:w="6146" w:type="dxa"/>
            <w:gridSpan w:val="3"/>
            <w:tcBorders>
              <w:top w:val="single" w:sz="4" w:space="0" w:color="auto"/>
              <w:left w:val="single" w:sz="4" w:space="0" w:color="auto"/>
              <w:bottom w:val="single" w:sz="4" w:space="0" w:color="auto"/>
              <w:right w:val="single" w:sz="4" w:space="0" w:color="000000"/>
            </w:tcBorders>
            <w:shd w:val="clear" w:color="000000" w:fill="FFFF00"/>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Total do Lote 18</w:t>
            </w:r>
          </w:p>
        </w:tc>
        <w:tc>
          <w:tcPr>
            <w:tcW w:w="3372" w:type="dxa"/>
            <w:tcBorders>
              <w:top w:val="nil"/>
              <w:left w:val="nil"/>
              <w:bottom w:val="single" w:sz="4" w:space="0" w:color="auto"/>
              <w:right w:val="single" w:sz="4" w:space="0" w:color="auto"/>
            </w:tcBorders>
            <w:shd w:val="clear" w:color="000000" w:fill="FFFF00"/>
            <w:noWrap/>
            <w:vAlign w:val="center"/>
            <w:hideMark/>
          </w:tcPr>
          <w:p w:rsidR="00717BF0" w:rsidRPr="002601D4" w:rsidRDefault="00717BF0" w:rsidP="008B1655">
            <w:pPr>
              <w:spacing w:after="0" w:line="240" w:lineRule="auto"/>
              <w:rPr>
                <w:rFonts w:ascii="Arial" w:eastAsia="Times New Roman" w:hAnsi="Arial" w:cs="Arial"/>
                <w:color w:val="000000"/>
              </w:rPr>
            </w:pPr>
            <w:r w:rsidRPr="002601D4">
              <w:rPr>
                <w:rFonts w:ascii="Arial" w:eastAsia="Times New Roman" w:hAnsi="Arial" w:cs="Arial"/>
                <w:color w:val="000000"/>
              </w:rPr>
              <w:t> </w:t>
            </w:r>
          </w:p>
        </w:tc>
      </w:tr>
      <w:tr w:rsidR="00717BF0" w:rsidRPr="002601D4" w:rsidTr="008B1655">
        <w:trPr>
          <w:trHeight w:val="285"/>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c>
          <w:tcPr>
            <w:tcW w:w="458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rPr>
                <w:rFonts w:ascii="Arial" w:eastAsia="Times New Roman" w:hAnsi="Arial" w:cs="Arial"/>
                <w:color w:val="000000"/>
              </w:rPr>
            </w:pPr>
            <w:r w:rsidRPr="002601D4">
              <w:rPr>
                <w:rFonts w:ascii="Arial" w:eastAsia="Times New Roman" w:hAnsi="Arial" w:cs="Arial"/>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r>
      <w:tr w:rsidR="00717BF0" w:rsidRPr="002601D4" w:rsidTr="008B1655">
        <w:trPr>
          <w:trHeight w:val="300"/>
        </w:trPr>
        <w:tc>
          <w:tcPr>
            <w:tcW w:w="5246" w:type="dxa"/>
            <w:gridSpan w:val="2"/>
            <w:tcBorders>
              <w:top w:val="single" w:sz="4" w:space="0" w:color="auto"/>
              <w:left w:val="single" w:sz="4" w:space="0" w:color="auto"/>
              <w:bottom w:val="single" w:sz="4" w:space="0" w:color="auto"/>
              <w:right w:val="single" w:sz="4" w:space="0" w:color="000000"/>
            </w:tcBorders>
            <w:shd w:val="clear" w:color="000000" w:fill="B8CCE4"/>
            <w:vAlign w:val="center"/>
            <w:hideMark/>
          </w:tcPr>
          <w:p w:rsidR="00717BF0" w:rsidRPr="002601D4" w:rsidRDefault="00717BF0" w:rsidP="008B1655">
            <w:pPr>
              <w:spacing w:after="0" w:line="240" w:lineRule="auto"/>
              <w:jc w:val="center"/>
              <w:rPr>
                <w:rFonts w:ascii="Arial" w:eastAsia="Times New Roman" w:hAnsi="Arial" w:cs="Arial"/>
                <w:b/>
                <w:bCs/>
                <w:color w:val="000000"/>
              </w:rPr>
            </w:pPr>
            <w:r w:rsidRPr="002601D4">
              <w:rPr>
                <w:rFonts w:ascii="Arial" w:eastAsia="Times New Roman" w:hAnsi="Arial" w:cs="Arial"/>
                <w:b/>
                <w:bCs/>
                <w:color w:val="000000"/>
              </w:rPr>
              <w:t>LOTE 19</w:t>
            </w:r>
          </w:p>
        </w:tc>
        <w:tc>
          <w:tcPr>
            <w:tcW w:w="900" w:type="dxa"/>
            <w:tcBorders>
              <w:top w:val="nil"/>
              <w:left w:val="nil"/>
              <w:bottom w:val="single" w:sz="4" w:space="0" w:color="auto"/>
              <w:right w:val="single" w:sz="4" w:space="0" w:color="auto"/>
            </w:tcBorders>
            <w:shd w:val="clear" w:color="000000" w:fill="B8CCE4"/>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c>
          <w:tcPr>
            <w:tcW w:w="3372" w:type="dxa"/>
            <w:tcBorders>
              <w:top w:val="nil"/>
              <w:left w:val="nil"/>
              <w:bottom w:val="single" w:sz="4" w:space="0" w:color="auto"/>
              <w:right w:val="single" w:sz="4" w:space="0" w:color="auto"/>
            </w:tcBorders>
            <w:shd w:val="clear" w:color="000000" w:fill="B8CCE4"/>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r>
      <w:tr w:rsidR="00717BF0" w:rsidRPr="002601D4" w:rsidTr="008B1655">
        <w:trPr>
          <w:trHeight w:val="285"/>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lastRenderedPageBreak/>
              <w:t>1</w:t>
            </w:r>
          </w:p>
        </w:tc>
        <w:tc>
          <w:tcPr>
            <w:tcW w:w="4580"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rPr>
                <w:rFonts w:ascii="Arial" w:eastAsia="Times New Roman" w:hAnsi="Arial" w:cs="Arial"/>
                <w:color w:val="000000"/>
              </w:rPr>
            </w:pPr>
            <w:r w:rsidRPr="002601D4">
              <w:rPr>
                <w:rFonts w:ascii="Arial" w:eastAsia="Times New Roman" w:hAnsi="Arial" w:cs="Arial"/>
                <w:color w:val="000000"/>
              </w:rPr>
              <w:t>Padrão pré-fabricado 4,5 mtss1cx</w:t>
            </w:r>
          </w:p>
        </w:tc>
        <w:tc>
          <w:tcPr>
            <w:tcW w:w="90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jc w:val="center"/>
              <w:rPr>
                <w:rFonts w:ascii="Times New Roman" w:eastAsia="Times New Roman" w:hAnsi="Times New Roman" w:cs="Times New Roman"/>
                <w:color w:val="000000"/>
                <w:sz w:val="24"/>
                <w:szCs w:val="24"/>
              </w:rPr>
            </w:pPr>
            <w:proofErr w:type="spellStart"/>
            <w:proofErr w:type="gramStart"/>
            <w:r w:rsidRPr="002601D4">
              <w:rPr>
                <w:rFonts w:ascii="Times New Roman" w:eastAsia="Times New Roman" w:hAnsi="Times New Roman" w:cs="Times New Roman"/>
                <w:color w:val="000000"/>
                <w:sz w:val="24"/>
                <w:szCs w:val="24"/>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20</w:t>
            </w:r>
          </w:p>
        </w:tc>
      </w:tr>
      <w:tr w:rsidR="00717BF0" w:rsidRPr="002601D4" w:rsidTr="008B1655">
        <w:trPr>
          <w:trHeight w:val="285"/>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2</w:t>
            </w:r>
          </w:p>
        </w:tc>
        <w:tc>
          <w:tcPr>
            <w:tcW w:w="4580"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rPr>
                <w:rFonts w:ascii="Arial" w:eastAsia="Times New Roman" w:hAnsi="Arial" w:cs="Arial"/>
                <w:color w:val="000000"/>
              </w:rPr>
            </w:pPr>
            <w:r w:rsidRPr="002601D4">
              <w:rPr>
                <w:rFonts w:ascii="Arial" w:eastAsia="Times New Roman" w:hAnsi="Arial" w:cs="Arial"/>
                <w:color w:val="000000"/>
              </w:rPr>
              <w:t xml:space="preserve">Padrão pré-fabricado 7 mtss1 </w:t>
            </w:r>
            <w:proofErr w:type="spellStart"/>
            <w:r w:rsidRPr="002601D4">
              <w:rPr>
                <w:rFonts w:ascii="Arial" w:eastAsia="Times New Roman" w:hAnsi="Arial" w:cs="Arial"/>
                <w:color w:val="000000"/>
              </w:rPr>
              <w:t>cx</w:t>
            </w:r>
            <w:proofErr w:type="spellEnd"/>
            <w:r w:rsidRPr="002601D4">
              <w:rPr>
                <w:rFonts w:ascii="Arial" w:eastAsia="Times New Roman" w:hAnsi="Arial" w:cs="Arial"/>
                <w:color w:val="000000"/>
              </w:rPr>
              <w:t xml:space="preserve"> bifásico</w:t>
            </w:r>
          </w:p>
        </w:tc>
        <w:tc>
          <w:tcPr>
            <w:tcW w:w="90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jc w:val="center"/>
              <w:rPr>
                <w:rFonts w:ascii="Times New Roman" w:eastAsia="Times New Roman" w:hAnsi="Times New Roman" w:cs="Times New Roman"/>
                <w:color w:val="000000"/>
                <w:sz w:val="24"/>
                <w:szCs w:val="24"/>
              </w:rPr>
            </w:pPr>
            <w:proofErr w:type="spellStart"/>
            <w:proofErr w:type="gramStart"/>
            <w:r w:rsidRPr="002601D4">
              <w:rPr>
                <w:rFonts w:ascii="Times New Roman" w:eastAsia="Times New Roman" w:hAnsi="Times New Roman" w:cs="Times New Roman"/>
                <w:color w:val="000000"/>
                <w:sz w:val="24"/>
                <w:szCs w:val="24"/>
              </w:rPr>
              <w:t>und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5</w:t>
            </w:r>
          </w:p>
        </w:tc>
      </w:tr>
      <w:tr w:rsidR="00717BF0" w:rsidRPr="002601D4" w:rsidTr="008B1655">
        <w:trPr>
          <w:trHeight w:val="285"/>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3</w:t>
            </w:r>
          </w:p>
        </w:tc>
        <w:tc>
          <w:tcPr>
            <w:tcW w:w="4580"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rPr>
                <w:rFonts w:ascii="Arial" w:eastAsia="Times New Roman" w:hAnsi="Arial" w:cs="Arial"/>
                <w:color w:val="000000"/>
              </w:rPr>
            </w:pPr>
            <w:r w:rsidRPr="002601D4">
              <w:rPr>
                <w:rFonts w:ascii="Arial" w:eastAsia="Times New Roman" w:hAnsi="Arial" w:cs="Arial"/>
                <w:color w:val="000000"/>
              </w:rPr>
              <w:t>Filtro De Linha 8 Tomadas Bivolt</w:t>
            </w:r>
          </w:p>
        </w:tc>
        <w:tc>
          <w:tcPr>
            <w:tcW w:w="900" w:type="dxa"/>
            <w:tcBorders>
              <w:top w:val="nil"/>
              <w:left w:val="nil"/>
              <w:bottom w:val="single" w:sz="4" w:space="0" w:color="auto"/>
              <w:right w:val="single" w:sz="4" w:space="0" w:color="auto"/>
            </w:tcBorders>
            <w:shd w:val="clear" w:color="auto" w:fill="auto"/>
            <w:vAlign w:val="center"/>
            <w:hideMark/>
          </w:tcPr>
          <w:p w:rsidR="00717BF0" w:rsidRPr="002601D4" w:rsidRDefault="00717BF0" w:rsidP="008B1655">
            <w:pPr>
              <w:spacing w:after="0" w:line="240" w:lineRule="auto"/>
              <w:jc w:val="center"/>
              <w:rPr>
                <w:rFonts w:ascii="Times New Roman" w:eastAsia="Times New Roman" w:hAnsi="Times New Roman" w:cs="Times New Roman"/>
                <w:color w:val="000000"/>
                <w:sz w:val="24"/>
                <w:szCs w:val="24"/>
              </w:rPr>
            </w:pPr>
            <w:proofErr w:type="spellStart"/>
            <w:proofErr w:type="gramStart"/>
            <w:r w:rsidRPr="002601D4">
              <w:rPr>
                <w:rFonts w:ascii="Times New Roman" w:eastAsia="Times New Roman" w:hAnsi="Times New Roman" w:cs="Times New Roman"/>
                <w:color w:val="000000"/>
                <w:sz w:val="24"/>
                <w:szCs w:val="24"/>
              </w:rPr>
              <w:t>unid</w:t>
            </w:r>
            <w:proofErr w:type="spellEnd"/>
            <w:proofErr w:type="gramEnd"/>
          </w:p>
        </w:tc>
        <w:tc>
          <w:tcPr>
            <w:tcW w:w="3372" w:type="dxa"/>
            <w:tcBorders>
              <w:top w:val="nil"/>
              <w:left w:val="nil"/>
              <w:bottom w:val="single" w:sz="4" w:space="0" w:color="auto"/>
              <w:right w:val="single" w:sz="4" w:space="0" w:color="auto"/>
            </w:tcBorders>
            <w:shd w:val="clear" w:color="auto" w:fill="auto"/>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15</w:t>
            </w:r>
          </w:p>
        </w:tc>
      </w:tr>
      <w:tr w:rsidR="00717BF0" w:rsidRPr="002601D4" w:rsidTr="008B1655">
        <w:trPr>
          <w:trHeight w:val="285"/>
        </w:trPr>
        <w:tc>
          <w:tcPr>
            <w:tcW w:w="5246" w:type="dxa"/>
            <w:gridSpan w:val="2"/>
            <w:tcBorders>
              <w:top w:val="single" w:sz="4" w:space="0" w:color="auto"/>
              <w:left w:val="single" w:sz="4" w:space="0" w:color="auto"/>
              <w:bottom w:val="single" w:sz="4" w:space="0" w:color="auto"/>
              <w:right w:val="single" w:sz="4" w:space="0" w:color="000000"/>
            </w:tcBorders>
            <w:shd w:val="clear" w:color="000000" w:fill="FFFF00"/>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Total do Lote 19</w:t>
            </w:r>
          </w:p>
        </w:tc>
        <w:tc>
          <w:tcPr>
            <w:tcW w:w="900" w:type="dxa"/>
            <w:tcBorders>
              <w:top w:val="nil"/>
              <w:left w:val="nil"/>
              <w:bottom w:val="single" w:sz="4" w:space="0" w:color="auto"/>
              <w:right w:val="single" w:sz="4" w:space="0" w:color="auto"/>
            </w:tcBorders>
            <w:shd w:val="clear" w:color="000000" w:fill="FFFF00"/>
            <w:vAlign w:val="center"/>
            <w:hideMark/>
          </w:tcPr>
          <w:p w:rsidR="00717BF0" w:rsidRPr="002601D4" w:rsidRDefault="00717BF0" w:rsidP="008B1655">
            <w:pPr>
              <w:spacing w:after="0" w:line="240" w:lineRule="auto"/>
              <w:jc w:val="center"/>
              <w:rPr>
                <w:rFonts w:ascii="Times New Roman" w:eastAsia="Times New Roman" w:hAnsi="Times New Roman" w:cs="Times New Roman"/>
                <w:color w:val="000000"/>
                <w:sz w:val="24"/>
                <w:szCs w:val="24"/>
              </w:rPr>
            </w:pPr>
            <w:r w:rsidRPr="002601D4">
              <w:rPr>
                <w:rFonts w:ascii="Times New Roman" w:eastAsia="Times New Roman" w:hAnsi="Times New Roman" w:cs="Times New Roman"/>
                <w:color w:val="000000"/>
                <w:sz w:val="24"/>
                <w:szCs w:val="24"/>
              </w:rPr>
              <w:t> </w:t>
            </w:r>
          </w:p>
        </w:tc>
        <w:tc>
          <w:tcPr>
            <w:tcW w:w="3372" w:type="dxa"/>
            <w:tcBorders>
              <w:top w:val="nil"/>
              <w:left w:val="nil"/>
              <w:bottom w:val="single" w:sz="4" w:space="0" w:color="auto"/>
              <w:right w:val="single" w:sz="4" w:space="0" w:color="auto"/>
            </w:tcBorders>
            <w:shd w:val="clear" w:color="000000" w:fill="FFFF00"/>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r>
      <w:tr w:rsidR="00717BF0" w:rsidRPr="002601D4" w:rsidTr="008B1655">
        <w:trPr>
          <w:trHeight w:val="285"/>
        </w:trPr>
        <w:tc>
          <w:tcPr>
            <w:tcW w:w="666" w:type="dxa"/>
            <w:tcBorders>
              <w:top w:val="nil"/>
              <w:left w:val="nil"/>
              <w:bottom w:val="nil"/>
              <w:right w:val="nil"/>
            </w:tcBorders>
            <w:shd w:val="clear" w:color="000000" w:fill="E26B0A"/>
            <w:noWrap/>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c>
          <w:tcPr>
            <w:tcW w:w="4580" w:type="dxa"/>
            <w:tcBorders>
              <w:top w:val="nil"/>
              <w:left w:val="nil"/>
              <w:bottom w:val="nil"/>
              <w:right w:val="nil"/>
            </w:tcBorders>
            <w:shd w:val="clear" w:color="000000" w:fill="E26B0A"/>
            <w:vAlign w:val="center"/>
            <w:hideMark/>
          </w:tcPr>
          <w:p w:rsidR="00717BF0" w:rsidRPr="002601D4" w:rsidRDefault="00717BF0" w:rsidP="008B1655">
            <w:pPr>
              <w:spacing w:after="0" w:line="240" w:lineRule="auto"/>
              <w:rPr>
                <w:rFonts w:ascii="Arial" w:eastAsia="Times New Roman" w:hAnsi="Arial" w:cs="Arial"/>
                <w:color w:val="000000"/>
              </w:rPr>
            </w:pPr>
            <w:r w:rsidRPr="002601D4">
              <w:rPr>
                <w:rFonts w:ascii="Arial" w:eastAsia="Times New Roman" w:hAnsi="Arial" w:cs="Arial"/>
                <w:color w:val="000000"/>
              </w:rPr>
              <w:t>TOTAL DA PLANILHA</w:t>
            </w:r>
          </w:p>
        </w:tc>
        <w:tc>
          <w:tcPr>
            <w:tcW w:w="900" w:type="dxa"/>
            <w:tcBorders>
              <w:top w:val="nil"/>
              <w:left w:val="nil"/>
              <w:bottom w:val="nil"/>
              <w:right w:val="nil"/>
            </w:tcBorders>
            <w:shd w:val="clear" w:color="000000" w:fill="E26B0A"/>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c>
          <w:tcPr>
            <w:tcW w:w="3372" w:type="dxa"/>
            <w:tcBorders>
              <w:top w:val="nil"/>
              <w:left w:val="nil"/>
              <w:bottom w:val="nil"/>
              <w:right w:val="nil"/>
            </w:tcBorders>
            <w:shd w:val="clear" w:color="000000" w:fill="E26B0A"/>
            <w:vAlign w:val="center"/>
            <w:hideMark/>
          </w:tcPr>
          <w:p w:rsidR="00717BF0" w:rsidRPr="002601D4" w:rsidRDefault="00717BF0" w:rsidP="008B1655">
            <w:pPr>
              <w:spacing w:after="0" w:line="240" w:lineRule="auto"/>
              <w:jc w:val="center"/>
              <w:rPr>
                <w:rFonts w:ascii="Arial" w:eastAsia="Times New Roman" w:hAnsi="Arial" w:cs="Arial"/>
                <w:color w:val="000000"/>
              </w:rPr>
            </w:pPr>
            <w:r w:rsidRPr="002601D4">
              <w:rPr>
                <w:rFonts w:ascii="Arial" w:eastAsia="Times New Roman" w:hAnsi="Arial" w:cs="Arial"/>
                <w:color w:val="000000"/>
              </w:rPr>
              <w:t> </w:t>
            </w:r>
          </w:p>
        </w:tc>
      </w:tr>
    </w:tbl>
    <w:p w:rsidR="00976B6E" w:rsidRPr="00CA51BE" w:rsidRDefault="00976B6E" w:rsidP="00976B6E">
      <w:pPr>
        <w:pStyle w:val="PargrafodaLista"/>
        <w:jc w:val="both"/>
        <w:rPr>
          <w:rFonts w:ascii="Arial" w:hAnsi="Arial" w:cs="Arial"/>
          <w:b/>
        </w:rPr>
      </w:pPr>
    </w:p>
    <w:p w:rsidR="004859E2" w:rsidRPr="00CA51BE" w:rsidRDefault="00496ACF" w:rsidP="00976B6E">
      <w:pPr>
        <w:pStyle w:val="PargrafodaLista"/>
        <w:jc w:val="both"/>
        <w:rPr>
          <w:rFonts w:ascii="Arial" w:hAnsi="Arial" w:cs="Arial"/>
          <w:b/>
        </w:rPr>
      </w:pPr>
      <w:r w:rsidRPr="00CA51BE">
        <w:rPr>
          <w:rFonts w:ascii="Arial" w:hAnsi="Arial" w:cs="Arial"/>
          <w:b/>
        </w:rPr>
        <w:t xml:space="preserve"> </w:t>
      </w:r>
    </w:p>
    <w:p w:rsidR="002C136D" w:rsidRPr="00CA51BE" w:rsidRDefault="002C136D" w:rsidP="00F34BC3">
      <w:pPr>
        <w:pStyle w:val="PargrafodaLista"/>
        <w:numPr>
          <w:ilvl w:val="1"/>
          <w:numId w:val="2"/>
        </w:numPr>
        <w:jc w:val="both"/>
        <w:rPr>
          <w:rFonts w:ascii="Arial" w:hAnsi="Arial" w:cs="Arial"/>
          <w:b/>
        </w:rPr>
      </w:pPr>
      <w:r w:rsidRPr="00CA51BE">
        <w:rPr>
          <w:rFonts w:ascii="Arial" w:hAnsi="Arial" w:cs="Arial"/>
          <w:b/>
        </w:rPr>
        <w:t>DO PRAZO</w:t>
      </w:r>
    </w:p>
    <w:p w:rsidR="00986A69" w:rsidRPr="00CA51BE" w:rsidRDefault="00986A69" w:rsidP="00F34BC3">
      <w:pPr>
        <w:pStyle w:val="NormalWeb"/>
        <w:numPr>
          <w:ilvl w:val="2"/>
          <w:numId w:val="2"/>
        </w:numPr>
        <w:spacing w:before="225" w:beforeAutospacing="0" w:after="225" w:afterAutospacing="0"/>
        <w:jc w:val="both"/>
        <w:rPr>
          <w:rFonts w:ascii="Arial" w:eastAsiaTheme="minorHAnsi" w:hAnsi="Arial" w:cs="Arial"/>
          <w:lang w:eastAsia="en-US"/>
        </w:rPr>
      </w:pPr>
      <w:r w:rsidRPr="00CA51BE">
        <w:rPr>
          <w:rFonts w:ascii="Arial" w:eastAsiaTheme="minorHAnsi" w:hAnsi="Arial" w:cs="Arial"/>
          <w:lang w:eastAsia="en-US"/>
        </w:rPr>
        <w:t xml:space="preserve">O prazo de vigência da ata de registro de preços será de </w:t>
      </w:r>
      <w:r w:rsidR="006C60C6" w:rsidRPr="00CA51BE">
        <w:rPr>
          <w:rFonts w:ascii="Arial" w:eastAsiaTheme="minorHAnsi" w:hAnsi="Arial" w:cs="Arial"/>
          <w:lang w:eastAsia="en-US"/>
        </w:rPr>
        <w:t>0</w:t>
      </w:r>
      <w:r w:rsidRPr="00CA51BE">
        <w:rPr>
          <w:rFonts w:ascii="Arial" w:eastAsiaTheme="minorHAnsi" w:hAnsi="Arial" w:cs="Arial"/>
          <w:lang w:eastAsia="en-US"/>
        </w:rPr>
        <w:t>1 (um) ano e poderá ser prorrogado, por igual período, desde que comprovado o preço vantajoso.</w:t>
      </w:r>
    </w:p>
    <w:p w:rsidR="00BF77AF" w:rsidRPr="00717BF0" w:rsidRDefault="00986A69" w:rsidP="003D0AD8">
      <w:pPr>
        <w:pStyle w:val="NormalWeb"/>
        <w:numPr>
          <w:ilvl w:val="2"/>
          <w:numId w:val="2"/>
        </w:numPr>
        <w:spacing w:before="225" w:beforeAutospacing="0" w:after="225" w:afterAutospacing="0"/>
        <w:jc w:val="both"/>
        <w:rPr>
          <w:rFonts w:ascii="Arial" w:eastAsiaTheme="minorHAnsi" w:hAnsi="Arial" w:cs="Arial"/>
          <w:lang w:eastAsia="en-US"/>
        </w:rPr>
      </w:pPr>
      <w:bookmarkStart w:id="0" w:name="art84p"/>
      <w:bookmarkEnd w:id="0"/>
      <w:r w:rsidRPr="00CA51BE">
        <w:rPr>
          <w:rFonts w:ascii="Arial" w:eastAsiaTheme="minorHAnsi" w:hAnsi="Arial" w:cs="Arial"/>
          <w:lang w:eastAsia="en-US"/>
        </w:rPr>
        <w:t>O contrato decorrente da ata de registro de preços terá sua vigência estabelecida em conformidade com as disposições nela contidas.</w:t>
      </w:r>
    </w:p>
    <w:p w:rsidR="0041534D" w:rsidRPr="00CA51BE" w:rsidRDefault="00296F9C" w:rsidP="004E1621">
      <w:pPr>
        <w:pStyle w:val="PargrafodaLista"/>
        <w:numPr>
          <w:ilvl w:val="0"/>
          <w:numId w:val="2"/>
        </w:numPr>
        <w:pBdr>
          <w:top w:val="single" w:sz="4" w:space="1" w:color="auto"/>
          <w:left w:val="single" w:sz="4" w:space="31" w:color="auto"/>
          <w:bottom w:val="single" w:sz="4" w:space="1" w:color="auto"/>
          <w:right w:val="single" w:sz="4" w:space="31" w:color="auto"/>
        </w:pBdr>
        <w:jc w:val="both"/>
        <w:rPr>
          <w:rFonts w:ascii="Arial" w:hAnsi="Arial" w:cs="Arial"/>
          <w:b/>
        </w:rPr>
      </w:pPr>
      <w:r w:rsidRPr="00CA51BE">
        <w:rPr>
          <w:rFonts w:ascii="Arial" w:hAnsi="Arial" w:cs="Arial"/>
          <w:b/>
        </w:rPr>
        <w:t>DA JUSTIFICATIVA</w:t>
      </w:r>
      <w:r w:rsidR="003D0AD8" w:rsidRPr="00CA51BE">
        <w:rPr>
          <w:rFonts w:ascii="Arial" w:hAnsi="Arial" w:cs="Arial"/>
          <w:b/>
        </w:rPr>
        <w:t>/FUNDAMENTAÇÃO DA CONTRATAÇÃO</w:t>
      </w:r>
    </w:p>
    <w:p w:rsidR="00152947" w:rsidRPr="00152947" w:rsidRDefault="00152947" w:rsidP="00152947">
      <w:pPr>
        <w:pStyle w:val="PargrafodaLista"/>
        <w:ind w:left="284"/>
        <w:jc w:val="both"/>
        <w:rPr>
          <w:rFonts w:ascii="Arial" w:hAnsi="Arial" w:cs="Arial"/>
          <w:sz w:val="24"/>
          <w:szCs w:val="24"/>
        </w:rPr>
      </w:pPr>
      <w:r>
        <w:rPr>
          <w:rFonts w:ascii="Arial" w:hAnsi="Arial" w:cs="Arial"/>
          <w:sz w:val="24"/>
          <w:szCs w:val="24"/>
        </w:rPr>
        <w:t>3</w:t>
      </w:r>
      <w:r w:rsidRPr="00152947">
        <w:rPr>
          <w:rFonts w:ascii="Arial" w:hAnsi="Arial" w:cs="Arial"/>
          <w:sz w:val="24"/>
          <w:szCs w:val="24"/>
        </w:rPr>
        <w:t>.1</w:t>
      </w:r>
      <w:r>
        <w:rPr>
          <w:rFonts w:ascii="Arial" w:hAnsi="Arial" w:cs="Arial"/>
          <w:sz w:val="24"/>
          <w:szCs w:val="24"/>
        </w:rPr>
        <w:t xml:space="preserve">. </w:t>
      </w:r>
      <w:r w:rsidRPr="00152947">
        <w:rPr>
          <w:rFonts w:ascii="Arial" w:hAnsi="Arial" w:cs="Arial"/>
          <w:sz w:val="24"/>
          <w:szCs w:val="24"/>
        </w:rPr>
        <w:tab/>
        <w:t>Diante da necessidade constante e da relevância do fornecimento de material elétrico para atender às demandas da Prefeitura Municipal de Santo Antônio do Grama/MG, justifica-se a presente contratação. A aquisição desses materiais é essencial para a manutenção da iluminação pública, prédios públicos e demais instalações municipais, garantindo a continuidade e eficiência dos serviços prestados à população. Além de assegurar a adequada prestação dos serviços, busca-se resguardar está Administração Pública de eventuais contratempos que possam comprometer o bom funcionamento das atividades municipais.</w:t>
      </w:r>
    </w:p>
    <w:p w:rsidR="00152947" w:rsidRPr="00152947" w:rsidRDefault="00152947" w:rsidP="00152947">
      <w:pPr>
        <w:pStyle w:val="PargrafodaLista"/>
        <w:ind w:left="284"/>
        <w:jc w:val="both"/>
        <w:rPr>
          <w:rFonts w:ascii="Arial" w:hAnsi="Arial" w:cs="Arial"/>
          <w:sz w:val="24"/>
          <w:szCs w:val="24"/>
        </w:rPr>
      </w:pPr>
      <w:r>
        <w:rPr>
          <w:rFonts w:ascii="Arial" w:hAnsi="Arial" w:cs="Arial"/>
          <w:sz w:val="24"/>
          <w:szCs w:val="24"/>
        </w:rPr>
        <w:t>3</w:t>
      </w:r>
      <w:r w:rsidRPr="00152947">
        <w:rPr>
          <w:rFonts w:ascii="Arial" w:hAnsi="Arial" w:cs="Arial"/>
          <w:sz w:val="24"/>
          <w:szCs w:val="24"/>
        </w:rPr>
        <w:t>.2</w:t>
      </w:r>
      <w:r w:rsidRPr="00152947">
        <w:rPr>
          <w:rFonts w:ascii="Arial" w:hAnsi="Arial" w:cs="Arial"/>
          <w:sz w:val="24"/>
          <w:szCs w:val="24"/>
        </w:rPr>
        <w:tab/>
        <w:t>Os materiais elétricos são indispensáveis para a manutenção preventiva e corretiva de equipamentos e instalações elétricas nos prédios públicos municipais, como escolas, unidades de saúde, praças e demais repartições. A ausência desses insumos pode acarretar interrupção nos serviços essenciais, impactando diretamente o atendimento à população.</w:t>
      </w:r>
    </w:p>
    <w:p w:rsidR="00152947" w:rsidRPr="00152947" w:rsidRDefault="00152947" w:rsidP="00152947">
      <w:pPr>
        <w:pStyle w:val="PargrafodaLista"/>
        <w:ind w:left="284"/>
        <w:jc w:val="both"/>
        <w:rPr>
          <w:rFonts w:ascii="Arial" w:hAnsi="Arial" w:cs="Arial"/>
          <w:sz w:val="24"/>
          <w:szCs w:val="24"/>
        </w:rPr>
      </w:pPr>
      <w:r>
        <w:rPr>
          <w:rFonts w:ascii="Arial" w:hAnsi="Arial" w:cs="Arial"/>
          <w:sz w:val="24"/>
          <w:szCs w:val="24"/>
        </w:rPr>
        <w:t>3</w:t>
      </w:r>
      <w:r w:rsidRPr="00152947">
        <w:rPr>
          <w:rFonts w:ascii="Arial" w:hAnsi="Arial" w:cs="Arial"/>
          <w:sz w:val="24"/>
          <w:szCs w:val="24"/>
        </w:rPr>
        <w:t>.3</w:t>
      </w:r>
      <w:r w:rsidRPr="00152947">
        <w:rPr>
          <w:rFonts w:ascii="Arial" w:hAnsi="Arial" w:cs="Arial"/>
          <w:sz w:val="24"/>
          <w:szCs w:val="24"/>
        </w:rPr>
        <w:tab/>
        <w:t>O Município pode</w:t>
      </w:r>
      <w:r>
        <w:rPr>
          <w:rFonts w:ascii="Arial" w:hAnsi="Arial" w:cs="Arial"/>
          <w:sz w:val="24"/>
          <w:szCs w:val="24"/>
        </w:rPr>
        <w:t>rá</w:t>
      </w:r>
      <w:r w:rsidRPr="00152947">
        <w:rPr>
          <w:rFonts w:ascii="Arial" w:hAnsi="Arial" w:cs="Arial"/>
          <w:sz w:val="24"/>
          <w:szCs w:val="24"/>
        </w:rPr>
        <w:t xml:space="preserve"> necessitar de materiais elétricos para a expansão da rede de iluminação pública, ampliação de prédios municipais ou implementação de novas instalações elétricas. O fornecimento contínuo desses itens é essencial para que projetos de infraestrutura sejam executados conforme planejado, sem atrasos causados pela falta de insumos.</w:t>
      </w:r>
    </w:p>
    <w:p w:rsidR="00152947" w:rsidRPr="00152947" w:rsidRDefault="00152947" w:rsidP="00152947">
      <w:pPr>
        <w:pStyle w:val="PargrafodaLista"/>
        <w:ind w:left="284"/>
        <w:jc w:val="both"/>
        <w:rPr>
          <w:rFonts w:ascii="Arial" w:hAnsi="Arial" w:cs="Arial"/>
          <w:sz w:val="24"/>
          <w:szCs w:val="24"/>
        </w:rPr>
      </w:pPr>
      <w:r>
        <w:rPr>
          <w:rFonts w:ascii="Arial" w:hAnsi="Arial" w:cs="Arial"/>
          <w:sz w:val="24"/>
          <w:szCs w:val="24"/>
        </w:rPr>
        <w:t>3</w:t>
      </w:r>
      <w:r w:rsidRPr="00152947">
        <w:rPr>
          <w:rFonts w:ascii="Arial" w:hAnsi="Arial" w:cs="Arial"/>
          <w:sz w:val="24"/>
          <w:szCs w:val="24"/>
        </w:rPr>
        <w:t>.4</w:t>
      </w:r>
      <w:r w:rsidRPr="00152947">
        <w:rPr>
          <w:rFonts w:ascii="Arial" w:hAnsi="Arial" w:cs="Arial"/>
          <w:sz w:val="24"/>
          <w:szCs w:val="24"/>
        </w:rPr>
        <w:tab/>
        <w:t>A reposição periódica de materiais elétricos permite a realização de manutenções preventivas, evitando problemas maiores e reduzindo custos com manutenções corretivas emergenciais. Esse planejamento assegura maior durabilidade dos equipamentos e minimiza gastos com substituições frequentes.</w:t>
      </w:r>
    </w:p>
    <w:p w:rsidR="00152947" w:rsidRPr="00152947" w:rsidRDefault="00152947" w:rsidP="00152947">
      <w:pPr>
        <w:pStyle w:val="PargrafodaLista"/>
        <w:ind w:left="284"/>
        <w:jc w:val="both"/>
        <w:rPr>
          <w:rFonts w:ascii="Arial" w:hAnsi="Arial" w:cs="Arial"/>
          <w:sz w:val="24"/>
          <w:szCs w:val="24"/>
        </w:rPr>
      </w:pPr>
      <w:r>
        <w:rPr>
          <w:rFonts w:ascii="Arial" w:hAnsi="Arial" w:cs="Arial"/>
          <w:sz w:val="24"/>
          <w:szCs w:val="24"/>
        </w:rPr>
        <w:t>3</w:t>
      </w:r>
      <w:r w:rsidRPr="00152947">
        <w:rPr>
          <w:rFonts w:ascii="Arial" w:hAnsi="Arial" w:cs="Arial"/>
          <w:sz w:val="24"/>
          <w:szCs w:val="24"/>
        </w:rPr>
        <w:t>.5</w:t>
      </w:r>
      <w:r w:rsidRPr="00152947">
        <w:rPr>
          <w:rFonts w:ascii="Arial" w:hAnsi="Arial" w:cs="Arial"/>
          <w:sz w:val="24"/>
          <w:szCs w:val="24"/>
        </w:rPr>
        <w:tab/>
        <w:t xml:space="preserve"> Para garantir a eficiência e regularidade da contratação, torna-se imprescindível que o fornecimento dos materiais seja realizado por empresa </w:t>
      </w:r>
      <w:r w:rsidRPr="00152947">
        <w:rPr>
          <w:rFonts w:ascii="Arial" w:hAnsi="Arial" w:cs="Arial"/>
          <w:sz w:val="24"/>
          <w:szCs w:val="24"/>
        </w:rPr>
        <w:lastRenderedPageBreak/>
        <w:t>especializada e devidamente habilitada, com experiência comprovada no ramo. Tal exigência visa assegurar que os produtos adquiridos atendam aos padrões de qualidade e segurança necessários.</w:t>
      </w:r>
    </w:p>
    <w:p w:rsidR="00CD61A9" w:rsidRPr="00CA51BE" w:rsidRDefault="00152947" w:rsidP="00152947">
      <w:pPr>
        <w:pStyle w:val="PargrafodaLista"/>
        <w:ind w:left="284"/>
        <w:jc w:val="both"/>
        <w:rPr>
          <w:rFonts w:ascii="Arial" w:hAnsi="Arial" w:cs="Arial"/>
          <w:sz w:val="24"/>
          <w:szCs w:val="24"/>
        </w:rPr>
      </w:pPr>
      <w:r w:rsidRPr="00152947">
        <w:rPr>
          <w:rFonts w:ascii="Arial" w:hAnsi="Arial" w:cs="Arial"/>
          <w:sz w:val="24"/>
          <w:szCs w:val="24"/>
        </w:rPr>
        <w:t xml:space="preserve"> </w:t>
      </w:r>
      <w:r>
        <w:rPr>
          <w:rFonts w:ascii="Arial" w:hAnsi="Arial" w:cs="Arial"/>
          <w:sz w:val="24"/>
          <w:szCs w:val="24"/>
        </w:rPr>
        <w:t xml:space="preserve">3.6. </w:t>
      </w:r>
      <w:r w:rsidRPr="00152947">
        <w:rPr>
          <w:rFonts w:ascii="Arial" w:hAnsi="Arial" w:cs="Arial"/>
          <w:sz w:val="24"/>
          <w:szCs w:val="24"/>
        </w:rPr>
        <w:t>Destaca-se que a utilização do Sistema de Registro de Preços se apresenta como o instrumento mais eficiente para contratações futuras e eventuais, pois permite à Administração contar com fornecedores previamente registrados, otimizando a celeridade e a economicidade dos procedimentos administrativos. Tal solução evita a necessidade de abertura de novas licitações para cada demanda que surgir, garantindo, assim, maior agilidade e eficácia no atendimento às necessidades do Município.</w:t>
      </w:r>
    </w:p>
    <w:p w:rsidR="00E76865" w:rsidRPr="00CA51BE" w:rsidRDefault="00E76865" w:rsidP="00C40D62">
      <w:pPr>
        <w:pStyle w:val="PargrafodaLista"/>
        <w:numPr>
          <w:ilvl w:val="0"/>
          <w:numId w:val="2"/>
        </w:numPr>
        <w:pBdr>
          <w:top w:val="single" w:sz="4" w:space="1" w:color="auto"/>
          <w:left w:val="single" w:sz="4" w:space="31" w:color="auto"/>
          <w:bottom w:val="single" w:sz="4" w:space="1" w:color="auto"/>
          <w:right w:val="single" w:sz="4" w:space="4" w:color="auto"/>
        </w:pBdr>
        <w:jc w:val="both"/>
        <w:rPr>
          <w:rFonts w:ascii="Arial" w:hAnsi="Arial" w:cs="Arial"/>
          <w:b/>
        </w:rPr>
      </w:pPr>
      <w:r w:rsidRPr="00CA51BE">
        <w:rPr>
          <w:rFonts w:ascii="Arial" w:hAnsi="Arial" w:cs="Arial"/>
          <w:b/>
        </w:rPr>
        <w:t>DESCRIÇÃO DA SOLUÇÃO COMO UM TODO</w:t>
      </w:r>
    </w:p>
    <w:p w:rsidR="00152947" w:rsidRPr="00152947" w:rsidRDefault="00152947" w:rsidP="00152947">
      <w:pPr>
        <w:pStyle w:val="PargrafodaLista"/>
        <w:ind w:left="142"/>
        <w:jc w:val="both"/>
        <w:rPr>
          <w:rFonts w:ascii="Arial" w:hAnsi="Arial" w:cs="Arial"/>
          <w:sz w:val="24"/>
          <w:szCs w:val="24"/>
        </w:rPr>
      </w:pPr>
      <w:r>
        <w:rPr>
          <w:rFonts w:ascii="Arial" w:hAnsi="Arial" w:cs="Arial"/>
          <w:sz w:val="24"/>
          <w:szCs w:val="24"/>
        </w:rPr>
        <w:t xml:space="preserve">3.1. </w:t>
      </w:r>
      <w:r w:rsidRPr="00152947">
        <w:rPr>
          <w:rFonts w:ascii="Arial" w:hAnsi="Arial" w:cs="Arial"/>
          <w:sz w:val="24"/>
          <w:szCs w:val="24"/>
        </w:rPr>
        <w:t xml:space="preserve">Considerando as características do objeto e seu enquadramento na classificação de aquisição comum, a solução mais adequada é a contratação por meio de licitação, na modalidade Pregão, por Registro de preços, com critério de julgamento por menor preço por item, nos termos dos artigos 6º, inciso XLI c/c 17, § 2º c/c 34, todos da Lei Federal nº 14.133/2021. </w:t>
      </w:r>
    </w:p>
    <w:p w:rsidR="00152947" w:rsidRPr="00152947" w:rsidRDefault="00152947" w:rsidP="00152947">
      <w:pPr>
        <w:jc w:val="both"/>
        <w:rPr>
          <w:rFonts w:ascii="Arial" w:hAnsi="Arial" w:cs="Arial"/>
          <w:sz w:val="24"/>
          <w:szCs w:val="24"/>
        </w:rPr>
      </w:pPr>
      <w:r w:rsidRPr="00152947">
        <w:rPr>
          <w:rFonts w:ascii="Arial" w:hAnsi="Arial" w:cs="Arial"/>
          <w:sz w:val="24"/>
          <w:szCs w:val="24"/>
        </w:rPr>
        <w:t>3.2. Para a prestação dos serviços pretendidos os eventuais interessados deverão comprovar que atuam em ramo de atividade compatível com o objeto da licitação, bem como apresentar todos os documentos a título habilitação, nos termos do art. 62, da Lei nº 14.133/2021.</w:t>
      </w:r>
    </w:p>
    <w:p w:rsidR="00152947" w:rsidRPr="00152947" w:rsidRDefault="00152947" w:rsidP="00152947">
      <w:pPr>
        <w:jc w:val="both"/>
        <w:rPr>
          <w:rFonts w:ascii="Arial" w:hAnsi="Arial" w:cs="Arial"/>
          <w:sz w:val="24"/>
          <w:szCs w:val="24"/>
        </w:rPr>
      </w:pPr>
      <w:r>
        <w:rPr>
          <w:rFonts w:ascii="Arial" w:hAnsi="Arial" w:cs="Arial"/>
          <w:sz w:val="24"/>
          <w:szCs w:val="24"/>
        </w:rPr>
        <w:t xml:space="preserve">3.3. </w:t>
      </w:r>
      <w:r w:rsidRPr="00152947">
        <w:rPr>
          <w:rFonts w:ascii="Arial" w:hAnsi="Arial" w:cs="Arial"/>
          <w:sz w:val="24"/>
          <w:szCs w:val="24"/>
        </w:rPr>
        <w:t>O fornecimento desses materiais viabilizará a execução de manutenções preventivas e corretivas na iluminação pública, garantindo a segurança da população e a redução de falhas no sistema elétrico municipal. Além disso, os produtos adquiridos serão utilizados na manutenção das instalações elétricas de escolas, unidades de saúde, prédios administrativos e demais equipamentos públicos, assegurando um funcionamento adequado e seguro.</w:t>
      </w:r>
    </w:p>
    <w:p w:rsidR="00152947" w:rsidRPr="00152947" w:rsidRDefault="00152947" w:rsidP="00152947">
      <w:pPr>
        <w:jc w:val="both"/>
        <w:rPr>
          <w:rFonts w:ascii="Arial" w:hAnsi="Arial" w:cs="Arial"/>
          <w:sz w:val="24"/>
          <w:szCs w:val="24"/>
        </w:rPr>
      </w:pPr>
      <w:r>
        <w:rPr>
          <w:rFonts w:ascii="Arial" w:hAnsi="Arial" w:cs="Arial"/>
          <w:sz w:val="24"/>
          <w:szCs w:val="24"/>
        </w:rPr>
        <w:t xml:space="preserve">3.4. </w:t>
      </w:r>
      <w:r w:rsidRPr="00152947">
        <w:rPr>
          <w:rFonts w:ascii="Arial" w:hAnsi="Arial" w:cs="Arial"/>
          <w:sz w:val="24"/>
          <w:szCs w:val="24"/>
        </w:rPr>
        <w:t>A solução contempla a aquisição de diversos itens de material elétrico, incluindo, mas não se limitando a:</w:t>
      </w:r>
    </w:p>
    <w:p w:rsidR="00152947" w:rsidRPr="00152947" w:rsidRDefault="00152947" w:rsidP="00152947">
      <w:pPr>
        <w:pStyle w:val="PargrafodaLista"/>
        <w:jc w:val="both"/>
        <w:rPr>
          <w:rFonts w:ascii="Arial" w:hAnsi="Arial" w:cs="Arial"/>
          <w:sz w:val="24"/>
          <w:szCs w:val="24"/>
        </w:rPr>
      </w:pPr>
      <w:r w:rsidRPr="00152947">
        <w:rPr>
          <w:rFonts w:ascii="Arial" w:hAnsi="Arial" w:cs="Arial"/>
          <w:sz w:val="24"/>
          <w:szCs w:val="24"/>
        </w:rPr>
        <w:t>•</w:t>
      </w:r>
      <w:r w:rsidRPr="00152947">
        <w:rPr>
          <w:rFonts w:ascii="Arial" w:hAnsi="Arial" w:cs="Arial"/>
          <w:sz w:val="24"/>
          <w:szCs w:val="24"/>
        </w:rPr>
        <w:tab/>
        <w:t>Lâmpadas, reatores e luminárias;</w:t>
      </w:r>
    </w:p>
    <w:p w:rsidR="00152947" w:rsidRPr="00152947" w:rsidRDefault="00152947" w:rsidP="00152947">
      <w:pPr>
        <w:pStyle w:val="PargrafodaLista"/>
        <w:jc w:val="both"/>
        <w:rPr>
          <w:rFonts w:ascii="Arial" w:hAnsi="Arial" w:cs="Arial"/>
          <w:sz w:val="24"/>
          <w:szCs w:val="24"/>
        </w:rPr>
      </w:pPr>
      <w:r w:rsidRPr="00152947">
        <w:rPr>
          <w:rFonts w:ascii="Arial" w:hAnsi="Arial" w:cs="Arial"/>
          <w:sz w:val="24"/>
          <w:szCs w:val="24"/>
        </w:rPr>
        <w:t>•</w:t>
      </w:r>
      <w:r w:rsidRPr="00152947">
        <w:rPr>
          <w:rFonts w:ascii="Arial" w:hAnsi="Arial" w:cs="Arial"/>
          <w:sz w:val="24"/>
          <w:szCs w:val="24"/>
        </w:rPr>
        <w:tab/>
        <w:t>Fios e cabos elétricos de diferentes especificações;</w:t>
      </w:r>
    </w:p>
    <w:p w:rsidR="00152947" w:rsidRPr="00152947" w:rsidRDefault="00152947" w:rsidP="00152947">
      <w:pPr>
        <w:pStyle w:val="PargrafodaLista"/>
        <w:jc w:val="both"/>
        <w:rPr>
          <w:rFonts w:ascii="Arial" w:hAnsi="Arial" w:cs="Arial"/>
          <w:sz w:val="24"/>
          <w:szCs w:val="24"/>
        </w:rPr>
      </w:pPr>
      <w:r w:rsidRPr="00152947">
        <w:rPr>
          <w:rFonts w:ascii="Arial" w:hAnsi="Arial" w:cs="Arial"/>
          <w:sz w:val="24"/>
          <w:szCs w:val="24"/>
        </w:rPr>
        <w:t>•</w:t>
      </w:r>
      <w:r w:rsidRPr="00152947">
        <w:rPr>
          <w:rFonts w:ascii="Arial" w:hAnsi="Arial" w:cs="Arial"/>
          <w:sz w:val="24"/>
          <w:szCs w:val="24"/>
        </w:rPr>
        <w:tab/>
        <w:t>Disjuntores, quadros de distribuição e componentes de proteção elétrica;</w:t>
      </w:r>
    </w:p>
    <w:p w:rsidR="00152947" w:rsidRPr="00152947" w:rsidRDefault="00152947" w:rsidP="00152947">
      <w:pPr>
        <w:pStyle w:val="PargrafodaLista"/>
        <w:jc w:val="both"/>
        <w:rPr>
          <w:rFonts w:ascii="Arial" w:hAnsi="Arial" w:cs="Arial"/>
          <w:sz w:val="24"/>
          <w:szCs w:val="24"/>
        </w:rPr>
      </w:pPr>
      <w:r w:rsidRPr="00152947">
        <w:rPr>
          <w:rFonts w:ascii="Arial" w:hAnsi="Arial" w:cs="Arial"/>
          <w:sz w:val="24"/>
          <w:szCs w:val="24"/>
        </w:rPr>
        <w:t>•</w:t>
      </w:r>
      <w:r w:rsidRPr="00152947">
        <w:rPr>
          <w:rFonts w:ascii="Arial" w:hAnsi="Arial" w:cs="Arial"/>
          <w:sz w:val="24"/>
          <w:szCs w:val="24"/>
        </w:rPr>
        <w:tab/>
        <w:t>Tomadas, interruptores e conectores;</w:t>
      </w:r>
    </w:p>
    <w:p w:rsidR="00152947" w:rsidRPr="00152947" w:rsidRDefault="00152947" w:rsidP="00152947">
      <w:pPr>
        <w:pStyle w:val="PargrafodaLista"/>
        <w:jc w:val="both"/>
        <w:rPr>
          <w:rFonts w:ascii="Arial" w:hAnsi="Arial" w:cs="Arial"/>
          <w:sz w:val="24"/>
          <w:szCs w:val="24"/>
        </w:rPr>
      </w:pPr>
      <w:r w:rsidRPr="00152947">
        <w:rPr>
          <w:rFonts w:ascii="Arial" w:hAnsi="Arial" w:cs="Arial"/>
          <w:sz w:val="24"/>
          <w:szCs w:val="24"/>
        </w:rPr>
        <w:t>•</w:t>
      </w:r>
      <w:r w:rsidRPr="00152947">
        <w:rPr>
          <w:rFonts w:ascii="Arial" w:hAnsi="Arial" w:cs="Arial"/>
          <w:sz w:val="24"/>
          <w:szCs w:val="24"/>
        </w:rPr>
        <w:tab/>
        <w:t xml:space="preserve">Equipamentos de fixação e condução elétrica, como </w:t>
      </w:r>
      <w:proofErr w:type="spellStart"/>
      <w:r w:rsidRPr="00152947">
        <w:rPr>
          <w:rFonts w:ascii="Arial" w:hAnsi="Arial" w:cs="Arial"/>
          <w:sz w:val="24"/>
          <w:szCs w:val="24"/>
        </w:rPr>
        <w:t>eletrodutos</w:t>
      </w:r>
      <w:proofErr w:type="spellEnd"/>
      <w:r w:rsidRPr="00152947">
        <w:rPr>
          <w:rFonts w:ascii="Arial" w:hAnsi="Arial" w:cs="Arial"/>
          <w:sz w:val="24"/>
          <w:szCs w:val="24"/>
        </w:rPr>
        <w:t xml:space="preserve"> e canaletas.</w:t>
      </w:r>
    </w:p>
    <w:p w:rsidR="00FB5A77" w:rsidRPr="00152947" w:rsidRDefault="00152947" w:rsidP="00152947">
      <w:pPr>
        <w:jc w:val="both"/>
        <w:rPr>
          <w:rFonts w:ascii="Arial" w:hAnsi="Arial" w:cs="Arial"/>
        </w:rPr>
      </w:pPr>
      <w:r>
        <w:rPr>
          <w:rFonts w:ascii="Arial" w:hAnsi="Arial" w:cs="Arial"/>
          <w:sz w:val="24"/>
          <w:szCs w:val="24"/>
        </w:rPr>
        <w:t>3.5.</w:t>
      </w:r>
      <w:r w:rsidRPr="00152947">
        <w:rPr>
          <w:rFonts w:ascii="Arial" w:hAnsi="Arial" w:cs="Arial"/>
          <w:sz w:val="24"/>
          <w:szCs w:val="24"/>
        </w:rPr>
        <w:t xml:space="preserve"> Dessa forma, a presente contratação visa proporcionar uma solução completa para as demandas elétricas do Município, garantindo que os serviços </w:t>
      </w:r>
      <w:r w:rsidRPr="00152947">
        <w:rPr>
          <w:rFonts w:ascii="Arial" w:hAnsi="Arial" w:cs="Arial"/>
          <w:sz w:val="24"/>
          <w:szCs w:val="24"/>
        </w:rPr>
        <w:lastRenderedPageBreak/>
        <w:t>públicos essenciais sejam prestados com qualidade, segurança e eficiência, atendendo às necessidades da administração e da população.</w:t>
      </w:r>
    </w:p>
    <w:p w:rsidR="004D729F" w:rsidRPr="00972536" w:rsidRDefault="00D701F4" w:rsidP="00972536">
      <w:pPr>
        <w:pStyle w:val="Nivel01"/>
        <w:numPr>
          <w:ilvl w:val="0"/>
          <w:numId w:val="49"/>
        </w:numPr>
        <w:pBdr>
          <w:top w:val="single" w:sz="4" w:space="1" w:color="auto"/>
          <w:left w:val="single" w:sz="4" w:space="4" w:color="auto"/>
          <w:bottom w:val="single" w:sz="4" w:space="1" w:color="auto"/>
          <w:right w:val="single" w:sz="4" w:space="4" w:color="auto"/>
        </w:pBdr>
        <w:jc w:val="both"/>
      </w:pPr>
      <w:r w:rsidRPr="00972536">
        <w:t xml:space="preserve">REQUISITOS DA CONTRATAÇÃO </w:t>
      </w:r>
    </w:p>
    <w:p w:rsidR="00E0107E" w:rsidRPr="00CA51BE" w:rsidRDefault="00E0107E" w:rsidP="00E0107E">
      <w:pPr>
        <w:pStyle w:val="PargrafodaLista"/>
        <w:ind w:left="0"/>
        <w:jc w:val="both"/>
        <w:rPr>
          <w:rFonts w:ascii="Arial" w:hAnsi="Arial" w:cs="Arial"/>
          <w:sz w:val="24"/>
          <w:szCs w:val="24"/>
        </w:rPr>
      </w:pPr>
      <w:r w:rsidRPr="00CA51BE">
        <w:rPr>
          <w:rFonts w:ascii="Arial" w:hAnsi="Arial" w:cs="Arial"/>
          <w:sz w:val="24"/>
          <w:szCs w:val="24"/>
        </w:rPr>
        <w:t xml:space="preserve">Conforme Estudos Preliminares, os requisitos da contratação abrangem o seguinte: </w:t>
      </w:r>
    </w:p>
    <w:p w:rsidR="00972536" w:rsidRDefault="00972536" w:rsidP="00972536">
      <w:pPr>
        <w:pStyle w:val="PargrafodaLista"/>
        <w:numPr>
          <w:ilvl w:val="1"/>
          <w:numId w:val="49"/>
        </w:numPr>
        <w:jc w:val="both"/>
        <w:rPr>
          <w:rFonts w:ascii="Arial" w:eastAsiaTheme="minorEastAsia" w:hAnsi="Arial" w:cs="Arial"/>
          <w:color w:val="000000"/>
          <w:sz w:val="24"/>
          <w:szCs w:val="24"/>
          <w:lang w:eastAsia="pt-BR"/>
        </w:rPr>
      </w:pPr>
      <w:r w:rsidRPr="00972536">
        <w:rPr>
          <w:rFonts w:ascii="Arial" w:eastAsiaTheme="minorEastAsia" w:hAnsi="Arial" w:cs="Arial"/>
          <w:color w:val="000000"/>
          <w:sz w:val="24"/>
          <w:szCs w:val="24"/>
          <w:lang w:eastAsia="pt-BR"/>
        </w:rPr>
        <w:t>A empresa contratada deve ser especializada no fornecimento de materiais elétricos, possuindo experiência comprovada no ramo, por meio de atestados de capacidade técnica emitidos por entidades públicas ou privadas. A qualificação técnica da empresa deve demonstrar que a mesma possui estrutura e competência para fornecer os materiais conforme especificações e normas exigidas.</w:t>
      </w:r>
    </w:p>
    <w:p w:rsidR="00972536" w:rsidRDefault="00972536" w:rsidP="00972536">
      <w:pPr>
        <w:pStyle w:val="PargrafodaLista"/>
        <w:numPr>
          <w:ilvl w:val="1"/>
          <w:numId w:val="49"/>
        </w:numPr>
        <w:jc w:val="both"/>
        <w:rPr>
          <w:rFonts w:ascii="Arial" w:eastAsiaTheme="minorEastAsia" w:hAnsi="Arial" w:cs="Arial"/>
          <w:color w:val="000000"/>
          <w:sz w:val="24"/>
          <w:szCs w:val="24"/>
          <w:lang w:eastAsia="pt-BR"/>
        </w:rPr>
      </w:pPr>
      <w:r w:rsidRPr="00972536">
        <w:rPr>
          <w:rFonts w:ascii="Arial" w:eastAsiaTheme="minorEastAsia" w:hAnsi="Arial" w:cs="Arial"/>
          <w:color w:val="000000"/>
          <w:sz w:val="24"/>
          <w:szCs w:val="24"/>
          <w:lang w:eastAsia="pt-BR"/>
        </w:rPr>
        <w:t>A empresa deve apresentar capacidade logística e operacional para atender às demandas do Município dentro dos prazos estabelecidos, garantindo o fornecimento contínuo e pontual dos materiais elétricos. A empresa deverá dispor de estrutura adequada para a entrega dos itens solicitados, conforme a quantidade e especificações previstas.</w:t>
      </w:r>
    </w:p>
    <w:p w:rsidR="00972536" w:rsidRDefault="00972536" w:rsidP="00972536">
      <w:pPr>
        <w:pStyle w:val="PargrafodaLista"/>
        <w:numPr>
          <w:ilvl w:val="1"/>
          <w:numId w:val="49"/>
        </w:numPr>
        <w:jc w:val="both"/>
        <w:rPr>
          <w:rFonts w:ascii="Arial" w:eastAsiaTheme="minorEastAsia" w:hAnsi="Arial" w:cs="Arial"/>
          <w:color w:val="000000"/>
          <w:sz w:val="24"/>
          <w:szCs w:val="24"/>
          <w:lang w:eastAsia="pt-BR"/>
        </w:rPr>
      </w:pPr>
      <w:r w:rsidRPr="00972536">
        <w:rPr>
          <w:rFonts w:ascii="Arial" w:eastAsiaTheme="minorEastAsia" w:hAnsi="Arial" w:cs="Arial"/>
          <w:color w:val="000000"/>
          <w:sz w:val="24"/>
          <w:szCs w:val="24"/>
          <w:lang w:eastAsia="pt-BR"/>
        </w:rPr>
        <w:t>Os materiais elétricos fornecidos deverão atender às normas técnicas brasileiras, como a NBR 5410 (Instalações Elétricas de Baixa Tensão), e aos critérios de qualidade, segurança e eficiência energética exigidos pela Lei nº 14.133/2021. Todos os produtos fornecidos devem ser novos, sem defeitos ou avarias, e possuir certificação do INMETRO ou de outros órgãos competentes, conforme o tipo de material.</w:t>
      </w:r>
    </w:p>
    <w:p w:rsidR="00972536" w:rsidRDefault="00972536" w:rsidP="00972536">
      <w:pPr>
        <w:pStyle w:val="PargrafodaLista"/>
        <w:numPr>
          <w:ilvl w:val="1"/>
          <w:numId w:val="49"/>
        </w:numPr>
        <w:jc w:val="both"/>
        <w:rPr>
          <w:rFonts w:ascii="Arial" w:eastAsiaTheme="minorEastAsia" w:hAnsi="Arial" w:cs="Arial"/>
          <w:color w:val="000000"/>
          <w:sz w:val="24"/>
          <w:szCs w:val="24"/>
          <w:lang w:eastAsia="pt-BR"/>
        </w:rPr>
      </w:pPr>
      <w:r w:rsidRPr="00972536">
        <w:rPr>
          <w:rFonts w:ascii="Arial" w:eastAsiaTheme="minorEastAsia" w:hAnsi="Arial" w:cs="Arial"/>
          <w:color w:val="000000"/>
          <w:sz w:val="24"/>
          <w:szCs w:val="24"/>
          <w:lang w:eastAsia="pt-BR"/>
        </w:rPr>
        <w:t>A empresa contratada deverá estar em situação regular perante as fazendas federal, estadual e municipal, bem como comprovar a regularidade de suas obrigações trabalhistas e previdenciárias. A documentação exigida deverá ser apresentada em conformidade com as disposições legais aplicáveis, garantindo que a contratação ocorra dentro dos princípios de legalidade e moralidade administrativa.</w:t>
      </w:r>
    </w:p>
    <w:p w:rsidR="00B50F83" w:rsidRDefault="00972536" w:rsidP="00B50F83">
      <w:pPr>
        <w:pStyle w:val="PargrafodaLista"/>
        <w:numPr>
          <w:ilvl w:val="1"/>
          <w:numId w:val="49"/>
        </w:numPr>
        <w:jc w:val="both"/>
        <w:rPr>
          <w:rFonts w:ascii="Arial" w:eastAsiaTheme="minorEastAsia" w:hAnsi="Arial" w:cs="Arial"/>
          <w:color w:val="000000"/>
          <w:sz w:val="24"/>
          <w:szCs w:val="24"/>
          <w:lang w:eastAsia="pt-BR"/>
        </w:rPr>
      </w:pPr>
      <w:r w:rsidRPr="00972536">
        <w:rPr>
          <w:rFonts w:ascii="Arial" w:eastAsiaTheme="minorEastAsia" w:hAnsi="Arial" w:cs="Arial"/>
          <w:color w:val="000000"/>
          <w:sz w:val="24"/>
          <w:szCs w:val="24"/>
          <w:lang w:eastAsia="pt-BR"/>
        </w:rPr>
        <w:t>Os preços dos materiais registrados devem ser compatíveis com as pesquisas de mercado realizadas e com as estimativas de custo fornecidas pela Administração Pública. A empresa deverá apresentar condições de pagamento que possibilitem a execução eficiente da contratação, respeitando as condições estabelecidas no edital, e garantindo a eficácia na gestão dos recursos públicos.</w:t>
      </w:r>
    </w:p>
    <w:p w:rsidR="00B50F83" w:rsidRDefault="00972536" w:rsidP="00B50F83">
      <w:pPr>
        <w:pStyle w:val="PargrafodaLista"/>
        <w:numPr>
          <w:ilvl w:val="1"/>
          <w:numId w:val="49"/>
        </w:numPr>
        <w:jc w:val="both"/>
        <w:rPr>
          <w:rFonts w:ascii="Arial" w:eastAsiaTheme="minorEastAsia" w:hAnsi="Arial" w:cs="Arial"/>
          <w:color w:val="000000"/>
          <w:sz w:val="24"/>
          <w:szCs w:val="24"/>
          <w:lang w:eastAsia="pt-BR"/>
        </w:rPr>
      </w:pPr>
      <w:r w:rsidRPr="00B50F83">
        <w:rPr>
          <w:rFonts w:ascii="Arial" w:eastAsiaTheme="minorEastAsia" w:hAnsi="Arial" w:cs="Arial"/>
          <w:color w:val="000000"/>
          <w:sz w:val="24"/>
          <w:szCs w:val="24"/>
          <w:lang w:eastAsia="pt-BR"/>
        </w:rPr>
        <w:t>A empresa contratada deve garantir a disponibilidade contínua dos materiais elétricos, conforme as necessidades do Município, com a previsão de reposição de itens em caso de falhas de fabricação ou defeitos nos materiais fornecidos.</w:t>
      </w:r>
    </w:p>
    <w:p w:rsidR="00972536" w:rsidRPr="00B50F83" w:rsidRDefault="00972536" w:rsidP="00B50F83">
      <w:pPr>
        <w:pStyle w:val="PargrafodaLista"/>
        <w:numPr>
          <w:ilvl w:val="1"/>
          <w:numId w:val="49"/>
        </w:numPr>
        <w:jc w:val="both"/>
        <w:rPr>
          <w:rFonts w:ascii="Arial" w:eastAsiaTheme="minorEastAsia" w:hAnsi="Arial" w:cs="Arial"/>
          <w:color w:val="000000"/>
          <w:sz w:val="24"/>
          <w:szCs w:val="24"/>
          <w:lang w:eastAsia="pt-BR"/>
        </w:rPr>
      </w:pPr>
      <w:r w:rsidRPr="00B50F83">
        <w:rPr>
          <w:rFonts w:ascii="Arial" w:eastAsiaTheme="minorEastAsia" w:hAnsi="Arial" w:cs="Arial"/>
          <w:color w:val="000000"/>
          <w:sz w:val="24"/>
          <w:szCs w:val="24"/>
          <w:lang w:eastAsia="pt-BR"/>
        </w:rPr>
        <w:lastRenderedPageBreak/>
        <w:t>Os prazo de entrega dos materiais será definido conforme as especificações do edital e o volume de itens adquiridos, observando a necessidade de continuidade nos serviços municipais. A empresa deverá comprometer-se a realizar as entregas dentro dos prazos estabelecidos, com eficiência e pontualidade.</w:t>
      </w:r>
    </w:p>
    <w:p w:rsidR="00972536" w:rsidRPr="00CA51BE" w:rsidRDefault="00972536" w:rsidP="00972536">
      <w:pPr>
        <w:pStyle w:val="PargrafodaLista"/>
        <w:ind w:left="0"/>
        <w:jc w:val="both"/>
        <w:rPr>
          <w:rFonts w:ascii="Arial" w:eastAsiaTheme="minorEastAsia" w:hAnsi="Arial" w:cs="Arial"/>
          <w:b/>
          <w:color w:val="000000"/>
          <w:sz w:val="24"/>
          <w:szCs w:val="24"/>
          <w:lang w:eastAsia="pt-BR"/>
        </w:rPr>
      </w:pPr>
    </w:p>
    <w:p w:rsidR="00D701F4" w:rsidRPr="00CA51BE" w:rsidRDefault="00880E58" w:rsidP="006B18D5">
      <w:pPr>
        <w:pStyle w:val="PargrafodaLista"/>
        <w:numPr>
          <w:ilvl w:val="0"/>
          <w:numId w:val="2"/>
        </w:numPr>
        <w:pBdr>
          <w:top w:val="single" w:sz="4" w:space="1" w:color="auto"/>
          <w:left w:val="single" w:sz="4" w:space="4" w:color="auto"/>
          <w:bottom w:val="single" w:sz="4" w:space="0" w:color="auto"/>
          <w:right w:val="single" w:sz="4" w:space="4" w:color="auto"/>
        </w:pBdr>
        <w:ind w:left="0" w:hanging="11"/>
        <w:jc w:val="both"/>
        <w:rPr>
          <w:rFonts w:ascii="Arial" w:hAnsi="Arial" w:cs="Arial"/>
          <w:b/>
          <w:sz w:val="24"/>
          <w:szCs w:val="24"/>
        </w:rPr>
      </w:pPr>
      <w:r w:rsidRPr="00CA51BE">
        <w:rPr>
          <w:rFonts w:ascii="Arial" w:hAnsi="Arial" w:cs="Arial"/>
          <w:b/>
          <w:sz w:val="24"/>
          <w:szCs w:val="24"/>
        </w:rPr>
        <w:t xml:space="preserve"> </w:t>
      </w:r>
      <w:r w:rsidR="00D701F4" w:rsidRPr="00CA51BE">
        <w:rPr>
          <w:rFonts w:ascii="Arial" w:hAnsi="Arial" w:cs="Arial"/>
          <w:b/>
          <w:sz w:val="24"/>
          <w:szCs w:val="24"/>
        </w:rPr>
        <w:t>MODELO DE EXECUÇÃO DO OBJETO</w:t>
      </w:r>
    </w:p>
    <w:p w:rsidR="00D353D1" w:rsidRPr="00CA51BE" w:rsidRDefault="00D701F4" w:rsidP="00D353D1">
      <w:pPr>
        <w:pStyle w:val="PargrafodaLista"/>
        <w:numPr>
          <w:ilvl w:val="1"/>
          <w:numId w:val="2"/>
        </w:numPr>
        <w:ind w:left="0" w:hanging="11"/>
        <w:jc w:val="both"/>
        <w:rPr>
          <w:rFonts w:ascii="Arial" w:eastAsiaTheme="minorEastAsia" w:hAnsi="Arial" w:cs="Arial"/>
          <w:color w:val="000000"/>
          <w:sz w:val="24"/>
          <w:szCs w:val="24"/>
          <w:lang w:eastAsia="pt-BR"/>
        </w:rPr>
      </w:pPr>
      <w:r w:rsidRPr="00CA51BE">
        <w:rPr>
          <w:sz w:val="24"/>
          <w:szCs w:val="24"/>
        </w:rPr>
        <w:t xml:space="preserve"> </w:t>
      </w:r>
      <w:r w:rsidRPr="00CA51BE">
        <w:rPr>
          <w:rFonts w:ascii="Arial" w:eastAsiaTheme="minorEastAsia" w:hAnsi="Arial" w:cs="Arial"/>
          <w:color w:val="000000"/>
          <w:sz w:val="24"/>
          <w:szCs w:val="24"/>
          <w:lang w:eastAsia="pt-BR"/>
        </w:rPr>
        <w:t>A execução do objeto seguirá a seguinte dinâmica:</w:t>
      </w:r>
    </w:p>
    <w:p w:rsidR="008831E3" w:rsidRPr="00CA51BE" w:rsidRDefault="00D701F4" w:rsidP="008831E3">
      <w:pPr>
        <w:pStyle w:val="PargrafodaLista"/>
        <w:numPr>
          <w:ilvl w:val="0"/>
          <w:numId w:val="10"/>
        </w:numPr>
        <w:jc w:val="both"/>
        <w:rPr>
          <w:rFonts w:ascii="Arial" w:eastAsiaTheme="minorEastAsia" w:hAnsi="Arial" w:cs="Arial"/>
          <w:color w:val="000000"/>
          <w:sz w:val="24"/>
          <w:szCs w:val="24"/>
          <w:lang w:eastAsia="pt-BR"/>
        </w:rPr>
      </w:pPr>
      <w:r w:rsidRPr="00CA51BE">
        <w:rPr>
          <w:rFonts w:ascii="Arial" w:eastAsiaTheme="minorEastAsia" w:hAnsi="Arial" w:cs="Arial"/>
          <w:color w:val="000000"/>
          <w:sz w:val="24"/>
          <w:szCs w:val="24"/>
          <w:lang w:eastAsia="pt-BR"/>
        </w:rPr>
        <w:t xml:space="preserve">Início da execução do objeto: </w:t>
      </w:r>
      <w:r w:rsidR="00D353D1" w:rsidRPr="00CA51BE">
        <w:rPr>
          <w:rFonts w:ascii="Arial" w:eastAsiaTheme="minorEastAsia" w:hAnsi="Arial" w:cs="Arial"/>
          <w:color w:val="000000"/>
          <w:sz w:val="24"/>
          <w:szCs w:val="24"/>
          <w:lang w:eastAsia="pt-BR"/>
        </w:rPr>
        <w:t xml:space="preserve">ocorre </w:t>
      </w:r>
      <w:r w:rsidRPr="00CA51BE">
        <w:rPr>
          <w:rFonts w:ascii="Arial" w:eastAsiaTheme="minorEastAsia" w:hAnsi="Arial" w:cs="Arial"/>
          <w:color w:val="000000"/>
          <w:sz w:val="24"/>
          <w:szCs w:val="24"/>
          <w:lang w:eastAsia="pt-BR"/>
        </w:rPr>
        <w:t xml:space="preserve">com a emissão da ordem de </w:t>
      </w:r>
      <w:r w:rsidR="006A07EB" w:rsidRPr="00CA51BE">
        <w:rPr>
          <w:rFonts w:ascii="Arial" w:eastAsiaTheme="minorEastAsia" w:hAnsi="Arial" w:cs="Arial"/>
          <w:color w:val="000000"/>
          <w:sz w:val="24"/>
          <w:szCs w:val="24"/>
          <w:lang w:eastAsia="pt-BR"/>
        </w:rPr>
        <w:t>fornecimento (OF)</w:t>
      </w:r>
      <w:r w:rsidRPr="00CA51BE">
        <w:rPr>
          <w:rFonts w:ascii="Arial" w:eastAsiaTheme="minorEastAsia" w:hAnsi="Arial" w:cs="Arial"/>
          <w:color w:val="000000"/>
          <w:sz w:val="24"/>
          <w:szCs w:val="24"/>
          <w:lang w:eastAsia="pt-BR"/>
        </w:rPr>
        <w:t>;</w:t>
      </w:r>
    </w:p>
    <w:p w:rsidR="008831E3" w:rsidRPr="00CA51BE" w:rsidRDefault="00D353D1" w:rsidP="0043782E">
      <w:pPr>
        <w:pStyle w:val="PargrafodaLista"/>
        <w:numPr>
          <w:ilvl w:val="0"/>
          <w:numId w:val="10"/>
        </w:numPr>
        <w:jc w:val="both"/>
        <w:rPr>
          <w:rFonts w:ascii="Arial" w:eastAsiaTheme="minorEastAsia" w:hAnsi="Arial" w:cs="Arial"/>
          <w:color w:val="000000"/>
          <w:sz w:val="24"/>
          <w:szCs w:val="24"/>
          <w:lang w:eastAsia="pt-BR"/>
        </w:rPr>
      </w:pPr>
      <w:r w:rsidRPr="00CA51BE">
        <w:rPr>
          <w:rFonts w:ascii="Arial" w:eastAsiaTheme="minorEastAsia" w:hAnsi="Arial" w:cs="Arial"/>
          <w:color w:val="000000"/>
          <w:sz w:val="24"/>
          <w:szCs w:val="24"/>
          <w:lang w:eastAsia="pt-BR"/>
        </w:rPr>
        <w:t xml:space="preserve"> H</w:t>
      </w:r>
      <w:r w:rsidR="00D701F4" w:rsidRPr="00CA51BE">
        <w:rPr>
          <w:rFonts w:ascii="Arial" w:eastAsiaTheme="minorEastAsia" w:hAnsi="Arial" w:cs="Arial"/>
          <w:color w:val="000000"/>
          <w:sz w:val="24"/>
          <w:szCs w:val="24"/>
          <w:lang w:eastAsia="pt-BR"/>
        </w:rPr>
        <w:t xml:space="preserve">orário </w:t>
      </w:r>
      <w:r w:rsidRPr="00CA51BE">
        <w:rPr>
          <w:rFonts w:ascii="Arial" w:eastAsiaTheme="minorEastAsia" w:hAnsi="Arial" w:cs="Arial"/>
          <w:color w:val="000000"/>
          <w:sz w:val="24"/>
          <w:szCs w:val="24"/>
          <w:lang w:eastAsia="pt-BR"/>
        </w:rPr>
        <w:t xml:space="preserve">para </w:t>
      </w:r>
      <w:r w:rsidR="000E02CC">
        <w:rPr>
          <w:rFonts w:ascii="Arial" w:eastAsiaTheme="minorEastAsia" w:hAnsi="Arial" w:cs="Arial"/>
          <w:color w:val="000000"/>
          <w:sz w:val="24"/>
          <w:szCs w:val="24"/>
          <w:lang w:eastAsia="pt-BR"/>
        </w:rPr>
        <w:t>entrega</w:t>
      </w:r>
      <w:r w:rsidR="00D701F4" w:rsidRPr="00CA51BE">
        <w:rPr>
          <w:rFonts w:ascii="Arial" w:eastAsiaTheme="minorEastAsia" w:hAnsi="Arial" w:cs="Arial"/>
          <w:color w:val="000000"/>
          <w:sz w:val="24"/>
          <w:szCs w:val="24"/>
          <w:lang w:eastAsia="pt-BR"/>
        </w:rPr>
        <w:t xml:space="preserve">: </w:t>
      </w:r>
      <w:r w:rsidR="00D62AB7" w:rsidRPr="00CA51BE">
        <w:rPr>
          <w:rFonts w:ascii="Arial" w:eastAsiaTheme="minorEastAsia" w:hAnsi="Arial" w:cs="Arial"/>
          <w:color w:val="000000"/>
          <w:sz w:val="24"/>
          <w:szCs w:val="24"/>
          <w:lang w:eastAsia="pt-BR"/>
        </w:rPr>
        <w:t xml:space="preserve">nos dias e </w:t>
      </w:r>
      <w:r w:rsidR="00DB607D" w:rsidRPr="00CA51BE">
        <w:rPr>
          <w:rFonts w:ascii="Arial" w:eastAsiaTheme="minorEastAsia" w:hAnsi="Arial" w:cs="Arial"/>
          <w:color w:val="000000"/>
          <w:sz w:val="24"/>
          <w:szCs w:val="24"/>
          <w:lang w:eastAsia="pt-BR"/>
        </w:rPr>
        <w:t>horário</w:t>
      </w:r>
      <w:r w:rsidR="00361D0C" w:rsidRPr="00CA51BE">
        <w:rPr>
          <w:rFonts w:ascii="Arial" w:eastAsiaTheme="minorEastAsia" w:hAnsi="Arial" w:cs="Arial"/>
          <w:color w:val="000000"/>
          <w:sz w:val="24"/>
          <w:szCs w:val="24"/>
          <w:lang w:eastAsia="pt-BR"/>
        </w:rPr>
        <w:t>s</w:t>
      </w:r>
      <w:r w:rsidR="00D62AB7" w:rsidRPr="00CA51BE">
        <w:rPr>
          <w:rFonts w:ascii="Arial" w:eastAsiaTheme="minorEastAsia" w:hAnsi="Arial" w:cs="Arial"/>
          <w:color w:val="000000"/>
          <w:sz w:val="24"/>
          <w:szCs w:val="24"/>
          <w:lang w:eastAsia="pt-BR"/>
        </w:rPr>
        <w:t xml:space="preserve"> indicados na Ordem de Fornecimento, em atendimento às necessidades da</w:t>
      </w:r>
      <w:r w:rsidR="000E02CC">
        <w:rPr>
          <w:rFonts w:ascii="Arial" w:eastAsiaTheme="minorEastAsia" w:hAnsi="Arial" w:cs="Arial"/>
          <w:color w:val="000000"/>
          <w:sz w:val="24"/>
          <w:szCs w:val="24"/>
          <w:lang w:eastAsia="pt-BR"/>
        </w:rPr>
        <w:t>s</w:t>
      </w:r>
      <w:r w:rsidR="00D62AB7" w:rsidRPr="00CA51BE">
        <w:rPr>
          <w:rFonts w:ascii="Arial" w:eastAsiaTheme="minorEastAsia" w:hAnsi="Arial" w:cs="Arial"/>
          <w:color w:val="000000"/>
          <w:sz w:val="24"/>
          <w:szCs w:val="24"/>
          <w:lang w:eastAsia="pt-BR"/>
        </w:rPr>
        <w:t xml:space="preserve"> </w:t>
      </w:r>
      <w:r w:rsidR="000E02CC">
        <w:rPr>
          <w:rFonts w:ascii="Arial" w:eastAsiaTheme="minorEastAsia" w:hAnsi="Arial" w:cs="Arial"/>
          <w:color w:val="000000"/>
          <w:sz w:val="24"/>
          <w:szCs w:val="24"/>
          <w:lang w:eastAsia="pt-BR"/>
        </w:rPr>
        <w:t>Secretarias</w:t>
      </w:r>
      <w:r w:rsidR="00D62AB7" w:rsidRPr="00CA51BE">
        <w:rPr>
          <w:rFonts w:ascii="Arial" w:eastAsiaTheme="minorEastAsia" w:hAnsi="Arial" w:cs="Arial"/>
          <w:color w:val="000000"/>
          <w:sz w:val="24"/>
          <w:szCs w:val="24"/>
          <w:lang w:eastAsia="pt-BR"/>
        </w:rPr>
        <w:t>.</w:t>
      </w:r>
    </w:p>
    <w:p w:rsidR="006C4BE2" w:rsidRPr="00CA51BE" w:rsidRDefault="006A07EB" w:rsidP="006C4BE2">
      <w:pPr>
        <w:pStyle w:val="PargrafodaLista"/>
        <w:numPr>
          <w:ilvl w:val="0"/>
          <w:numId w:val="10"/>
        </w:numPr>
        <w:jc w:val="both"/>
        <w:rPr>
          <w:rFonts w:ascii="Arial" w:eastAsiaTheme="minorEastAsia" w:hAnsi="Arial" w:cs="Arial"/>
          <w:color w:val="000000"/>
          <w:sz w:val="24"/>
          <w:szCs w:val="24"/>
          <w:lang w:eastAsia="pt-BR"/>
        </w:rPr>
      </w:pPr>
      <w:r w:rsidRPr="00CA51BE">
        <w:rPr>
          <w:rFonts w:ascii="Arial" w:eastAsiaTheme="minorEastAsia" w:hAnsi="Arial" w:cs="Arial"/>
          <w:color w:val="000000"/>
          <w:sz w:val="24"/>
          <w:szCs w:val="24"/>
          <w:lang w:eastAsia="pt-BR"/>
        </w:rPr>
        <w:t xml:space="preserve">Local </w:t>
      </w:r>
      <w:r w:rsidR="001F1C9F" w:rsidRPr="00CA51BE">
        <w:rPr>
          <w:rFonts w:ascii="Arial" w:eastAsiaTheme="minorEastAsia" w:hAnsi="Arial" w:cs="Arial"/>
          <w:color w:val="000000"/>
          <w:sz w:val="24"/>
          <w:szCs w:val="24"/>
          <w:lang w:eastAsia="pt-BR"/>
        </w:rPr>
        <w:t>da prestação dos serviços</w:t>
      </w:r>
      <w:r w:rsidR="008C4EA9" w:rsidRPr="00CA51BE">
        <w:rPr>
          <w:rFonts w:ascii="Arial" w:eastAsiaTheme="minorEastAsia" w:hAnsi="Arial" w:cs="Arial"/>
          <w:color w:val="000000"/>
          <w:sz w:val="24"/>
          <w:szCs w:val="24"/>
          <w:lang w:eastAsia="pt-BR"/>
        </w:rPr>
        <w:t xml:space="preserve">: </w:t>
      </w:r>
      <w:r w:rsidR="00F36E85" w:rsidRPr="00CA51BE">
        <w:rPr>
          <w:rFonts w:ascii="Arial" w:eastAsiaTheme="minorEastAsia" w:hAnsi="Arial" w:cs="Arial"/>
          <w:color w:val="000000"/>
          <w:sz w:val="24"/>
          <w:szCs w:val="24"/>
          <w:lang w:eastAsia="pt-BR"/>
        </w:rPr>
        <w:t>Município de Santo Antônio do G</w:t>
      </w:r>
      <w:r w:rsidR="00F222FE" w:rsidRPr="00CA51BE">
        <w:rPr>
          <w:rFonts w:ascii="Arial" w:eastAsiaTheme="minorEastAsia" w:hAnsi="Arial" w:cs="Arial"/>
          <w:color w:val="000000"/>
          <w:sz w:val="24"/>
          <w:szCs w:val="24"/>
          <w:lang w:eastAsia="pt-BR"/>
        </w:rPr>
        <w:t xml:space="preserve">rama/MG, </w:t>
      </w:r>
      <w:r w:rsidR="008C4EA9" w:rsidRPr="00CA51BE">
        <w:rPr>
          <w:rFonts w:ascii="Arial" w:eastAsiaTheme="minorEastAsia" w:hAnsi="Arial" w:cs="Arial"/>
          <w:color w:val="000000"/>
          <w:sz w:val="24"/>
          <w:szCs w:val="24"/>
          <w:lang w:eastAsia="pt-BR"/>
        </w:rPr>
        <w:t xml:space="preserve">no local indicado na </w:t>
      </w:r>
      <w:r w:rsidRPr="00CA51BE">
        <w:rPr>
          <w:rFonts w:ascii="Arial" w:eastAsiaTheme="minorEastAsia" w:hAnsi="Arial" w:cs="Arial"/>
          <w:color w:val="000000"/>
          <w:sz w:val="24"/>
          <w:szCs w:val="24"/>
          <w:lang w:eastAsia="pt-BR"/>
        </w:rPr>
        <w:t>Ordem de</w:t>
      </w:r>
      <w:r w:rsidR="006325DA" w:rsidRPr="00CA51BE">
        <w:rPr>
          <w:rFonts w:ascii="Arial" w:eastAsiaTheme="minorEastAsia" w:hAnsi="Arial" w:cs="Arial"/>
          <w:color w:val="000000"/>
          <w:sz w:val="24"/>
          <w:szCs w:val="24"/>
          <w:lang w:eastAsia="pt-BR"/>
        </w:rPr>
        <w:t xml:space="preserve"> Fornecimento</w:t>
      </w:r>
      <w:r w:rsidR="0043782E" w:rsidRPr="00CA51BE">
        <w:rPr>
          <w:rFonts w:ascii="Arial" w:eastAsiaTheme="minorEastAsia" w:hAnsi="Arial" w:cs="Arial"/>
          <w:color w:val="000000"/>
          <w:sz w:val="24"/>
          <w:szCs w:val="24"/>
          <w:lang w:eastAsia="pt-BR"/>
        </w:rPr>
        <w:t xml:space="preserve"> ou no seu corpo de </w:t>
      </w:r>
      <w:proofErr w:type="spellStart"/>
      <w:r w:rsidR="0043782E" w:rsidRPr="00CA51BE">
        <w:rPr>
          <w:rFonts w:ascii="Arial" w:eastAsiaTheme="minorEastAsia" w:hAnsi="Arial" w:cs="Arial"/>
          <w:color w:val="000000"/>
          <w:sz w:val="24"/>
          <w:szCs w:val="24"/>
          <w:lang w:eastAsia="pt-BR"/>
        </w:rPr>
        <w:t>email</w:t>
      </w:r>
      <w:proofErr w:type="spellEnd"/>
      <w:r w:rsidR="006325DA" w:rsidRPr="00CA51BE">
        <w:rPr>
          <w:rFonts w:ascii="Arial" w:eastAsiaTheme="minorEastAsia" w:hAnsi="Arial" w:cs="Arial"/>
          <w:color w:val="000000"/>
          <w:sz w:val="24"/>
          <w:szCs w:val="24"/>
          <w:lang w:eastAsia="pt-BR"/>
        </w:rPr>
        <w:t>.</w:t>
      </w:r>
    </w:p>
    <w:p w:rsidR="00BF77AF" w:rsidRPr="00CA51BE" w:rsidRDefault="00AA72FC" w:rsidP="0043782E">
      <w:pPr>
        <w:pStyle w:val="PargrafodaLista"/>
        <w:numPr>
          <w:ilvl w:val="0"/>
          <w:numId w:val="10"/>
        </w:numPr>
        <w:jc w:val="both"/>
        <w:rPr>
          <w:rFonts w:ascii="Arial" w:eastAsiaTheme="minorEastAsia" w:hAnsi="Arial" w:cs="Arial"/>
          <w:color w:val="000000"/>
          <w:sz w:val="24"/>
          <w:szCs w:val="24"/>
          <w:lang w:eastAsia="pt-BR"/>
        </w:rPr>
      </w:pPr>
      <w:r w:rsidRPr="00CA51BE">
        <w:rPr>
          <w:rFonts w:ascii="Arial" w:eastAsiaTheme="minorEastAsia" w:hAnsi="Arial" w:cs="Arial"/>
          <w:color w:val="000000"/>
          <w:sz w:val="24"/>
          <w:szCs w:val="24"/>
          <w:lang w:eastAsia="pt-BR"/>
        </w:rPr>
        <w:t>Prazo de entrega:</w:t>
      </w:r>
      <w:r w:rsidR="00361D0C" w:rsidRPr="00CA51BE">
        <w:rPr>
          <w:rFonts w:ascii="Arial" w:eastAsiaTheme="minorEastAsia" w:hAnsi="Arial" w:cs="Arial"/>
          <w:color w:val="000000"/>
          <w:sz w:val="24"/>
          <w:szCs w:val="24"/>
          <w:lang w:eastAsia="pt-BR"/>
        </w:rPr>
        <w:t xml:space="preserve"> A ordem de fornecimento será enviada com antecedência mínima de </w:t>
      </w:r>
      <w:r w:rsidR="000E02CC">
        <w:rPr>
          <w:rFonts w:ascii="Arial" w:eastAsiaTheme="minorEastAsia" w:hAnsi="Arial" w:cs="Arial"/>
          <w:color w:val="000000"/>
          <w:sz w:val="24"/>
          <w:szCs w:val="24"/>
          <w:lang w:eastAsia="pt-BR"/>
        </w:rPr>
        <w:t>24</w:t>
      </w:r>
      <w:r w:rsidR="00361D0C" w:rsidRPr="00CA51BE">
        <w:rPr>
          <w:rFonts w:ascii="Arial" w:eastAsiaTheme="minorEastAsia" w:hAnsi="Arial" w:cs="Arial"/>
          <w:color w:val="000000"/>
          <w:sz w:val="24"/>
          <w:szCs w:val="24"/>
          <w:lang w:eastAsia="pt-BR"/>
        </w:rPr>
        <w:t xml:space="preserve"> (</w:t>
      </w:r>
      <w:r w:rsidR="00A010EE">
        <w:rPr>
          <w:rFonts w:ascii="Arial" w:eastAsiaTheme="minorEastAsia" w:hAnsi="Arial" w:cs="Arial"/>
          <w:color w:val="000000"/>
          <w:sz w:val="24"/>
          <w:szCs w:val="24"/>
          <w:lang w:eastAsia="pt-BR"/>
        </w:rPr>
        <w:t>vinte e quatro</w:t>
      </w:r>
      <w:r w:rsidR="00361D0C" w:rsidRPr="00CA51BE">
        <w:rPr>
          <w:rFonts w:ascii="Arial" w:eastAsiaTheme="minorEastAsia" w:hAnsi="Arial" w:cs="Arial"/>
          <w:color w:val="000000"/>
          <w:sz w:val="24"/>
          <w:szCs w:val="24"/>
          <w:lang w:eastAsia="pt-BR"/>
        </w:rPr>
        <w:t xml:space="preserve">) </w:t>
      </w:r>
      <w:r w:rsidR="00A010EE">
        <w:rPr>
          <w:rFonts w:ascii="Arial" w:eastAsiaTheme="minorEastAsia" w:hAnsi="Arial" w:cs="Arial"/>
          <w:color w:val="000000"/>
          <w:sz w:val="24"/>
          <w:szCs w:val="24"/>
          <w:lang w:eastAsia="pt-BR"/>
        </w:rPr>
        <w:t>horas</w:t>
      </w:r>
      <w:r w:rsidR="00361D0C" w:rsidRPr="00CA51BE">
        <w:rPr>
          <w:rFonts w:ascii="Arial" w:eastAsiaTheme="minorEastAsia" w:hAnsi="Arial" w:cs="Arial"/>
          <w:color w:val="000000"/>
          <w:sz w:val="24"/>
          <w:szCs w:val="24"/>
          <w:lang w:eastAsia="pt-BR"/>
        </w:rPr>
        <w:t xml:space="preserve"> </w:t>
      </w:r>
      <w:r w:rsidR="00F33A3D" w:rsidRPr="00CA51BE">
        <w:rPr>
          <w:rFonts w:ascii="Arial" w:eastAsiaTheme="minorEastAsia" w:hAnsi="Arial" w:cs="Arial"/>
          <w:color w:val="000000"/>
          <w:sz w:val="24"/>
          <w:szCs w:val="24"/>
          <w:lang w:eastAsia="pt-BR"/>
        </w:rPr>
        <w:t>d</w:t>
      </w:r>
      <w:r w:rsidR="00361D0C" w:rsidRPr="00CA51BE">
        <w:rPr>
          <w:rFonts w:ascii="Arial" w:eastAsiaTheme="minorEastAsia" w:hAnsi="Arial" w:cs="Arial"/>
          <w:color w:val="000000"/>
          <w:sz w:val="24"/>
          <w:szCs w:val="24"/>
          <w:lang w:eastAsia="pt-BR"/>
        </w:rPr>
        <w:t>a</w:t>
      </w:r>
      <w:r w:rsidR="00F33A3D" w:rsidRPr="00CA51BE">
        <w:rPr>
          <w:rFonts w:ascii="Arial" w:eastAsiaTheme="minorEastAsia" w:hAnsi="Arial" w:cs="Arial"/>
          <w:color w:val="000000"/>
          <w:sz w:val="24"/>
          <w:szCs w:val="24"/>
          <w:lang w:eastAsia="pt-BR"/>
        </w:rPr>
        <w:t xml:space="preserve"> data da</w:t>
      </w:r>
      <w:r w:rsidR="00A010EE">
        <w:rPr>
          <w:rFonts w:ascii="Arial" w:eastAsiaTheme="minorEastAsia" w:hAnsi="Arial" w:cs="Arial"/>
          <w:color w:val="000000"/>
          <w:sz w:val="24"/>
          <w:szCs w:val="24"/>
          <w:lang w:eastAsia="pt-BR"/>
        </w:rPr>
        <w:t xml:space="preserve"> realização da entrega</w:t>
      </w:r>
      <w:r w:rsidR="00361D0C" w:rsidRPr="00CA51BE">
        <w:rPr>
          <w:rFonts w:ascii="Arial" w:eastAsiaTheme="minorEastAsia" w:hAnsi="Arial" w:cs="Arial"/>
          <w:color w:val="000000"/>
          <w:sz w:val="24"/>
          <w:szCs w:val="24"/>
          <w:lang w:eastAsia="pt-BR"/>
        </w:rPr>
        <w:t xml:space="preserve">. </w:t>
      </w:r>
    </w:p>
    <w:p w:rsidR="0043782E" w:rsidRPr="00CA51BE" w:rsidRDefault="0043782E" w:rsidP="0043782E">
      <w:pPr>
        <w:pStyle w:val="PargrafodaLista"/>
        <w:ind w:left="786"/>
        <w:jc w:val="both"/>
        <w:rPr>
          <w:rFonts w:ascii="Arial" w:eastAsiaTheme="minorEastAsia" w:hAnsi="Arial" w:cs="Arial"/>
          <w:color w:val="000000"/>
          <w:sz w:val="24"/>
          <w:szCs w:val="24"/>
          <w:lang w:eastAsia="pt-BR"/>
        </w:rPr>
      </w:pPr>
    </w:p>
    <w:p w:rsidR="004C37D2" w:rsidRPr="001054D5" w:rsidRDefault="004C37D2" w:rsidP="008831E3">
      <w:pPr>
        <w:pStyle w:val="PargrafodaLista"/>
        <w:numPr>
          <w:ilvl w:val="0"/>
          <w:numId w:val="2"/>
        </w:numPr>
        <w:pBdr>
          <w:top w:val="single" w:sz="4" w:space="1" w:color="auto"/>
          <w:left w:val="single" w:sz="4" w:space="4" w:color="auto"/>
          <w:bottom w:val="single" w:sz="4" w:space="1" w:color="auto"/>
          <w:right w:val="single" w:sz="4" w:space="4" w:color="auto"/>
        </w:pBdr>
        <w:ind w:left="0" w:hanging="11"/>
        <w:jc w:val="both"/>
        <w:rPr>
          <w:rFonts w:ascii="Arial" w:hAnsi="Arial" w:cs="Arial"/>
          <w:b/>
          <w:sz w:val="24"/>
          <w:szCs w:val="24"/>
        </w:rPr>
      </w:pPr>
      <w:r w:rsidRPr="001054D5">
        <w:rPr>
          <w:rFonts w:ascii="Arial" w:hAnsi="Arial" w:cs="Arial"/>
          <w:b/>
          <w:sz w:val="24"/>
          <w:szCs w:val="24"/>
        </w:rPr>
        <w:t xml:space="preserve">DO MODELO DE GESTÃO </w:t>
      </w:r>
      <w:r w:rsidR="00D30B57" w:rsidRPr="001054D5">
        <w:rPr>
          <w:rFonts w:ascii="Arial" w:hAnsi="Arial" w:cs="Arial"/>
          <w:b/>
          <w:sz w:val="24"/>
          <w:szCs w:val="24"/>
        </w:rPr>
        <w:t>DO CONTRATO ADMINISTRATIVO</w:t>
      </w:r>
    </w:p>
    <w:p w:rsidR="004C37D2" w:rsidRPr="00CA51BE" w:rsidRDefault="00D30B57" w:rsidP="000934D6">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O Contrato administrativo deverá ser executado fielmente pelas partes, de acordo</w:t>
      </w:r>
      <w:r w:rsidR="006D4E3C" w:rsidRPr="00CA51BE">
        <w:rPr>
          <w:rFonts w:ascii="Arial" w:hAnsi="Arial" w:cs="Arial"/>
          <w:sz w:val="24"/>
          <w:szCs w:val="24"/>
        </w:rPr>
        <w:t xml:space="preserve"> com as cláusulas avençadas e as normas da Lei nº 14.133/21, e cada parte responderá pelas consequências de sua inexecução total ou parcial (</w:t>
      </w:r>
      <w:r w:rsidR="000934D6" w:rsidRPr="00CA51BE">
        <w:rPr>
          <w:rFonts w:ascii="Arial" w:hAnsi="Arial" w:cs="Arial"/>
          <w:sz w:val="24"/>
          <w:szCs w:val="24"/>
        </w:rPr>
        <w:t>art. 115 da Lei nº 14.133/2021).</w:t>
      </w:r>
    </w:p>
    <w:p w:rsidR="000934D6" w:rsidRPr="00CA51BE" w:rsidRDefault="000934D6" w:rsidP="000934D6">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Em caso de impedimento, ordem de paralisação ou suspensão do contrato, o cronograma de execução será prorrogado automaticamente pelo tempo correspondente, anotadas tais circunstâncias mediante simples apostila</w:t>
      </w:r>
      <w:r w:rsidR="0047154C" w:rsidRPr="00CA51BE">
        <w:rPr>
          <w:rFonts w:ascii="Arial" w:hAnsi="Arial" w:cs="Arial"/>
          <w:sz w:val="24"/>
          <w:szCs w:val="24"/>
        </w:rPr>
        <w:t xml:space="preserve"> (§5º do art. 115 da Lei nº 14.133/2021)</w:t>
      </w:r>
      <w:r w:rsidR="00192D73" w:rsidRPr="00CA51BE">
        <w:rPr>
          <w:rFonts w:ascii="Arial" w:hAnsi="Arial" w:cs="Arial"/>
          <w:sz w:val="24"/>
          <w:szCs w:val="24"/>
        </w:rPr>
        <w:t>.</w:t>
      </w:r>
    </w:p>
    <w:p w:rsidR="005310C5" w:rsidRPr="00CA51BE" w:rsidRDefault="005310C5" w:rsidP="00E13701">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A execução do contrato deverá ser</w:t>
      </w:r>
      <w:r w:rsidR="00E13701" w:rsidRPr="00CA51BE">
        <w:rPr>
          <w:rFonts w:ascii="Arial" w:hAnsi="Arial" w:cs="Arial"/>
          <w:sz w:val="24"/>
          <w:szCs w:val="24"/>
        </w:rPr>
        <w:t xml:space="preserve"> acompanhada e fiscalizada por </w:t>
      </w:r>
      <w:r w:rsidRPr="00CA51BE">
        <w:rPr>
          <w:rFonts w:ascii="Arial" w:hAnsi="Arial" w:cs="Arial"/>
          <w:sz w:val="24"/>
          <w:szCs w:val="24"/>
        </w:rPr>
        <w:t>01 (um) ou mais fiscais do contrato,</w:t>
      </w:r>
      <w:r w:rsidR="00E13701" w:rsidRPr="00CA51BE">
        <w:rPr>
          <w:rFonts w:ascii="Arial" w:hAnsi="Arial" w:cs="Arial"/>
          <w:sz w:val="24"/>
          <w:szCs w:val="24"/>
        </w:rPr>
        <w:t xml:space="preserve"> sendo o fiscal de contrato denominado </w:t>
      </w:r>
      <w:r w:rsidR="00926FA3">
        <w:rPr>
          <w:rFonts w:ascii="Arial" w:hAnsi="Arial" w:cs="Arial"/>
          <w:sz w:val="24"/>
          <w:szCs w:val="24"/>
        </w:rPr>
        <w:t>pelo Secretário de cada secretaria.</w:t>
      </w:r>
    </w:p>
    <w:p w:rsidR="005310C5" w:rsidRPr="00CA51BE" w:rsidRDefault="005310C5" w:rsidP="00E1163B">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O fiscal do contrato anotará em registro próprio todas as ocorrências relacionadas à execução do contrato, determinando o que for necessário para a regularização das faltas ou dos defeitos observados.</w:t>
      </w:r>
      <w:r w:rsidR="00E1163B" w:rsidRPr="00CA51BE">
        <w:rPr>
          <w:rFonts w:ascii="Arial" w:hAnsi="Arial" w:cs="Arial"/>
          <w:sz w:val="24"/>
          <w:szCs w:val="24"/>
        </w:rPr>
        <w:t xml:space="preserve"> (§1º, art. 117 da Lei nº 14.133/2021)</w:t>
      </w:r>
    </w:p>
    <w:p w:rsidR="00E1163B" w:rsidRPr="00CA51BE" w:rsidRDefault="005310C5" w:rsidP="00E1163B">
      <w:pPr>
        <w:pStyle w:val="PargrafodaLista"/>
        <w:numPr>
          <w:ilvl w:val="1"/>
          <w:numId w:val="2"/>
        </w:numPr>
        <w:ind w:left="0" w:hanging="11"/>
        <w:jc w:val="both"/>
        <w:rPr>
          <w:rFonts w:ascii="Arial" w:hAnsi="Arial" w:cs="Arial"/>
          <w:sz w:val="24"/>
          <w:szCs w:val="24"/>
        </w:rPr>
      </w:pPr>
      <w:bookmarkStart w:id="1" w:name="art117§2"/>
      <w:bookmarkEnd w:id="1"/>
      <w:r w:rsidRPr="00CA51BE">
        <w:rPr>
          <w:rFonts w:ascii="Arial" w:hAnsi="Arial" w:cs="Arial"/>
          <w:sz w:val="24"/>
          <w:szCs w:val="24"/>
        </w:rPr>
        <w:t>O fiscal do contrato informará a seus superiores, em tempo hábil para a adoção das medidas convenientes, a situação que demandar decisão ou providência que ultrapasse sua competência.</w:t>
      </w:r>
      <w:r w:rsidR="00E1163B" w:rsidRPr="00CA51BE">
        <w:rPr>
          <w:rFonts w:ascii="Arial" w:hAnsi="Arial" w:cs="Arial"/>
          <w:sz w:val="24"/>
          <w:szCs w:val="24"/>
        </w:rPr>
        <w:t xml:space="preserve"> (§2</w:t>
      </w:r>
      <w:r w:rsidR="00192D73" w:rsidRPr="00CA51BE">
        <w:rPr>
          <w:rFonts w:ascii="Arial" w:hAnsi="Arial" w:cs="Arial"/>
          <w:sz w:val="24"/>
          <w:szCs w:val="24"/>
        </w:rPr>
        <w:t xml:space="preserve">º, </w:t>
      </w:r>
      <w:r w:rsidR="00E1163B" w:rsidRPr="00CA51BE">
        <w:rPr>
          <w:rFonts w:ascii="Arial" w:hAnsi="Arial" w:cs="Arial"/>
          <w:sz w:val="24"/>
          <w:szCs w:val="24"/>
        </w:rPr>
        <w:t>art. 117 da Lei nº 14.133/2021)</w:t>
      </w:r>
    </w:p>
    <w:p w:rsidR="00162B4A" w:rsidRPr="00CA51BE" w:rsidRDefault="00162B4A" w:rsidP="00162B4A">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lastRenderedPageBreak/>
        <w:t>A contratada</w:t>
      </w:r>
      <w:r w:rsidR="001E773D" w:rsidRPr="00CA51BE">
        <w:rPr>
          <w:rFonts w:ascii="Arial" w:hAnsi="Arial" w:cs="Arial"/>
          <w:sz w:val="24"/>
          <w:szCs w:val="24"/>
        </w:rPr>
        <w:t xml:space="preserve"> será obrigad</w:t>
      </w:r>
      <w:r w:rsidRPr="00CA51BE">
        <w:rPr>
          <w:rFonts w:ascii="Arial" w:hAnsi="Arial" w:cs="Arial"/>
          <w:sz w:val="24"/>
          <w:szCs w:val="24"/>
        </w:rPr>
        <w:t>a</w:t>
      </w:r>
      <w:r w:rsidR="001E773D" w:rsidRPr="00CA51BE">
        <w:rPr>
          <w:rFonts w:ascii="Arial" w:hAnsi="Arial" w:cs="Arial"/>
          <w:sz w:val="24"/>
          <w:szCs w:val="24"/>
        </w:rPr>
        <w:t xml:space="preserve"> a reparar, corrigir, remover, reconstruir ou substituir, a suas expensas, no total ou em parte, o objeto do contrato em que se verificarem vícios, defeitos ou incorreções resultantes de sua execução ou de materiais nela empregados</w:t>
      </w:r>
      <w:bookmarkStart w:id="2" w:name="art120"/>
      <w:bookmarkEnd w:id="2"/>
      <w:r w:rsidRPr="00CA51BE">
        <w:rPr>
          <w:rFonts w:ascii="Arial" w:hAnsi="Arial" w:cs="Arial"/>
          <w:sz w:val="24"/>
          <w:szCs w:val="24"/>
        </w:rPr>
        <w:t>.</w:t>
      </w:r>
      <w:r w:rsidR="00C045CE" w:rsidRPr="00CA51BE">
        <w:rPr>
          <w:rFonts w:ascii="Arial" w:hAnsi="Arial" w:cs="Arial"/>
          <w:sz w:val="24"/>
          <w:szCs w:val="24"/>
        </w:rPr>
        <w:t xml:space="preserve"> </w:t>
      </w:r>
      <w:r w:rsidRPr="00CA51BE">
        <w:rPr>
          <w:rFonts w:ascii="Arial" w:hAnsi="Arial" w:cs="Arial"/>
          <w:sz w:val="24"/>
          <w:szCs w:val="24"/>
        </w:rPr>
        <w:t>(Art. 119 da Lei nº 14.133/21)</w:t>
      </w:r>
    </w:p>
    <w:p w:rsidR="009710A9" w:rsidRPr="00CA51BE" w:rsidRDefault="009710A9" w:rsidP="009710A9">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A</w:t>
      </w:r>
      <w:r w:rsidR="001E773D" w:rsidRPr="00CA51BE">
        <w:rPr>
          <w:rFonts w:ascii="Arial" w:hAnsi="Arial" w:cs="Arial"/>
          <w:sz w:val="24"/>
          <w:szCs w:val="24"/>
        </w:rPr>
        <w:t xml:space="preserve"> contratad</w:t>
      </w:r>
      <w:r w:rsidRPr="00CA51BE">
        <w:rPr>
          <w:rFonts w:ascii="Arial" w:hAnsi="Arial" w:cs="Arial"/>
          <w:sz w:val="24"/>
          <w:szCs w:val="24"/>
        </w:rPr>
        <w:t>a</w:t>
      </w:r>
      <w:r w:rsidR="001E773D" w:rsidRPr="00CA51BE">
        <w:rPr>
          <w:rFonts w:ascii="Arial" w:hAnsi="Arial" w:cs="Arial"/>
          <w:sz w:val="24"/>
          <w:szCs w:val="24"/>
        </w:rPr>
        <w:t xml:space="preserve"> será responsável pelos danos causados diretamente à Administração ou a terceiros em razão da execução do contrato, e não excluirá nem reduzirá essa responsabilidade a fiscalização ou o </w:t>
      </w:r>
      <w:r w:rsidRPr="00CA51BE">
        <w:rPr>
          <w:rFonts w:ascii="Arial" w:hAnsi="Arial" w:cs="Arial"/>
          <w:sz w:val="24"/>
          <w:szCs w:val="24"/>
        </w:rPr>
        <w:t>acompanhamento pelo contratante.</w:t>
      </w:r>
      <w:r w:rsidR="00C045CE" w:rsidRPr="00CA51BE">
        <w:rPr>
          <w:rFonts w:ascii="Arial" w:hAnsi="Arial" w:cs="Arial"/>
          <w:sz w:val="24"/>
          <w:szCs w:val="24"/>
        </w:rPr>
        <w:t xml:space="preserve"> </w:t>
      </w:r>
      <w:r w:rsidRPr="00CA51BE">
        <w:rPr>
          <w:rFonts w:ascii="Arial" w:hAnsi="Arial" w:cs="Arial"/>
          <w:sz w:val="24"/>
          <w:szCs w:val="24"/>
        </w:rPr>
        <w:t>(Art. 120 da Lei nº 14.133/21)</w:t>
      </w:r>
    </w:p>
    <w:p w:rsidR="00BE3134" w:rsidRPr="00CA51BE" w:rsidRDefault="001E773D" w:rsidP="00BE3134">
      <w:pPr>
        <w:pStyle w:val="PargrafodaLista"/>
        <w:numPr>
          <w:ilvl w:val="1"/>
          <w:numId w:val="2"/>
        </w:numPr>
        <w:ind w:left="0" w:hanging="11"/>
        <w:jc w:val="both"/>
        <w:rPr>
          <w:rFonts w:ascii="Arial" w:hAnsi="Arial" w:cs="Arial"/>
          <w:sz w:val="24"/>
          <w:szCs w:val="24"/>
        </w:rPr>
      </w:pPr>
      <w:bookmarkStart w:id="3" w:name="art121"/>
      <w:bookmarkEnd w:id="3"/>
      <w:r w:rsidRPr="00CA51BE">
        <w:rPr>
          <w:rFonts w:ascii="Arial" w:hAnsi="Arial" w:cs="Arial"/>
          <w:sz w:val="24"/>
          <w:szCs w:val="24"/>
        </w:rPr>
        <w:t xml:space="preserve">Somente </w:t>
      </w:r>
      <w:r w:rsidR="00BE3134" w:rsidRPr="00CA51BE">
        <w:rPr>
          <w:rFonts w:ascii="Arial" w:hAnsi="Arial" w:cs="Arial"/>
          <w:sz w:val="24"/>
          <w:szCs w:val="24"/>
        </w:rPr>
        <w:t>a</w:t>
      </w:r>
      <w:r w:rsidRPr="00CA51BE">
        <w:rPr>
          <w:rFonts w:ascii="Arial" w:hAnsi="Arial" w:cs="Arial"/>
          <w:sz w:val="24"/>
          <w:szCs w:val="24"/>
        </w:rPr>
        <w:t xml:space="preserve"> contratad</w:t>
      </w:r>
      <w:r w:rsidR="00BE3134" w:rsidRPr="00CA51BE">
        <w:rPr>
          <w:rFonts w:ascii="Arial" w:hAnsi="Arial" w:cs="Arial"/>
          <w:sz w:val="24"/>
          <w:szCs w:val="24"/>
        </w:rPr>
        <w:t>a</w:t>
      </w:r>
      <w:r w:rsidRPr="00CA51BE">
        <w:rPr>
          <w:rFonts w:ascii="Arial" w:hAnsi="Arial" w:cs="Arial"/>
          <w:sz w:val="24"/>
          <w:szCs w:val="24"/>
        </w:rPr>
        <w:t xml:space="preserve"> será responsável pelos encargos trabalhistas, previdenciários, fiscais e comerciais resu</w:t>
      </w:r>
      <w:r w:rsidR="00BE3134" w:rsidRPr="00CA51BE">
        <w:rPr>
          <w:rFonts w:ascii="Arial" w:hAnsi="Arial" w:cs="Arial"/>
          <w:sz w:val="24"/>
          <w:szCs w:val="24"/>
        </w:rPr>
        <w:t>ltantes da execução do contrato administrativo. (</w:t>
      </w:r>
      <w:r w:rsidR="00F63BCD" w:rsidRPr="00CA51BE">
        <w:rPr>
          <w:rFonts w:ascii="Arial" w:hAnsi="Arial" w:cs="Arial"/>
          <w:sz w:val="24"/>
          <w:szCs w:val="24"/>
        </w:rPr>
        <w:t>§1º, a</w:t>
      </w:r>
      <w:r w:rsidR="00BE3134" w:rsidRPr="00CA51BE">
        <w:rPr>
          <w:rFonts w:ascii="Arial" w:hAnsi="Arial" w:cs="Arial"/>
          <w:sz w:val="24"/>
          <w:szCs w:val="24"/>
        </w:rPr>
        <w:t>rt. 121 da Lei nº 14.133/21)</w:t>
      </w:r>
    </w:p>
    <w:p w:rsidR="001E773D" w:rsidRPr="00CA51BE" w:rsidRDefault="001E773D" w:rsidP="00162B4A">
      <w:pPr>
        <w:pStyle w:val="PargrafodaLista"/>
        <w:numPr>
          <w:ilvl w:val="1"/>
          <w:numId w:val="2"/>
        </w:numPr>
        <w:ind w:left="0" w:hanging="11"/>
        <w:jc w:val="both"/>
        <w:rPr>
          <w:rFonts w:ascii="Arial" w:hAnsi="Arial" w:cs="Arial"/>
          <w:sz w:val="24"/>
          <w:szCs w:val="24"/>
        </w:rPr>
      </w:pPr>
      <w:bookmarkStart w:id="4" w:name="art121§1"/>
      <w:bookmarkEnd w:id="4"/>
      <w:r w:rsidRPr="00CA51BE">
        <w:rPr>
          <w:rFonts w:ascii="Arial" w:hAnsi="Arial" w:cs="Arial"/>
          <w:sz w:val="24"/>
          <w:szCs w:val="24"/>
        </w:rPr>
        <w:t>A inadimplência do contratado em relação aos encargos trabalhistas, fiscais e comerciais não transferirá à Administração a responsabilidade pelo seu pagamento e não poderá onerar o objeto do contrato nem restringir a regularização e o uso das obras e das edificações, inclusive</w:t>
      </w:r>
      <w:r w:rsidR="00C045CE" w:rsidRPr="00CA51BE">
        <w:rPr>
          <w:rFonts w:ascii="Arial" w:hAnsi="Arial" w:cs="Arial"/>
          <w:sz w:val="24"/>
          <w:szCs w:val="24"/>
        </w:rPr>
        <w:t xml:space="preserve"> perante o registro de imóveis, </w:t>
      </w:r>
      <w:r w:rsidRPr="00CA51BE">
        <w:rPr>
          <w:rFonts w:ascii="Arial" w:hAnsi="Arial" w:cs="Arial"/>
          <w:sz w:val="24"/>
          <w:szCs w:val="24"/>
        </w:rPr>
        <w:t>ressalvada a hipótese prevista no § 2º deste artigo.</w:t>
      </w:r>
    </w:p>
    <w:p w:rsidR="005310C5" w:rsidRPr="00CA51BE" w:rsidRDefault="005F5EB9" w:rsidP="005310C5">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As comunicações entre a Administração e a contratada devem ser realizadas por escrito sempre que o ato exigir tal formalidade, admitindo-se, excepcionalmente, o uso de mensagem eletrônica para esse fim, tal como, e-mail.</w:t>
      </w:r>
    </w:p>
    <w:p w:rsidR="00966777" w:rsidRDefault="005F5EB9" w:rsidP="00B50F83">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A Administração poderá convocar representante da empresa para adoção de providências que devam ser cumpridas de imediato.</w:t>
      </w:r>
    </w:p>
    <w:p w:rsidR="00B50F83" w:rsidRPr="00B50F83" w:rsidRDefault="00B50F83" w:rsidP="00B50F83">
      <w:pPr>
        <w:pStyle w:val="PargrafodaLista"/>
        <w:ind w:left="0"/>
        <w:jc w:val="both"/>
        <w:rPr>
          <w:rFonts w:ascii="Arial" w:hAnsi="Arial" w:cs="Arial"/>
          <w:sz w:val="24"/>
          <w:szCs w:val="24"/>
        </w:rPr>
      </w:pPr>
    </w:p>
    <w:p w:rsidR="00966777" w:rsidRPr="00CA51BE" w:rsidRDefault="00966777" w:rsidP="00702E84">
      <w:pPr>
        <w:pStyle w:val="PargrafodaLista"/>
        <w:numPr>
          <w:ilvl w:val="0"/>
          <w:numId w:val="2"/>
        </w:numPr>
        <w:pBdr>
          <w:top w:val="single" w:sz="4" w:space="1" w:color="auto"/>
          <w:left w:val="single" w:sz="4" w:space="4" w:color="auto"/>
          <w:bottom w:val="single" w:sz="4" w:space="1" w:color="auto"/>
          <w:right w:val="single" w:sz="4" w:space="4" w:color="auto"/>
        </w:pBdr>
        <w:ind w:left="0" w:hanging="11"/>
        <w:jc w:val="both"/>
        <w:rPr>
          <w:rFonts w:ascii="Arial" w:hAnsi="Arial" w:cs="Arial"/>
          <w:b/>
          <w:sz w:val="24"/>
          <w:szCs w:val="24"/>
        </w:rPr>
      </w:pPr>
      <w:r w:rsidRPr="00CA51BE">
        <w:rPr>
          <w:rFonts w:ascii="Arial" w:hAnsi="Arial" w:cs="Arial"/>
          <w:b/>
          <w:sz w:val="24"/>
          <w:szCs w:val="24"/>
        </w:rPr>
        <w:t>CRITÉRIOS DE MEDIÇÃO E DE PAGAMENTO</w:t>
      </w:r>
    </w:p>
    <w:p w:rsidR="00966777" w:rsidRPr="00CA51BE" w:rsidRDefault="00966777" w:rsidP="00966777">
      <w:pPr>
        <w:pStyle w:val="PargrafodaLista"/>
        <w:jc w:val="both"/>
        <w:rPr>
          <w:rFonts w:ascii="Arial" w:hAnsi="Arial" w:cs="Arial"/>
          <w:sz w:val="24"/>
          <w:szCs w:val="24"/>
        </w:rPr>
      </w:pPr>
    </w:p>
    <w:p w:rsidR="006C60C6" w:rsidRPr="00CA51BE" w:rsidRDefault="006C60C6" w:rsidP="006C60C6">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 xml:space="preserve">O pagamento será efetivado em até 30 (trinta) dias após a </w:t>
      </w:r>
      <w:r w:rsidR="00AC16A5" w:rsidRPr="00CA51BE">
        <w:rPr>
          <w:rFonts w:ascii="Arial" w:hAnsi="Arial" w:cs="Arial"/>
          <w:sz w:val="24"/>
          <w:szCs w:val="24"/>
        </w:rPr>
        <w:t>efetiva prestação do serviço</w:t>
      </w:r>
      <w:r w:rsidRPr="00CA51BE">
        <w:rPr>
          <w:rFonts w:ascii="Arial" w:hAnsi="Arial" w:cs="Arial"/>
          <w:sz w:val="24"/>
          <w:szCs w:val="24"/>
        </w:rPr>
        <w:t xml:space="preserve"> e emissão da nota fiscal correspondente, conforme especificações constantes neste termo de referência, acompanhado da comprovação de regularidade fiscal, trabalhista e social;</w:t>
      </w:r>
    </w:p>
    <w:p w:rsidR="00991475" w:rsidRPr="00CA51BE" w:rsidRDefault="00991475" w:rsidP="006C60C6">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O pagamento somente será realizado mediante a efetiva entrega</w:t>
      </w:r>
      <w:r w:rsidR="003510F4" w:rsidRPr="00CA51BE">
        <w:rPr>
          <w:rFonts w:ascii="Arial" w:hAnsi="Arial" w:cs="Arial"/>
          <w:sz w:val="24"/>
          <w:szCs w:val="24"/>
        </w:rPr>
        <w:t xml:space="preserve"> </w:t>
      </w:r>
      <w:r w:rsidRPr="00CA51BE">
        <w:rPr>
          <w:rFonts w:ascii="Arial" w:hAnsi="Arial" w:cs="Arial"/>
          <w:sz w:val="24"/>
          <w:szCs w:val="24"/>
        </w:rPr>
        <w:t>nas condições estabelecidas, o que poderá ser comprovado por meio de atestado na nota fiscal correspondente;</w:t>
      </w:r>
    </w:p>
    <w:p w:rsidR="00145471" w:rsidRPr="00CA51BE" w:rsidRDefault="00F51D45" w:rsidP="006C60C6">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 xml:space="preserve">A </w:t>
      </w:r>
      <w:r w:rsidR="004F7213">
        <w:rPr>
          <w:rFonts w:ascii="Arial" w:hAnsi="Arial" w:cs="Arial"/>
          <w:sz w:val="24"/>
          <w:szCs w:val="24"/>
        </w:rPr>
        <w:t>aquisição</w:t>
      </w:r>
      <w:r w:rsidR="00AC16A5" w:rsidRPr="00CA51BE">
        <w:rPr>
          <w:rFonts w:ascii="Arial" w:hAnsi="Arial" w:cs="Arial"/>
          <w:sz w:val="24"/>
          <w:szCs w:val="24"/>
        </w:rPr>
        <w:t xml:space="preserve"> </w:t>
      </w:r>
      <w:r w:rsidRPr="00CA51BE">
        <w:rPr>
          <w:rFonts w:ascii="Arial" w:hAnsi="Arial" w:cs="Arial"/>
          <w:sz w:val="24"/>
          <w:szCs w:val="24"/>
        </w:rPr>
        <w:t xml:space="preserve">está condicionada ao envio da Ordem de Fornecimento (OF) pela Administração. </w:t>
      </w:r>
    </w:p>
    <w:p w:rsidR="006C60C6" w:rsidRPr="00CA51BE" w:rsidRDefault="006C60C6" w:rsidP="006C60C6">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Em caso de irregularidade na emissão dos documentos fiscais, o prazo de pagamento será contado a partir de sua reapresentação, devidamente regularizado.</w:t>
      </w:r>
    </w:p>
    <w:p w:rsidR="006C60C6" w:rsidRPr="00CA51BE" w:rsidRDefault="006C60C6" w:rsidP="006C60C6">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Somente serão efetuados os pagamentos às Notas Fiscais Eletrônicas emitidas pela empresa participante do Processo Licitatório, ou seja, mesmo CNPJ, sob pena de rescisão de contrato ou instrumento equivalente.</w:t>
      </w:r>
    </w:p>
    <w:p w:rsidR="006C60C6" w:rsidRPr="00CA51BE" w:rsidRDefault="006C60C6" w:rsidP="006C60C6">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lastRenderedPageBreak/>
        <w:t>As notas fiscais deverão ser emitidas observando o número do CNPJ indicado pela empresa em sua proposta de preços e documentos apresentados para habilitação.</w:t>
      </w:r>
    </w:p>
    <w:p w:rsidR="00AC176A" w:rsidRPr="00CA51BE" w:rsidRDefault="00AC176A" w:rsidP="006C60C6">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O pagamento devido pelo contratante será efetuado por meio de ordem bancária, para crédito em banco, agência e conta corrente indicados pela contratada, ou, eventualmente por outra forma que vier a ser convencionada entre as partes.</w:t>
      </w:r>
    </w:p>
    <w:p w:rsidR="00AC176A" w:rsidRPr="00CA51BE" w:rsidRDefault="00B50F65" w:rsidP="006C60C6">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Constatando-se a situação de irregularidade da Contratada, será providenciada sua advertência, por escrito, para que, no prazo de 05 (cinco) dias úteis, regularize sua situação ou, no mesmo prazo, apresente sua defesa administrativa. O prazo poderá ser prorrogado uma vez, por igual período, a critério do Contratante.</w:t>
      </w:r>
    </w:p>
    <w:p w:rsidR="00D8640A" w:rsidRPr="00CA51BE" w:rsidRDefault="00D8640A" w:rsidP="006C60C6">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Não havendo regularização ou sendo a defesa administrativa considerada improcedente, o Contratante deverá comunicar aos órgãos responsáveis pela fiscalização da regularidade fis</w:t>
      </w:r>
      <w:r w:rsidR="00C026C8" w:rsidRPr="00CA51BE">
        <w:rPr>
          <w:rFonts w:ascii="Arial" w:hAnsi="Arial" w:cs="Arial"/>
          <w:sz w:val="24"/>
          <w:szCs w:val="24"/>
        </w:rPr>
        <w:t>cal quanto à inadimplência da Contratada, bem como quanto à existência de pagamento a ser efetuado, para que sejam acionados os meios pertinentes e necessários para garantir o recebimento dos créditos.</w:t>
      </w:r>
    </w:p>
    <w:p w:rsidR="00C026C8" w:rsidRPr="00CA51BE" w:rsidRDefault="00B54832" w:rsidP="006C60C6">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Persistindo a irregularidade, o Contratante deverá adotar as medidas necessárias à rescisão do contrato administrativo nos autos do Processo Administrativo – PA – correspondente, assegurada à contratada a ampla defesa.</w:t>
      </w:r>
    </w:p>
    <w:p w:rsidR="00CB4DA2" w:rsidRPr="00CA51BE" w:rsidRDefault="00CB4DA2" w:rsidP="006C60C6">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Havendo a efetiva execução do objeto, os pagamentos serão realizados normalmente, até que se decida pela rescisão do contrato administrativo, caso a contratada não regularize sua situação.</w:t>
      </w:r>
    </w:p>
    <w:p w:rsidR="00124041" w:rsidRPr="00CA51BE" w:rsidRDefault="0025704D" w:rsidP="006C60C6">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Somente por motivo de economicidade ou outro interesse público de alta relevância, devidamente justificado, em qualquer caso, pelo (a) Prefeito (a) Municipal, não será rescindido o contrato administrativo em execução com a contratada inadimplente.</w:t>
      </w:r>
    </w:p>
    <w:p w:rsidR="00582365" w:rsidRPr="00CA51BE" w:rsidRDefault="00582365" w:rsidP="00582365">
      <w:pPr>
        <w:pStyle w:val="PargrafodaLista"/>
        <w:ind w:left="0"/>
        <w:jc w:val="both"/>
        <w:rPr>
          <w:rFonts w:ascii="Arial" w:hAnsi="Arial" w:cs="Arial"/>
          <w:sz w:val="24"/>
          <w:szCs w:val="24"/>
        </w:rPr>
      </w:pPr>
    </w:p>
    <w:p w:rsidR="00CD4CC3" w:rsidRPr="00CA51BE" w:rsidRDefault="00CD4CC3" w:rsidP="00702E84">
      <w:pPr>
        <w:pStyle w:val="PargrafodaLista"/>
        <w:numPr>
          <w:ilvl w:val="0"/>
          <w:numId w:val="2"/>
        </w:numPr>
        <w:pBdr>
          <w:top w:val="single" w:sz="4" w:space="1" w:color="auto"/>
          <w:left w:val="single" w:sz="4" w:space="4" w:color="auto"/>
          <w:bottom w:val="single" w:sz="4" w:space="1" w:color="auto"/>
          <w:right w:val="single" w:sz="4" w:space="4" w:color="auto"/>
        </w:pBdr>
        <w:ind w:left="0" w:hanging="11"/>
        <w:jc w:val="both"/>
        <w:rPr>
          <w:rFonts w:ascii="Arial" w:hAnsi="Arial" w:cs="Arial"/>
          <w:b/>
          <w:sz w:val="24"/>
          <w:szCs w:val="24"/>
        </w:rPr>
      </w:pPr>
      <w:r w:rsidRPr="00CA51BE">
        <w:rPr>
          <w:rFonts w:ascii="Arial" w:hAnsi="Arial" w:cs="Arial"/>
          <w:b/>
          <w:sz w:val="24"/>
          <w:szCs w:val="24"/>
        </w:rPr>
        <w:t>FORMA E CRITÉRIOS DE SELEÇÃO DO FORNECEDOR</w:t>
      </w:r>
    </w:p>
    <w:p w:rsidR="00375E99" w:rsidRPr="00CA51BE" w:rsidRDefault="00375E99" w:rsidP="00375E99">
      <w:pPr>
        <w:pStyle w:val="PargrafodaLista"/>
        <w:ind w:left="0"/>
        <w:jc w:val="both"/>
        <w:rPr>
          <w:rFonts w:ascii="Arial" w:hAnsi="Arial" w:cs="Arial"/>
          <w:b/>
          <w:sz w:val="24"/>
          <w:szCs w:val="24"/>
        </w:rPr>
      </w:pPr>
    </w:p>
    <w:p w:rsidR="00375E99" w:rsidRPr="00CA51BE" w:rsidRDefault="00375E99" w:rsidP="00375E99">
      <w:pPr>
        <w:pStyle w:val="PargrafodaLista"/>
        <w:ind w:left="0"/>
        <w:jc w:val="both"/>
        <w:rPr>
          <w:rFonts w:ascii="Arial" w:hAnsi="Arial" w:cs="Arial"/>
          <w:b/>
          <w:sz w:val="24"/>
          <w:szCs w:val="24"/>
        </w:rPr>
      </w:pPr>
      <w:r w:rsidRPr="00CA51BE">
        <w:rPr>
          <w:rFonts w:ascii="Arial" w:hAnsi="Arial" w:cs="Arial"/>
          <w:b/>
          <w:sz w:val="24"/>
          <w:szCs w:val="24"/>
        </w:rPr>
        <w:t xml:space="preserve">Forma de seleção e critério de julgamento da proposta </w:t>
      </w:r>
    </w:p>
    <w:p w:rsidR="00375E99" w:rsidRPr="00CA51BE" w:rsidRDefault="00375E99" w:rsidP="00375E99">
      <w:pPr>
        <w:pStyle w:val="PargrafodaLista"/>
        <w:ind w:left="0"/>
        <w:jc w:val="both"/>
        <w:rPr>
          <w:rFonts w:ascii="Arial" w:hAnsi="Arial" w:cs="Arial"/>
          <w:b/>
          <w:sz w:val="24"/>
          <w:szCs w:val="24"/>
        </w:rPr>
      </w:pPr>
    </w:p>
    <w:p w:rsidR="00384868" w:rsidRPr="00CA51BE" w:rsidRDefault="00375E99" w:rsidP="006C60C6">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 xml:space="preserve">O fornecedor será selecionado por meio da realização de procedimento de LICITAÇÃO, na modalidade PREGÃO, sob a forma </w:t>
      </w:r>
      <w:r w:rsidR="00C763FE" w:rsidRPr="00CA51BE">
        <w:rPr>
          <w:rFonts w:ascii="Arial" w:hAnsi="Arial" w:cs="Arial"/>
          <w:sz w:val="24"/>
          <w:szCs w:val="24"/>
        </w:rPr>
        <w:t>PRESENCIAL</w:t>
      </w:r>
      <w:r w:rsidRPr="00CA51BE">
        <w:rPr>
          <w:rFonts w:ascii="Arial" w:hAnsi="Arial" w:cs="Arial"/>
          <w:sz w:val="24"/>
          <w:szCs w:val="24"/>
        </w:rPr>
        <w:t>, com adoção do critério de julgamento pelo MENOR PREÇO</w:t>
      </w:r>
      <w:r w:rsidR="00C763FE" w:rsidRPr="00CA51BE">
        <w:rPr>
          <w:rFonts w:ascii="Arial" w:hAnsi="Arial" w:cs="Arial"/>
          <w:sz w:val="24"/>
          <w:szCs w:val="24"/>
        </w:rPr>
        <w:t xml:space="preserve"> POR ITEM</w:t>
      </w:r>
      <w:r w:rsidRPr="00CA51BE">
        <w:rPr>
          <w:rFonts w:ascii="Arial" w:hAnsi="Arial" w:cs="Arial"/>
          <w:sz w:val="24"/>
          <w:szCs w:val="24"/>
        </w:rPr>
        <w:t>.</w:t>
      </w:r>
    </w:p>
    <w:p w:rsidR="00DB0777" w:rsidRPr="00CA51BE" w:rsidRDefault="00DB0777" w:rsidP="00DB0777">
      <w:pPr>
        <w:pStyle w:val="PargrafodaLista"/>
        <w:ind w:left="0"/>
        <w:jc w:val="both"/>
        <w:rPr>
          <w:rFonts w:ascii="Arial" w:hAnsi="Arial" w:cs="Arial"/>
          <w:sz w:val="24"/>
          <w:szCs w:val="24"/>
        </w:rPr>
      </w:pPr>
    </w:p>
    <w:p w:rsidR="00DB0777" w:rsidRPr="00CA51BE" w:rsidRDefault="00DB0777" w:rsidP="00DB0777">
      <w:pPr>
        <w:pStyle w:val="PargrafodaLista"/>
        <w:ind w:left="0"/>
        <w:jc w:val="both"/>
        <w:rPr>
          <w:rFonts w:ascii="Arial" w:hAnsi="Arial" w:cs="Arial"/>
          <w:b/>
          <w:sz w:val="24"/>
          <w:szCs w:val="24"/>
        </w:rPr>
      </w:pPr>
      <w:r w:rsidRPr="00CA51BE">
        <w:rPr>
          <w:rFonts w:ascii="Arial" w:hAnsi="Arial" w:cs="Arial"/>
          <w:b/>
          <w:sz w:val="24"/>
          <w:szCs w:val="24"/>
        </w:rPr>
        <w:t>Critérios de aceitabilidade de preços</w:t>
      </w:r>
    </w:p>
    <w:p w:rsidR="0073607C" w:rsidRPr="00CA51BE" w:rsidRDefault="0073607C" w:rsidP="00DB0777">
      <w:pPr>
        <w:pStyle w:val="PargrafodaLista"/>
        <w:ind w:left="0"/>
        <w:jc w:val="both"/>
        <w:rPr>
          <w:rFonts w:ascii="Arial" w:hAnsi="Arial" w:cs="Arial"/>
          <w:b/>
          <w:sz w:val="24"/>
          <w:szCs w:val="24"/>
        </w:rPr>
      </w:pPr>
    </w:p>
    <w:p w:rsidR="00DB0777" w:rsidRPr="00CA51BE" w:rsidRDefault="00144B7C" w:rsidP="006C60C6">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lastRenderedPageBreak/>
        <w:t>O</w:t>
      </w:r>
      <w:r w:rsidR="000D38A9" w:rsidRPr="00CA51BE">
        <w:rPr>
          <w:rFonts w:ascii="Arial" w:hAnsi="Arial" w:cs="Arial"/>
          <w:sz w:val="24"/>
          <w:szCs w:val="24"/>
        </w:rPr>
        <w:t>s preços deverão ser apresentados com o valor unitário e com o valor global.</w:t>
      </w:r>
    </w:p>
    <w:p w:rsidR="00DB0777" w:rsidRPr="00CA51BE" w:rsidRDefault="00D65CB3" w:rsidP="006C60C6">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O licitante que estiver mais bem colocado na disputa deverá apresentar à Administração, por meio eletrônico, planilha que contenha o preço global, os quantitativos e os preços unitários tidos como relevantes, conforme modelo de planilha elaborada pela Administração, para efeito de avaliação de exequibilidade;</w:t>
      </w:r>
    </w:p>
    <w:p w:rsidR="006A4243" w:rsidRPr="00CA51BE" w:rsidRDefault="006A4243" w:rsidP="006A4243">
      <w:pPr>
        <w:pStyle w:val="PargrafodaLista"/>
        <w:ind w:left="0"/>
        <w:jc w:val="both"/>
        <w:rPr>
          <w:rFonts w:ascii="Arial" w:hAnsi="Arial" w:cs="Arial"/>
          <w:sz w:val="24"/>
          <w:szCs w:val="24"/>
        </w:rPr>
      </w:pPr>
    </w:p>
    <w:p w:rsidR="009E2BF0" w:rsidRPr="00CA51BE" w:rsidRDefault="00C34A9D" w:rsidP="009E2BF0">
      <w:pPr>
        <w:jc w:val="both"/>
        <w:rPr>
          <w:rFonts w:ascii="Arial" w:hAnsi="Arial" w:cs="Arial"/>
          <w:b/>
          <w:sz w:val="24"/>
          <w:szCs w:val="24"/>
        </w:rPr>
      </w:pPr>
      <w:r w:rsidRPr="00CA51BE">
        <w:rPr>
          <w:rFonts w:ascii="Arial" w:hAnsi="Arial" w:cs="Arial"/>
          <w:b/>
          <w:sz w:val="24"/>
          <w:szCs w:val="24"/>
        </w:rPr>
        <w:t>Exigências</w:t>
      </w:r>
      <w:r w:rsidR="009E2BF0" w:rsidRPr="00CA51BE">
        <w:rPr>
          <w:rFonts w:ascii="Arial" w:hAnsi="Arial" w:cs="Arial"/>
          <w:b/>
          <w:sz w:val="24"/>
          <w:szCs w:val="24"/>
        </w:rPr>
        <w:t xml:space="preserve"> de habilitação</w:t>
      </w:r>
    </w:p>
    <w:p w:rsidR="006A4243" w:rsidRPr="00CA51BE" w:rsidRDefault="00312977" w:rsidP="00E3157D">
      <w:pPr>
        <w:pStyle w:val="PargrafodaLista"/>
        <w:numPr>
          <w:ilvl w:val="1"/>
          <w:numId w:val="2"/>
        </w:numPr>
        <w:jc w:val="both"/>
        <w:rPr>
          <w:rFonts w:ascii="Arial" w:hAnsi="Arial" w:cs="Arial"/>
          <w:sz w:val="24"/>
          <w:szCs w:val="24"/>
        </w:rPr>
      </w:pPr>
      <w:r w:rsidRPr="00CA51BE">
        <w:rPr>
          <w:rFonts w:ascii="Arial" w:hAnsi="Arial" w:cs="Arial"/>
          <w:sz w:val="24"/>
          <w:szCs w:val="24"/>
        </w:rPr>
        <w:t xml:space="preserve">Para fins de habilitação </w:t>
      </w:r>
      <w:r w:rsidR="009E2BF0" w:rsidRPr="00CA51BE">
        <w:rPr>
          <w:rFonts w:ascii="Arial" w:hAnsi="Arial" w:cs="Arial"/>
          <w:sz w:val="24"/>
          <w:szCs w:val="24"/>
        </w:rPr>
        <w:t>deverá o licitante comprovar os requisitos</w:t>
      </w:r>
      <w:r w:rsidRPr="00CA51BE">
        <w:rPr>
          <w:rFonts w:ascii="Arial" w:hAnsi="Arial" w:cs="Arial"/>
          <w:sz w:val="24"/>
          <w:szCs w:val="24"/>
        </w:rPr>
        <w:t xml:space="preserve"> de habilitação exigidos no Edital/Termo de Referência</w:t>
      </w:r>
      <w:r w:rsidR="00DE3F6C" w:rsidRPr="00CA51BE">
        <w:rPr>
          <w:rFonts w:ascii="Arial" w:hAnsi="Arial" w:cs="Arial"/>
          <w:sz w:val="24"/>
          <w:szCs w:val="24"/>
        </w:rPr>
        <w:t>.</w:t>
      </w:r>
    </w:p>
    <w:p w:rsidR="00E3157D" w:rsidRPr="00CA51BE" w:rsidRDefault="00E3157D" w:rsidP="00E3157D">
      <w:pPr>
        <w:pStyle w:val="PargrafodaLista"/>
        <w:ind w:left="360"/>
        <w:jc w:val="both"/>
        <w:rPr>
          <w:rFonts w:ascii="Arial" w:hAnsi="Arial" w:cs="Arial"/>
          <w:sz w:val="24"/>
          <w:szCs w:val="24"/>
        </w:rPr>
      </w:pPr>
    </w:p>
    <w:p w:rsidR="0030043D" w:rsidRPr="00CA51BE" w:rsidRDefault="0030043D" w:rsidP="00702E84">
      <w:pPr>
        <w:pStyle w:val="PargrafodaLista"/>
        <w:numPr>
          <w:ilvl w:val="0"/>
          <w:numId w:val="2"/>
        </w:numPr>
        <w:pBdr>
          <w:top w:val="single" w:sz="4" w:space="1" w:color="auto"/>
          <w:left w:val="single" w:sz="4" w:space="4" w:color="auto"/>
          <w:bottom w:val="single" w:sz="4" w:space="1" w:color="auto"/>
          <w:right w:val="single" w:sz="4" w:space="4" w:color="auto"/>
        </w:pBdr>
        <w:ind w:left="0" w:hanging="11"/>
        <w:jc w:val="both"/>
        <w:rPr>
          <w:rFonts w:ascii="Arial" w:hAnsi="Arial" w:cs="Arial"/>
          <w:b/>
          <w:sz w:val="24"/>
          <w:szCs w:val="24"/>
        </w:rPr>
      </w:pPr>
      <w:r w:rsidRPr="00CA51BE">
        <w:rPr>
          <w:rFonts w:ascii="Arial" w:hAnsi="Arial" w:cs="Arial"/>
          <w:b/>
          <w:sz w:val="24"/>
          <w:szCs w:val="24"/>
        </w:rPr>
        <w:t>ESTIMATIVA DO VALOR DA CONTRATAÇÃO</w:t>
      </w:r>
    </w:p>
    <w:p w:rsidR="0030043D" w:rsidRPr="00CA51BE" w:rsidRDefault="0030043D" w:rsidP="00B5360B">
      <w:pPr>
        <w:pStyle w:val="PargrafodaLista"/>
        <w:ind w:left="0" w:hanging="11"/>
        <w:jc w:val="both"/>
        <w:rPr>
          <w:rFonts w:ascii="Arial" w:hAnsi="Arial" w:cs="Arial"/>
          <w:b/>
          <w:sz w:val="24"/>
          <w:szCs w:val="24"/>
        </w:rPr>
      </w:pPr>
    </w:p>
    <w:p w:rsidR="00CD4CC3" w:rsidRPr="00CA51BE" w:rsidRDefault="009D4741" w:rsidP="00B50F83">
      <w:pPr>
        <w:pStyle w:val="PargrafodaLista"/>
        <w:numPr>
          <w:ilvl w:val="1"/>
          <w:numId w:val="2"/>
        </w:numPr>
        <w:jc w:val="both"/>
        <w:rPr>
          <w:rFonts w:ascii="Arial" w:hAnsi="Arial" w:cs="Arial"/>
          <w:sz w:val="24"/>
          <w:szCs w:val="24"/>
        </w:rPr>
      </w:pPr>
      <w:r w:rsidRPr="00CA51BE">
        <w:rPr>
          <w:rFonts w:ascii="Arial" w:hAnsi="Arial" w:cs="Arial"/>
          <w:sz w:val="24"/>
          <w:szCs w:val="24"/>
        </w:rPr>
        <w:t>A estimativa do valor</w:t>
      </w:r>
      <w:r w:rsidR="00883178" w:rsidRPr="00CA51BE">
        <w:rPr>
          <w:rFonts w:ascii="Arial" w:hAnsi="Arial" w:cs="Arial"/>
          <w:sz w:val="24"/>
          <w:szCs w:val="24"/>
        </w:rPr>
        <w:t xml:space="preserve"> total</w:t>
      </w:r>
      <w:r w:rsidRPr="00CA51BE">
        <w:rPr>
          <w:rFonts w:ascii="Arial" w:hAnsi="Arial" w:cs="Arial"/>
          <w:sz w:val="24"/>
          <w:szCs w:val="24"/>
        </w:rPr>
        <w:t xml:space="preserve"> da contratação administrativa é de </w:t>
      </w:r>
      <w:r w:rsidR="00B50F83" w:rsidRPr="00B50F83">
        <w:rPr>
          <w:rFonts w:ascii="Arial" w:hAnsi="Arial" w:cs="Arial"/>
          <w:b/>
          <w:sz w:val="24"/>
          <w:szCs w:val="24"/>
        </w:rPr>
        <w:t>R$300.000,00 (Trezentos mil reais).</w:t>
      </w:r>
    </w:p>
    <w:p w:rsidR="00F427C4" w:rsidRPr="000867FD" w:rsidRDefault="00F427C4" w:rsidP="00F427C4">
      <w:pPr>
        <w:pStyle w:val="PargrafodaLista"/>
        <w:ind w:left="0"/>
        <w:jc w:val="both"/>
        <w:rPr>
          <w:rFonts w:ascii="Arial" w:hAnsi="Arial" w:cs="Arial"/>
          <w:sz w:val="24"/>
          <w:szCs w:val="24"/>
        </w:rPr>
      </w:pPr>
    </w:p>
    <w:p w:rsidR="00DD4AB6" w:rsidRPr="000867FD" w:rsidRDefault="00DD4AB6" w:rsidP="00702E84">
      <w:pPr>
        <w:pStyle w:val="PargrafodaLista"/>
        <w:numPr>
          <w:ilvl w:val="0"/>
          <w:numId w:val="2"/>
        </w:numPr>
        <w:pBdr>
          <w:top w:val="single" w:sz="4" w:space="1" w:color="auto"/>
          <w:left w:val="single" w:sz="4" w:space="4" w:color="auto"/>
          <w:bottom w:val="single" w:sz="4" w:space="1" w:color="auto"/>
          <w:right w:val="single" w:sz="4" w:space="4" w:color="auto"/>
        </w:pBdr>
        <w:ind w:left="0" w:hanging="11"/>
        <w:jc w:val="both"/>
        <w:rPr>
          <w:rFonts w:ascii="Arial" w:hAnsi="Arial" w:cs="Arial"/>
          <w:b/>
          <w:sz w:val="24"/>
          <w:szCs w:val="24"/>
        </w:rPr>
      </w:pPr>
      <w:r w:rsidRPr="000867FD">
        <w:rPr>
          <w:rFonts w:ascii="Arial" w:hAnsi="Arial" w:cs="Arial"/>
          <w:b/>
          <w:sz w:val="24"/>
          <w:szCs w:val="24"/>
        </w:rPr>
        <w:t>DA ADEQUAÇÃO ORÇAMENTÁRIA</w:t>
      </w:r>
    </w:p>
    <w:p w:rsidR="00E3157D" w:rsidRDefault="00DD4AB6" w:rsidP="00E31042">
      <w:pPr>
        <w:pStyle w:val="PargrafodaLista"/>
        <w:numPr>
          <w:ilvl w:val="1"/>
          <w:numId w:val="2"/>
        </w:numPr>
        <w:jc w:val="both"/>
        <w:rPr>
          <w:rFonts w:ascii="Arial" w:hAnsi="Arial" w:cs="Arial"/>
          <w:sz w:val="24"/>
          <w:szCs w:val="24"/>
        </w:rPr>
      </w:pPr>
      <w:r w:rsidRPr="00E31042">
        <w:rPr>
          <w:rFonts w:ascii="Arial" w:hAnsi="Arial" w:cs="Arial"/>
          <w:sz w:val="24"/>
          <w:szCs w:val="24"/>
        </w:rPr>
        <w:t>As despesas decorrentes desta contratação administrativa correrão à conta de recursos específicos consignados no orçamento geral do Município.</w:t>
      </w:r>
    </w:p>
    <w:p w:rsidR="00E31042" w:rsidRPr="00E31042" w:rsidRDefault="00E31042" w:rsidP="00E31042">
      <w:pPr>
        <w:pStyle w:val="PargrafodaLista"/>
        <w:ind w:left="360"/>
        <w:jc w:val="both"/>
        <w:rPr>
          <w:rFonts w:ascii="Arial" w:hAnsi="Arial" w:cs="Arial"/>
          <w:sz w:val="24"/>
          <w:szCs w:val="24"/>
        </w:rPr>
      </w:pPr>
    </w:p>
    <w:p w:rsidR="00B504FD" w:rsidRPr="000867FD" w:rsidRDefault="009545FF" w:rsidP="00702E84">
      <w:pPr>
        <w:pStyle w:val="PargrafodaLista"/>
        <w:numPr>
          <w:ilvl w:val="0"/>
          <w:numId w:val="2"/>
        </w:numPr>
        <w:pBdr>
          <w:top w:val="single" w:sz="4" w:space="1" w:color="auto"/>
          <w:left w:val="single" w:sz="4" w:space="4" w:color="auto"/>
          <w:bottom w:val="single" w:sz="4" w:space="1" w:color="auto"/>
          <w:right w:val="single" w:sz="4" w:space="4" w:color="auto"/>
        </w:pBdr>
        <w:ind w:left="0" w:hanging="11"/>
        <w:jc w:val="both"/>
        <w:rPr>
          <w:rFonts w:ascii="Arial" w:hAnsi="Arial" w:cs="Arial"/>
          <w:sz w:val="24"/>
          <w:szCs w:val="24"/>
        </w:rPr>
      </w:pPr>
      <w:r w:rsidRPr="000867FD">
        <w:rPr>
          <w:rFonts w:ascii="Arial" w:hAnsi="Arial" w:cs="Arial"/>
          <w:b/>
          <w:sz w:val="24"/>
          <w:szCs w:val="24"/>
        </w:rPr>
        <w:t>DA ESPECIFICAÇÃO DA GARANTIA EXIGIDA E DAS C</w:t>
      </w:r>
      <w:r w:rsidR="002118F3" w:rsidRPr="000867FD">
        <w:rPr>
          <w:rFonts w:ascii="Arial" w:hAnsi="Arial" w:cs="Arial"/>
          <w:b/>
          <w:sz w:val="24"/>
          <w:szCs w:val="24"/>
        </w:rPr>
        <w:t>ONDIÇÕES DE MANUTENÇÃO E ASSISTÊ</w:t>
      </w:r>
      <w:r w:rsidRPr="000867FD">
        <w:rPr>
          <w:rFonts w:ascii="Arial" w:hAnsi="Arial" w:cs="Arial"/>
          <w:b/>
          <w:sz w:val="24"/>
          <w:szCs w:val="24"/>
        </w:rPr>
        <w:t>NCIA TÉCNICA, QUANDO FOR O CASO</w:t>
      </w:r>
    </w:p>
    <w:p w:rsidR="00B53315" w:rsidRPr="000867FD" w:rsidRDefault="00B53315" w:rsidP="00B53315">
      <w:pPr>
        <w:pStyle w:val="PargrafodaLista"/>
        <w:ind w:left="0"/>
        <w:jc w:val="both"/>
        <w:rPr>
          <w:rFonts w:ascii="Arial" w:hAnsi="Arial" w:cs="Arial"/>
          <w:sz w:val="24"/>
          <w:szCs w:val="24"/>
        </w:rPr>
      </w:pPr>
    </w:p>
    <w:p w:rsidR="009545FF" w:rsidRPr="000867FD" w:rsidRDefault="009545FF" w:rsidP="003B51CC">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 xml:space="preserve">A Contratada fica obrigada a manter a garantia </w:t>
      </w:r>
      <w:r w:rsidR="002F51EA">
        <w:rPr>
          <w:rFonts w:ascii="Arial" w:hAnsi="Arial" w:cs="Arial"/>
          <w:sz w:val="24"/>
          <w:szCs w:val="24"/>
        </w:rPr>
        <w:t xml:space="preserve">da prestação de serviços </w:t>
      </w:r>
      <w:r w:rsidRPr="000867FD">
        <w:rPr>
          <w:rFonts w:ascii="Arial" w:hAnsi="Arial" w:cs="Arial"/>
          <w:sz w:val="24"/>
          <w:szCs w:val="24"/>
        </w:rPr>
        <w:t>exigidas neste Termo por no mínimo 12</w:t>
      </w:r>
      <w:r w:rsidR="009923C9" w:rsidRPr="000867FD">
        <w:rPr>
          <w:rFonts w:ascii="Arial" w:hAnsi="Arial" w:cs="Arial"/>
          <w:sz w:val="24"/>
          <w:szCs w:val="24"/>
        </w:rPr>
        <w:t xml:space="preserve"> </w:t>
      </w:r>
      <w:r w:rsidRPr="000867FD">
        <w:rPr>
          <w:rFonts w:ascii="Arial" w:hAnsi="Arial" w:cs="Arial"/>
          <w:sz w:val="24"/>
          <w:szCs w:val="24"/>
        </w:rPr>
        <w:t xml:space="preserve">(doze) meses, sob pena de sofrer as sanções legais aplicáveis, além de ser obrigada a reparar os prejuízos que causar a Contratante ou a terceiros, decorrentes de falhas </w:t>
      </w:r>
      <w:r w:rsidR="002F51EA">
        <w:rPr>
          <w:rFonts w:ascii="Arial" w:hAnsi="Arial" w:cs="Arial"/>
          <w:sz w:val="24"/>
          <w:szCs w:val="24"/>
        </w:rPr>
        <w:t>na prestação dos serviços.</w:t>
      </w:r>
    </w:p>
    <w:p w:rsidR="00EA1CF8" w:rsidRPr="000867FD" w:rsidRDefault="00EA1CF8" w:rsidP="002D6F61">
      <w:pPr>
        <w:pStyle w:val="PargrafodaLista"/>
        <w:ind w:left="708"/>
        <w:jc w:val="both"/>
        <w:rPr>
          <w:rFonts w:ascii="Arial" w:hAnsi="Arial" w:cs="Arial"/>
          <w:sz w:val="24"/>
          <w:szCs w:val="24"/>
        </w:rPr>
      </w:pPr>
    </w:p>
    <w:p w:rsidR="003D3AA7" w:rsidRPr="000867FD" w:rsidRDefault="003D3AA7" w:rsidP="00B05083">
      <w:pPr>
        <w:pStyle w:val="PargrafodaLista"/>
        <w:jc w:val="both"/>
        <w:rPr>
          <w:rFonts w:ascii="Arial" w:hAnsi="Arial" w:cs="Arial"/>
          <w:sz w:val="24"/>
          <w:szCs w:val="24"/>
        </w:rPr>
      </w:pPr>
    </w:p>
    <w:p w:rsidR="003D3AA7" w:rsidRPr="000867FD" w:rsidRDefault="00B53315" w:rsidP="00B05083">
      <w:pPr>
        <w:pStyle w:val="PargrafodaLista"/>
        <w:jc w:val="both"/>
        <w:rPr>
          <w:rFonts w:ascii="Arial" w:hAnsi="Arial" w:cs="Arial"/>
          <w:sz w:val="24"/>
          <w:szCs w:val="24"/>
        </w:rPr>
      </w:pPr>
      <w:r w:rsidRPr="00B85EEC">
        <w:rPr>
          <w:rFonts w:ascii="Arial" w:hAnsi="Arial" w:cs="Arial"/>
          <w:sz w:val="24"/>
          <w:szCs w:val="24"/>
        </w:rPr>
        <w:t xml:space="preserve">Prefeitura de </w:t>
      </w:r>
      <w:r w:rsidR="003D3AA7" w:rsidRPr="00B85EEC">
        <w:rPr>
          <w:rFonts w:ascii="Arial" w:hAnsi="Arial" w:cs="Arial"/>
          <w:sz w:val="24"/>
          <w:szCs w:val="24"/>
        </w:rPr>
        <w:t xml:space="preserve">Santo Antônio do Grama, </w:t>
      </w:r>
      <w:r w:rsidR="000B0B52">
        <w:rPr>
          <w:rFonts w:ascii="Arial" w:hAnsi="Arial" w:cs="Arial"/>
          <w:sz w:val="24"/>
          <w:szCs w:val="24"/>
        </w:rPr>
        <w:t>20</w:t>
      </w:r>
      <w:r w:rsidR="004532B1" w:rsidRPr="00B85EEC">
        <w:rPr>
          <w:rFonts w:ascii="Arial" w:hAnsi="Arial" w:cs="Arial"/>
          <w:sz w:val="24"/>
          <w:szCs w:val="24"/>
        </w:rPr>
        <w:t xml:space="preserve"> de </w:t>
      </w:r>
      <w:r w:rsidR="000B0B52">
        <w:rPr>
          <w:rFonts w:ascii="Arial" w:hAnsi="Arial" w:cs="Arial"/>
          <w:sz w:val="24"/>
          <w:szCs w:val="24"/>
        </w:rPr>
        <w:t>Abril</w:t>
      </w:r>
      <w:r w:rsidR="003D3AA7" w:rsidRPr="00B85EEC">
        <w:rPr>
          <w:rFonts w:ascii="Arial" w:hAnsi="Arial" w:cs="Arial"/>
          <w:sz w:val="24"/>
          <w:szCs w:val="24"/>
        </w:rPr>
        <w:t xml:space="preserve"> de </w:t>
      </w:r>
      <w:r w:rsidR="000B0B52">
        <w:rPr>
          <w:rFonts w:ascii="Arial" w:hAnsi="Arial" w:cs="Arial"/>
          <w:sz w:val="24"/>
          <w:szCs w:val="24"/>
        </w:rPr>
        <w:t>2026</w:t>
      </w:r>
      <w:r w:rsidR="003D3AA7" w:rsidRPr="00B85EEC">
        <w:rPr>
          <w:rFonts w:ascii="Arial" w:hAnsi="Arial" w:cs="Arial"/>
          <w:sz w:val="24"/>
          <w:szCs w:val="24"/>
        </w:rPr>
        <w:t>.</w:t>
      </w:r>
    </w:p>
    <w:p w:rsidR="003D3AA7" w:rsidRPr="000867FD" w:rsidRDefault="003D3AA7" w:rsidP="00B05083">
      <w:pPr>
        <w:pStyle w:val="PargrafodaLista"/>
        <w:jc w:val="both"/>
        <w:rPr>
          <w:rFonts w:ascii="Arial" w:hAnsi="Arial" w:cs="Arial"/>
          <w:sz w:val="24"/>
          <w:szCs w:val="24"/>
        </w:rPr>
      </w:pPr>
    </w:p>
    <w:p w:rsidR="00B8144E" w:rsidRPr="000867FD" w:rsidRDefault="00B8144E" w:rsidP="00B05083">
      <w:pPr>
        <w:pStyle w:val="PargrafodaLista"/>
        <w:jc w:val="both"/>
        <w:rPr>
          <w:rFonts w:ascii="Arial" w:hAnsi="Arial" w:cs="Arial"/>
          <w:sz w:val="24"/>
          <w:szCs w:val="24"/>
        </w:rPr>
      </w:pPr>
    </w:p>
    <w:p w:rsidR="000B0B52" w:rsidRPr="005B1109" w:rsidRDefault="000B0B52" w:rsidP="000B0B52">
      <w:pPr>
        <w:pStyle w:val="PargrafodaLista"/>
        <w:jc w:val="center"/>
        <w:rPr>
          <w:rFonts w:ascii="Times New Roman" w:hAnsi="Times New Roman" w:cs="Times New Roman"/>
          <w:sz w:val="24"/>
          <w:szCs w:val="24"/>
        </w:rPr>
      </w:pPr>
    </w:p>
    <w:p w:rsidR="000B0B52" w:rsidRPr="00AD6945" w:rsidRDefault="000B0B52" w:rsidP="000B0B52">
      <w:pPr>
        <w:pStyle w:val="PargrafodaLista"/>
        <w:spacing w:after="0" w:line="240" w:lineRule="auto"/>
        <w:jc w:val="center"/>
        <w:rPr>
          <w:rFonts w:ascii="Times New Roman" w:hAnsi="Times New Roman" w:cs="Times New Roman"/>
          <w:b/>
        </w:rPr>
      </w:pPr>
      <w:r w:rsidRPr="00AD6945">
        <w:rPr>
          <w:rFonts w:ascii="Times New Roman" w:hAnsi="Times New Roman" w:cs="Times New Roman"/>
          <w:b/>
        </w:rPr>
        <w:t>ANISETE MARIA BARBOSA</w:t>
      </w:r>
    </w:p>
    <w:p w:rsidR="000B0B52" w:rsidRPr="00AD6945" w:rsidRDefault="000B0B52" w:rsidP="000B0B52">
      <w:pPr>
        <w:pStyle w:val="PargrafodaLista"/>
        <w:spacing w:after="0" w:line="240" w:lineRule="auto"/>
        <w:jc w:val="center"/>
        <w:rPr>
          <w:rFonts w:ascii="Times New Roman" w:hAnsi="Times New Roman" w:cs="Times New Roman"/>
          <w:b/>
        </w:rPr>
      </w:pPr>
    </w:p>
    <w:p w:rsidR="000B0B52" w:rsidRPr="00AD6945" w:rsidRDefault="000B0B52" w:rsidP="000B0B52">
      <w:pPr>
        <w:pStyle w:val="PargrafodaLista"/>
        <w:spacing w:after="0" w:line="240" w:lineRule="auto"/>
        <w:jc w:val="center"/>
        <w:rPr>
          <w:rFonts w:ascii="Times New Roman" w:hAnsi="Times New Roman" w:cs="Times New Roman"/>
          <w:b/>
        </w:rPr>
      </w:pPr>
      <w:r w:rsidRPr="00AD6945">
        <w:rPr>
          <w:rFonts w:ascii="Times New Roman" w:hAnsi="Times New Roman" w:cs="Times New Roman"/>
          <w:b/>
        </w:rPr>
        <w:t>Secretária Municipal de Educação, Cultura, Esporte, Lazer e Turismo</w:t>
      </w:r>
    </w:p>
    <w:p w:rsidR="000B0B52" w:rsidRPr="00AD6945" w:rsidRDefault="000B0B52" w:rsidP="000B0B52">
      <w:pPr>
        <w:pStyle w:val="PargrafodaLista"/>
        <w:spacing w:after="0" w:line="240" w:lineRule="auto"/>
        <w:jc w:val="center"/>
        <w:rPr>
          <w:rFonts w:ascii="Times New Roman" w:hAnsi="Times New Roman" w:cs="Times New Roman"/>
          <w:b/>
        </w:rPr>
      </w:pPr>
    </w:p>
    <w:p w:rsidR="000B0B52" w:rsidRPr="00AD6945" w:rsidRDefault="000B0B52" w:rsidP="000B0B52">
      <w:pPr>
        <w:pStyle w:val="PargrafodaLista"/>
        <w:spacing w:after="0" w:line="240" w:lineRule="auto"/>
        <w:jc w:val="center"/>
        <w:rPr>
          <w:rFonts w:ascii="Times New Roman" w:hAnsi="Times New Roman" w:cs="Times New Roman"/>
          <w:b/>
        </w:rPr>
      </w:pPr>
      <w:r w:rsidRPr="00AD6945">
        <w:rPr>
          <w:rFonts w:ascii="Times New Roman" w:hAnsi="Times New Roman" w:cs="Times New Roman"/>
          <w:b/>
        </w:rPr>
        <w:t xml:space="preserve"> </w:t>
      </w:r>
    </w:p>
    <w:p w:rsidR="000B0B52" w:rsidRPr="00AD6945" w:rsidRDefault="000B0B52" w:rsidP="000B0B52">
      <w:pPr>
        <w:pStyle w:val="PargrafodaLista"/>
        <w:spacing w:after="0" w:line="240" w:lineRule="auto"/>
        <w:jc w:val="center"/>
        <w:rPr>
          <w:rFonts w:ascii="Times New Roman" w:hAnsi="Times New Roman" w:cs="Times New Roman"/>
          <w:b/>
        </w:rPr>
      </w:pPr>
      <w:r w:rsidRPr="00AD6945">
        <w:rPr>
          <w:rFonts w:ascii="Times New Roman" w:hAnsi="Times New Roman" w:cs="Times New Roman"/>
          <w:b/>
        </w:rPr>
        <w:lastRenderedPageBreak/>
        <w:t>CHRISTIANO Z</w:t>
      </w:r>
      <w:bookmarkStart w:id="5" w:name="_GoBack"/>
      <w:bookmarkEnd w:id="5"/>
      <w:r w:rsidRPr="00AD6945">
        <w:rPr>
          <w:rFonts w:ascii="Times New Roman" w:hAnsi="Times New Roman" w:cs="Times New Roman"/>
          <w:b/>
        </w:rPr>
        <w:t>INATO NETO</w:t>
      </w:r>
    </w:p>
    <w:p w:rsidR="000B0B52" w:rsidRPr="00AD6945" w:rsidRDefault="000B0B52" w:rsidP="000B0B52">
      <w:pPr>
        <w:pStyle w:val="PargrafodaLista"/>
        <w:spacing w:after="0" w:line="240" w:lineRule="auto"/>
        <w:jc w:val="center"/>
        <w:rPr>
          <w:rFonts w:ascii="Times New Roman" w:hAnsi="Times New Roman" w:cs="Times New Roman"/>
          <w:b/>
        </w:rPr>
      </w:pPr>
      <w:r w:rsidRPr="00AD6945">
        <w:rPr>
          <w:rFonts w:ascii="Times New Roman" w:hAnsi="Times New Roman" w:cs="Times New Roman"/>
          <w:b/>
        </w:rPr>
        <w:t>Secretário Municipal de Agricultura</w:t>
      </w:r>
    </w:p>
    <w:p w:rsidR="000B0B52" w:rsidRPr="00AD6945" w:rsidRDefault="000B0B52" w:rsidP="000B0B52">
      <w:pPr>
        <w:pStyle w:val="PargrafodaLista"/>
        <w:spacing w:after="0" w:line="240" w:lineRule="auto"/>
        <w:jc w:val="center"/>
        <w:rPr>
          <w:rFonts w:ascii="Times New Roman" w:hAnsi="Times New Roman" w:cs="Times New Roman"/>
          <w:b/>
        </w:rPr>
      </w:pPr>
    </w:p>
    <w:p w:rsidR="000B0B52" w:rsidRPr="00AD6945" w:rsidRDefault="000B0B52" w:rsidP="000B0B52">
      <w:pPr>
        <w:pStyle w:val="PargrafodaLista"/>
        <w:spacing w:after="0" w:line="240" w:lineRule="auto"/>
        <w:jc w:val="center"/>
        <w:rPr>
          <w:rFonts w:ascii="Times New Roman" w:hAnsi="Times New Roman" w:cs="Times New Roman"/>
          <w:b/>
        </w:rPr>
      </w:pPr>
      <w:r w:rsidRPr="00AD6945">
        <w:rPr>
          <w:rFonts w:ascii="Times New Roman" w:hAnsi="Times New Roman" w:cs="Times New Roman"/>
          <w:b/>
        </w:rPr>
        <w:t xml:space="preserve"> </w:t>
      </w:r>
    </w:p>
    <w:p w:rsidR="000B0B52" w:rsidRPr="00AD6945" w:rsidRDefault="000B0B52" w:rsidP="000B0B52">
      <w:pPr>
        <w:pStyle w:val="PargrafodaLista"/>
        <w:spacing w:after="0" w:line="240" w:lineRule="auto"/>
        <w:jc w:val="center"/>
        <w:rPr>
          <w:rFonts w:ascii="Times New Roman" w:hAnsi="Times New Roman" w:cs="Times New Roman"/>
          <w:b/>
        </w:rPr>
      </w:pPr>
      <w:r w:rsidRPr="00AD6945">
        <w:rPr>
          <w:rFonts w:ascii="Times New Roman" w:hAnsi="Times New Roman" w:cs="Times New Roman"/>
          <w:b/>
        </w:rPr>
        <w:t xml:space="preserve">DANIEL LEAL JANUÁRIO </w:t>
      </w:r>
    </w:p>
    <w:p w:rsidR="000B0B52" w:rsidRPr="00AD6945" w:rsidRDefault="000B0B52" w:rsidP="000B0B52">
      <w:pPr>
        <w:pStyle w:val="PargrafodaLista"/>
        <w:spacing w:after="0" w:line="240" w:lineRule="auto"/>
        <w:jc w:val="center"/>
        <w:rPr>
          <w:rFonts w:ascii="Times New Roman" w:hAnsi="Times New Roman" w:cs="Times New Roman"/>
          <w:b/>
        </w:rPr>
      </w:pPr>
      <w:r w:rsidRPr="00AD6945">
        <w:rPr>
          <w:rFonts w:ascii="Times New Roman" w:hAnsi="Times New Roman" w:cs="Times New Roman"/>
          <w:b/>
        </w:rPr>
        <w:t>Secretário Municipal de Administração</w:t>
      </w:r>
    </w:p>
    <w:p w:rsidR="000B0B52" w:rsidRPr="00AD6945" w:rsidRDefault="000B0B52" w:rsidP="000B0B52">
      <w:pPr>
        <w:pStyle w:val="PargrafodaLista"/>
        <w:spacing w:after="0" w:line="240" w:lineRule="auto"/>
        <w:jc w:val="center"/>
        <w:rPr>
          <w:rFonts w:ascii="Times New Roman" w:hAnsi="Times New Roman" w:cs="Times New Roman"/>
          <w:b/>
        </w:rPr>
      </w:pPr>
    </w:p>
    <w:p w:rsidR="000B0B52" w:rsidRPr="00AD6945" w:rsidRDefault="000B0B52" w:rsidP="000B0B52">
      <w:pPr>
        <w:pStyle w:val="PargrafodaLista"/>
        <w:spacing w:after="0" w:line="240" w:lineRule="auto"/>
        <w:jc w:val="center"/>
        <w:rPr>
          <w:rFonts w:ascii="Times New Roman" w:hAnsi="Times New Roman" w:cs="Times New Roman"/>
          <w:b/>
        </w:rPr>
      </w:pPr>
    </w:p>
    <w:p w:rsidR="000B0B52" w:rsidRPr="00AD6945" w:rsidRDefault="000B0B52" w:rsidP="000B0B52">
      <w:pPr>
        <w:pStyle w:val="PargrafodaLista"/>
        <w:spacing w:after="0" w:line="240" w:lineRule="auto"/>
        <w:jc w:val="center"/>
        <w:rPr>
          <w:rFonts w:ascii="Times New Roman" w:hAnsi="Times New Roman" w:cs="Times New Roman"/>
          <w:b/>
        </w:rPr>
      </w:pPr>
      <w:r w:rsidRPr="00AD6945">
        <w:rPr>
          <w:rFonts w:ascii="Times New Roman" w:hAnsi="Times New Roman" w:cs="Times New Roman"/>
          <w:b/>
        </w:rPr>
        <w:t>SAMUEL DE SOUSA RIBEIRO</w:t>
      </w:r>
    </w:p>
    <w:p w:rsidR="000B0B52" w:rsidRPr="00AD6945" w:rsidRDefault="000B0B52" w:rsidP="000B0B52">
      <w:pPr>
        <w:pStyle w:val="PargrafodaLista"/>
        <w:spacing w:after="0" w:line="240" w:lineRule="auto"/>
        <w:jc w:val="center"/>
        <w:rPr>
          <w:rFonts w:ascii="Times New Roman" w:hAnsi="Times New Roman" w:cs="Times New Roman"/>
          <w:b/>
        </w:rPr>
      </w:pPr>
      <w:r w:rsidRPr="00AD6945">
        <w:rPr>
          <w:rFonts w:ascii="Times New Roman" w:hAnsi="Times New Roman" w:cs="Times New Roman"/>
          <w:b/>
        </w:rPr>
        <w:t>Secretária Municipal de Saúde</w:t>
      </w:r>
    </w:p>
    <w:p w:rsidR="000B0B52" w:rsidRPr="00AD6945" w:rsidRDefault="000B0B52" w:rsidP="000B0B52">
      <w:pPr>
        <w:pStyle w:val="PargrafodaLista"/>
        <w:spacing w:after="0" w:line="240" w:lineRule="auto"/>
        <w:jc w:val="center"/>
        <w:rPr>
          <w:rFonts w:ascii="Times New Roman" w:hAnsi="Times New Roman" w:cs="Times New Roman"/>
          <w:b/>
        </w:rPr>
      </w:pPr>
    </w:p>
    <w:p w:rsidR="000B0B52" w:rsidRPr="00AD6945" w:rsidRDefault="000B0B52" w:rsidP="000B0B52">
      <w:pPr>
        <w:pStyle w:val="PargrafodaLista"/>
        <w:spacing w:after="0" w:line="240" w:lineRule="auto"/>
        <w:jc w:val="center"/>
        <w:rPr>
          <w:rFonts w:ascii="Times New Roman" w:hAnsi="Times New Roman" w:cs="Times New Roman"/>
          <w:b/>
        </w:rPr>
      </w:pPr>
    </w:p>
    <w:p w:rsidR="000B0B52" w:rsidRPr="00AD6945" w:rsidRDefault="000B0B52" w:rsidP="000B0B52">
      <w:pPr>
        <w:pStyle w:val="PargrafodaLista"/>
        <w:spacing w:after="0" w:line="240" w:lineRule="auto"/>
        <w:jc w:val="center"/>
        <w:rPr>
          <w:rFonts w:ascii="Times New Roman" w:hAnsi="Times New Roman" w:cs="Times New Roman"/>
          <w:b/>
        </w:rPr>
      </w:pPr>
      <w:r w:rsidRPr="00AD6945">
        <w:rPr>
          <w:rFonts w:ascii="Times New Roman" w:hAnsi="Times New Roman" w:cs="Times New Roman"/>
          <w:b/>
        </w:rPr>
        <w:t>MANOEL CARLOS LEAL RUSSO</w:t>
      </w:r>
    </w:p>
    <w:p w:rsidR="000B0B52" w:rsidRDefault="000B0B52" w:rsidP="000B0B52">
      <w:pPr>
        <w:pStyle w:val="PargrafodaLista"/>
        <w:jc w:val="center"/>
        <w:rPr>
          <w:rFonts w:ascii="Times New Roman" w:hAnsi="Times New Roman" w:cs="Times New Roman"/>
          <w:b/>
        </w:rPr>
      </w:pPr>
      <w:r w:rsidRPr="00AD6945">
        <w:rPr>
          <w:rFonts w:ascii="Times New Roman" w:hAnsi="Times New Roman" w:cs="Times New Roman"/>
          <w:b/>
        </w:rPr>
        <w:t>Secretário Municipal de Assistência Social</w:t>
      </w:r>
    </w:p>
    <w:p w:rsidR="000B0B52" w:rsidRDefault="000B0B52" w:rsidP="000B0B52">
      <w:pPr>
        <w:pStyle w:val="PargrafodaLista"/>
        <w:jc w:val="center"/>
        <w:rPr>
          <w:rFonts w:ascii="Times New Roman" w:hAnsi="Times New Roman" w:cs="Times New Roman"/>
          <w:b/>
        </w:rPr>
      </w:pPr>
    </w:p>
    <w:p w:rsidR="000B0B52" w:rsidRPr="00342CCE" w:rsidRDefault="000B0B52" w:rsidP="000B0B52">
      <w:pPr>
        <w:pStyle w:val="PargrafodaLista"/>
        <w:jc w:val="center"/>
        <w:rPr>
          <w:rFonts w:ascii="Times New Roman" w:hAnsi="Times New Roman" w:cs="Times New Roman"/>
          <w:b/>
        </w:rPr>
      </w:pPr>
      <w:r w:rsidRPr="00342CCE">
        <w:rPr>
          <w:rFonts w:ascii="Times New Roman" w:hAnsi="Times New Roman" w:cs="Times New Roman"/>
          <w:b/>
        </w:rPr>
        <w:t>VALDECI JANUARIO ZINATO</w:t>
      </w:r>
    </w:p>
    <w:p w:rsidR="000B0B52" w:rsidRPr="00342CCE" w:rsidRDefault="000B0B52" w:rsidP="000B0B52">
      <w:pPr>
        <w:pStyle w:val="PargrafodaLista"/>
        <w:jc w:val="center"/>
        <w:rPr>
          <w:rFonts w:ascii="Times New Roman" w:hAnsi="Times New Roman" w:cs="Times New Roman"/>
          <w:b/>
        </w:rPr>
      </w:pPr>
      <w:r w:rsidRPr="00342CCE">
        <w:rPr>
          <w:rFonts w:ascii="Times New Roman" w:hAnsi="Times New Roman" w:cs="Times New Roman"/>
          <w:b/>
        </w:rPr>
        <w:t>Secretário Municipal de Obras</w:t>
      </w:r>
    </w:p>
    <w:p w:rsidR="0041534D" w:rsidRPr="00432BB4" w:rsidRDefault="0041534D" w:rsidP="002F2B95">
      <w:pPr>
        <w:pStyle w:val="PargrafodaLista"/>
        <w:jc w:val="center"/>
        <w:rPr>
          <w:rFonts w:ascii="Arial" w:hAnsi="Arial" w:cs="Arial"/>
          <w:sz w:val="24"/>
          <w:szCs w:val="24"/>
        </w:rPr>
      </w:pPr>
    </w:p>
    <w:sectPr w:rsidR="0041534D" w:rsidRPr="00432BB4">
      <w:headerReference w:type="default"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65FA" w:rsidRDefault="005265FA" w:rsidP="00C626DA">
      <w:pPr>
        <w:spacing w:after="0" w:line="240" w:lineRule="auto"/>
      </w:pPr>
      <w:r>
        <w:separator/>
      </w:r>
    </w:p>
  </w:endnote>
  <w:endnote w:type="continuationSeparator" w:id="0">
    <w:p w:rsidR="005265FA" w:rsidRDefault="005265FA" w:rsidP="00C626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Gill Sans MT Shadow">
    <w:altName w:val="Tahoma"/>
    <w:charset w:val="00"/>
    <w:family w:val="swiss"/>
    <w:pitch w:val="variable"/>
    <w:sig w:usb0="00000007" w:usb1="00000000" w:usb2="00000000" w:usb3="00000000" w:csb0="00000013"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 w:name="Andalus">
    <w:charset w:val="00"/>
    <w:family w:val="roman"/>
    <w:pitch w:val="variable"/>
    <w:sig w:usb0="00002003" w:usb1="80000000" w:usb2="00000008" w:usb3="00000000" w:csb0="00000041" w:csb1="00000000"/>
  </w:font>
  <w:font w:name="DejaVu Sans">
    <w:charset w:val="00"/>
    <w:family w:val="swiss"/>
    <w:pitch w:val="variable"/>
    <w:sig w:usb0="E7002EFF" w:usb1="D200FDFF" w:usb2="0A04602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Ecofont_Spranq_eco_Sans">
    <w:altName w:val="Calibri"/>
    <w:charset w:val="00"/>
    <w:family w:val="swiss"/>
    <w:pitch w:val="variable"/>
    <w:sig w:usb0="800000AF" w:usb1="1000204A"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sz w:val="24"/>
        <w:szCs w:val="24"/>
      </w:rPr>
      <w:id w:val="-1718196253"/>
      <w:docPartObj>
        <w:docPartGallery w:val="Page Numbers (Bottom of Page)"/>
        <w:docPartUnique/>
      </w:docPartObj>
    </w:sdtPr>
    <w:sdtEndPr/>
    <w:sdtContent>
      <w:p w:rsidR="00410319" w:rsidRPr="00841B31" w:rsidRDefault="00410319">
        <w:pPr>
          <w:pStyle w:val="Rodap"/>
          <w:jc w:val="right"/>
          <w:rPr>
            <w:rFonts w:ascii="Arial" w:hAnsi="Arial" w:cs="Arial"/>
            <w:sz w:val="24"/>
            <w:szCs w:val="24"/>
          </w:rPr>
        </w:pPr>
        <w:r w:rsidRPr="00841B31">
          <w:rPr>
            <w:rFonts w:ascii="Arial" w:hAnsi="Arial" w:cs="Arial"/>
            <w:sz w:val="24"/>
            <w:szCs w:val="24"/>
          </w:rPr>
          <w:fldChar w:fldCharType="begin"/>
        </w:r>
        <w:r w:rsidRPr="00841B31">
          <w:rPr>
            <w:rFonts w:ascii="Arial" w:hAnsi="Arial" w:cs="Arial"/>
            <w:sz w:val="24"/>
            <w:szCs w:val="24"/>
          </w:rPr>
          <w:instrText>PAGE   \* MERGEFORMAT</w:instrText>
        </w:r>
        <w:r w:rsidRPr="00841B31">
          <w:rPr>
            <w:rFonts w:ascii="Arial" w:hAnsi="Arial" w:cs="Arial"/>
            <w:sz w:val="24"/>
            <w:szCs w:val="24"/>
          </w:rPr>
          <w:fldChar w:fldCharType="separate"/>
        </w:r>
        <w:r w:rsidR="000B0B52">
          <w:rPr>
            <w:rFonts w:ascii="Arial" w:hAnsi="Arial" w:cs="Arial"/>
            <w:noProof/>
            <w:sz w:val="24"/>
            <w:szCs w:val="24"/>
          </w:rPr>
          <w:t>13</w:t>
        </w:r>
        <w:r w:rsidRPr="00841B31">
          <w:rPr>
            <w:rFonts w:ascii="Arial" w:hAnsi="Arial" w:cs="Arial"/>
            <w:sz w:val="24"/>
            <w:szCs w:val="24"/>
          </w:rPr>
          <w:fldChar w:fldCharType="end"/>
        </w:r>
      </w:p>
    </w:sdtContent>
  </w:sdt>
  <w:p w:rsidR="00410319" w:rsidRDefault="00410319">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65FA" w:rsidRDefault="005265FA" w:rsidP="00C626DA">
      <w:pPr>
        <w:spacing w:after="0" w:line="240" w:lineRule="auto"/>
      </w:pPr>
      <w:r>
        <w:separator/>
      </w:r>
    </w:p>
  </w:footnote>
  <w:footnote w:type="continuationSeparator" w:id="0">
    <w:p w:rsidR="005265FA" w:rsidRDefault="005265FA" w:rsidP="00C626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0319" w:rsidRPr="00C626DA" w:rsidRDefault="00410319" w:rsidP="00C626DA">
    <w:pPr>
      <w:tabs>
        <w:tab w:val="center" w:pos="4252"/>
        <w:tab w:val="right" w:pos="8504"/>
      </w:tabs>
      <w:spacing w:after="0" w:line="240" w:lineRule="auto"/>
      <w:ind w:firstLine="1418"/>
      <w:jc w:val="center"/>
      <w:rPr>
        <w:rFonts w:ascii="Times New Roman" w:eastAsia="Times New Roman" w:hAnsi="Times New Roman" w:cs="Times New Roman"/>
        <w:sz w:val="24"/>
        <w:szCs w:val="24"/>
        <w:lang w:val="x-none" w:eastAsia="x-none"/>
      </w:rPr>
    </w:pPr>
    <w:r w:rsidRPr="00C626DA">
      <w:rPr>
        <w:rFonts w:ascii="Times New Roman" w:eastAsia="Times New Roman" w:hAnsi="Times New Roman" w:cs="Times New Roman"/>
        <w:noProof/>
        <w:sz w:val="24"/>
        <w:szCs w:val="24"/>
        <w:lang w:eastAsia="pt-BR"/>
      </w:rPr>
      <w:drawing>
        <wp:anchor distT="0" distB="0" distL="114300" distR="114300" simplePos="0" relativeHeight="251659264" behindDoc="0" locked="0" layoutInCell="1" allowOverlap="1" wp14:anchorId="66817B6E" wp14:editId="10690E3F">
          <wp:simplePos x="0" y="0"/>
          <wp:positionH relativeFrom="column">
            <wp:posOffset>-346710</wp:posOffset>
          </wp:positionH>
          <wp:positionV relativeFrom="paragraph">
            <wp:posOffset>7619</wp:posOffset>
          </wp:positionV>
          <wp:extent cx="967678" cy="752475"/>
          <wp:effectExtent l="0" t="0" r="4445" b="0"/>
          <wp:wrapNone/>
          <wp:docPr id="1" name="Imagem 1"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969144" cy="7536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626DA">
      <w:rPr>
        <w:rFonts w:ascii="Times New Roman" w:eastAsia="Times New Roman" w:hAnsi="Times New Roman" w:cs="Times New Roman"/>
        <w:sz w:val="24"/>
        <w:szCs w:val="24"/>
        <w:lang w:val="x-none" w:eastAsia="x-none"/>
      </w:rPr>
      <w:t>PREFEITURA MUNICIPAL DE SANTO ANTÔNIO DO GRAMA</w:t>
    </w:r>
  </w:p>
  <w:p w:rsidR="00410319" w:rsidRPr="00C626DA" w:rsidRDefault="00410319" w:rsidP="00C626DA">
    <w:pPr>
      <w:tabs>
        <w:tab w:val="center" w:pos="4252"/>
        <w:tab w:val="right" w:pos="8504"/>
      </w:tabs>
      <w:spacing w:after="0" w:line="240" w:lineRule="auto"/>
      <w:ind w:firstLine="1418"/>
      <w:jc w:val="center"/>
      <w:rPr>
        <w:rFonts w:ascii="Times New Roman" w:eastAsia="Times New Roman" w:hAnsi="Times New Roman" w:cs="Times New Roman"/>
        <w:sz w:val="24"/>
        <w:szCs w:val="24"/>
        <w:lang w:val="x-none" w:eastAsia="x-none"/>
      </w:rPr>
    </w:pPr>
    <w:r w:rsidRPr="00C626DA">
      <w:rPr>
        <w:rFonts w:ascii="Times New Roman" w:eastAsia="Times New Roman" w:hAnsi="Times New Roman" w:cs="Times New Roman"/>
        <w:sz w:val="24"/>
        <w:szCs w:val="24"/>
        <w:lang w:val="x-none" w:eastAsia="x-none"/>
      </w:rPr>
      <w:t>Rua Padre João Coutinho, 121</w:t>
    </w:r>
  </w:p>
  <w:p w:rsidR="00410319" w:rsidRPr="00C626DA" w:rsidRDefault="00410319" w:rsidP="00C626DA">
    <w:pPr>
      <w:tabs>
        <w:tab w:val="center" w:pos="4252"/>
        <w:tab w:val="right" w:pos="8504"/>
      </w:tabs>
      <w:spacing w:after="0" w:line="240" w:lineRule="auto"/>
      <w:ind w:firstLine="1418"/>
      <w:jc w:val="center"/>
      <w:rPr>
        <w:rFonts w:ascii="Times New Roman" w:eastAsia="Times New Roman" w:hAnsi="Times New Roman" w:cs="Times New Roman"/>
        <w:sz w:val="24"/>
        <w:szCs w:val="24"/>
        <w:lang w:val="x-none" w:eastAsia="x-none"/>
      </w:rPr>
    </w:pPr>
    <w:r w:rsidRPr="00C626DA">
      <w:rPr>
        <w:rFonts w:ascii="Times New Roman" w:eastAsia="Times New Roman" w:hAnsi="Times New Roman" w:cs="Times New Roman"/>
        <w:sz w:val="24"/>
        <w:szCs w:val="24"/>
        <w:lang w:val="x-none" w:eastAsia="x-none"/>
      </w:rPr>
      <w:t>CNPJ nº 18.836.973/0001-20 – Tel.: (31)3872-5005</w:t>
    </w:r>
  </w:p>
  <w:p w:rsidR="00410319" w:rsidRPr="00C626DA" w:rsidRDefault="00410319" w:rsidP="00C626DA">
    <w:pPr>
      <w:tabs>
        <w:tab w:val="center" w:pos="4252"/>
        <w:tab w:val="right" w:pos="8504"/>
      </w:tabs>
      <w:spacing w:after="0" w:line="240" w:lineRule="auto"/>
      <w:ind w:firstLine="1418"/>
      <w:jc w:val="center"/>
      <w:rPr>
        <w:rFonts w:ascii="Times New Roman" w:eastAsia="Times New Roman" w:hAnsi="Times New Roman" w:cs="Times New Roman"/>
        <w:sz w:val="24"/>
        <w:szCs w:val="24"/>
        <w:lang w:val="x-none" w:eastAsia="x-none"/>
      </w:rPr>
    </w:pPr>
    <w:r w:rsidRPr="00C626DA">
      <w:rPr>
        <w:rFonts w:ascii="Times New Roman" w:eastAsia="Times New Roman" w:hAnsi="Times New Roman" w:cs="Times New Roman"/>
        <w:sz w:val="24"/>
        <w:szCs w:val="24"/>
        <w:lang w:val="x-none" w:eastAsia="x-none"/>
      </w:rPr>
      <w:t>35388-000 – Santo Antônio do Grama – MG</w:t>
    </w:r>
  </w:p>
  <w:p w:rsidR="00410319" w:rsidRDefault="00410319" w:rsidP="00C626DA">
    <w:pPr>
      <w:tabs>
        <w:tab w:val="center" w:pos="4252"/>
        <w:tab w:val="right" w:pos="8504"/>
      </w:tabs>
      <w:spacing w:after="0" w:line="240" w:lineRule="auto"/>
      <w:rPr>
        <w:rFonts w:ascii="Ecofont_Spranq_eco_Sans" w:eastAsiaTheme="minorEastAsia" w:hAnsi="Ecofont_Spranq_eco_Sans" w:cs="Tahoma"/>
        <w:sz w:val="24"/>
        <w:szCs w:val="24"/>
        <w:lang w:eastAsia="pt-BR"/>
      </w:rPr>
    </w:pPr>
  </w:p>
  <w:p w:rsidR="00410319" w:rsidRPr="00C626DA" w:rsidRDefault="00410319" w:rsidP="00C626DA">
    <w:pPr>
      <w:tabs>
        <w:tab w:val="center" w:pos="4252"/>
        <w:tab w:val="right" w:pos="8504"/>
      </w:tabs>
      <w:spacing w:after="0" w:line="240" w:lineRule="auto"/>
      <w:rPr>
        <w:rFonts w:ascii="Ecofont_Spranq_eco_Sans" w:eastAsiaTheme="minorEastAsia" w:hAnsi="Ecofont_Spranq_eco_Sans" w:cs="Tahoma"/>
        <w:sz w:val="24"/>
        <w:szCs w:val="24"/>
        <w:lang w:eastAsia="pt-B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32B70"/>
    <w:multiLevelType w:val="hybridMultilevel"/>
    <w:tmpl w:val="26387494"/>
    <w:lvl w:ilvl="0" w:tplc="C05E6240">
      <w:start w:val="1"/>
      <w:numFmt w:val="decimal"/>
      <w:lvlText w:val="%1."/>
      <w:lvlJc w:val="left"/>
      <w:pPr>
        <w:tabs>
          <w:tab w:val="num" w:pos="360"/>
        </w:tabs>
        <w:ind w:left="360" w:hanging="360"/>
      </w:pPr>
      <w:rPr>
        <w:b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nsid w:val="03674521"/>
    <w:multiLevelType w:val="hybridMultilevel"/>
    <w:tmpl w:val="A86EEEE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618711E"/>
    <w:multiLevelType w:val="hybridMultilevel"/>
    <w:tmpl w:val="BE543448"/>
    <w:lvl w:ilvl="0" w:tplc="0074C348">
      <w:start w:val="1"/>
      <w:numFmt w:val="decimalZero"/>
      <w:lvlText w:val="%1"/>
      <w:lvlJc w:val="left"/>
      <w:pPr>
        <w:ind w:left="107" w:hanging="276"/>
      </w:pPr>
      <w:rPr>
        <w:rFonts w:ascii="Cambria" w:eastAsia="Cambria" w:hAnsi="Cambria" w:cs="Cambria" w:hint="default"/>
        <w:w w:val="90"/>
        <w:sz w:val="22"/>
        <w:szCs w:val="22"/>
        <w:lang w:val="pt-PT" w:eastAsia="en-US" w:bidi="ar-SA"/>
      </w:rPr>
    </w:lvl>
    <w:lvl w:ilvl="1" w:tplc="42DA0FCA">
      <w:numFmt w:val="bullet"/>
      <w:lvlText w:val="•"/>
      <w:lvlJc w:val="left"/>
      <w:pPr>
        <w:ind w:left="826" w:hanging="276"/>
      </w:pPr>
      <w:rPr>
        <w:rFonts w:hint="default"/>
        <w:lang w:val="pt-PT" w:eastAsia="en-US" w:bidi="ar-SA"/>
      </w:rPr>
    </w:lvl>
    <w:lvl w:ilvl="2" w:tplc="24A05238">
      <w:numFmt w:val="bullet"/>
      <w:lvlText w:val="•"/>
      <w:lvlJc w:val="left"/>
      <w:pPr>
        <w:ind w:left="1553" w:hanging="276"/>
      </w:pPr>
      <w:rPr>
        <w:rFonts w:hint="default"/>
        <w:lang w:val="pt-PT" w:eastAsia="en-US" w:bidi="ar-SA"/>
      </w:rPr>
    </w:lvl>
    <w:lvl w:ilvl="3" w:tplc="8CC26D54">
      <w:numFmt w:val="bullet"/>
      <w:lvlText w:val="•"/>
      <w:lvlJc w:val="left"/>
      <w:pPr>
        <w:ind w:left="2279" w:hanging="276"/>
      </w:pPr>
      <w:rPr>
        <w:rFonts w:hint="default"/>
        <w:lang w:val="pt-PT" w:eastAsia="en-US" w:bidi="ar-SA"/>
      </w:rPr>
    </w:lvl>
    <w:lvl w:ilvl="4" w:tplc="AFAE1430">
      <w:numFmt w:val="bullet"/>
      <w:lvlText w:val="•"/>
      <w:lvlJc w:val="left"/>
      <w:pPr>
        <w:ind w:left="3006" w:hanging="276"/>
      </w:pPr>
      <w:rPr>
        <w:rFonts w:hint="default"/>
        <w:lang w:val="pt-PT" w:eastAsia="en-US" w:bidi="ar-SA"/>
      </w:rPr>
    </w:lvl>
    <w:lvl w:ilvl="5" w:tplc="E88CBFAE">
      <w:numFmt w:val="bullet"/>
      <w:lvlText w:val="•"/>
      <w:lvlJc w:val="left"/>
      <w:pPr>
        <w:ind w:left="3732" w:hanging="276"/>
      </w:pPr>
      <w:rPr>
        <w:rFonts w:hint="default"/>
        <w:lang w:val="pt-PT" w:eastAsia="en-US" w:bidi="ar-SA"/>
      </w:rPr>
    </w:lvl>
    <w:lvl w:ilvl="6" w:tplc="13D89476">
      <w:numFmt w:val="bullet"/>
      <w:lvlText w:val="•"/>
      <w:lvlJc w:val="left"/>
      <w:pPr>
        <w:ind w:left="4459" w:hanging="276"/>
      </w:pPr>
      <w:rPr>
        <w:rFonts w:hint="default"/>
        <w:lang w:val="pt-PT" w:eastAsia="en-US" w:bidi="ar-SA"/>
      </w:rPr>
    </w:lvl>
    <w:lvl w:ilvl="7" w:tplc="155CEF6A">
      <w:numFmt w:val="bullet"/>
      <w:lvlText w:val="•"/>
      <w:lvlJc w:val="left"/>
      <w:pPr>
        <w:ind w:left="5185" w:hanging="276"/>
      </w:pPr>
      <w:rPr>
        <w:rFonts w:hint="default"/>
        <w:lang w:val="pt-PT" w:eastAsia="en-US" w:bidi="ar-SA"/>
      </w:rPr>
    </w:lvl>
    <w:lvl w:ilvl="8" w:tplc="5568E6F6">
      <w:numFmt w:val="bullet"/>
      <w:lvlText w:val="•"/>
      <w:lvlJc w:val="left"/>
      <w:pPr>
        <w:ind w:left="5912" w:hanging="276"/>
      </w:pPr>
      <w:rPr>
        <w:rFonts w:hint="default"/>
        <w:lang w:val="pt-PT" w:eastAsia="en-US" w:bidi="ar-SA"/>
      </w:rPr>
    </w:lvl>
  </w:abstractNum>
  <w:abstractNum w:abstractNumId="3">
    <w:nsid w:val="0A4D5497"/>
    <w:multiLevelType w:val="multilevel"/>
    <w:tmpl w:val="E56AA29E"/>
    <w:lvl w:ilvl="0">
      <w:start w:val="1"/>
      <w:numFmt w:val="decimal"/>
      <w:lvlText w:val="%1"/>
      <w:lvlJc w:val="left"/>
      <w:pPr>
        <w:ind w:left="465" w:hanging="465"/>
      </w:pPr>
      <w:rPr>
        <w:rFonts w:hint="default"/>
      </w:rPr>
    </w:lvl>
    <w:lvl w:ilvl="1">
      <w:start w:val="10"/>
      <w:numFmt w:val="decimal"/>
      <w:lvlText w:val="%1.%2"/>
      <w:lvlJc w:val="left"/>
      <w:pPr>
        <w:ind w:left="1545" w:hanging="46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4">
    <w:nsid w:val="0A59186C"/>
    <w:multiLevelType w:val="hybridMultilevel"/>
    <w:tmpl w:val="FCE69C82"/>
    <w:lvl w:ilvl="0" w:tplc="04160017">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5">
    <w:nsid w:val="11FD448C"/>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13280D96"/>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14251406"/>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16C668FC"/>
    <w:multiLevelType w:val="hybridMultilevel"/>
    <w:tmpl w:val="8EE6B79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175B29AC"/>
    <w:multiLevelType w:val="multilevel"/>
    <w:tmpl w:val="B76658F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nsid w:val="17926FF8"/>
    <w:multiLevelType w:val="hybridMultilevel"/>
    <w:tmpl w:val="168EC3A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nsid w:val="195B6940"/>
    <w:multiLevelType w:val="hybridMultilevel"/>
    <w:tmpl w:val="AC3860CE"/>
    <w:lvl w:ilvl="0" w:tplc="3224F240">
      <w:start w:val="1"/>
      <w:numFmt w:val="decimal"/>
      <w:lvlText w:val="%1"/>
      <w:lvlJc w:val="left"/>
      <w:pPr>
        <w:ind w:left="1778" w:hanging="360"/>
      </w:pPr>
      <w:rPr>
        <w:rFonts w:ascii="Arial" w:hAnsi="Arial" w:cs="Arial" w:hint="default"/>
        <w:b/>
      </w:r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12">
    <w:nsid w:val="1A0D247D"/>
    <w:multiLevelType w:val="hybridMultilevel"/>
    <w:tmpl w:val="F2BA61F4"/>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D5C100D"/>
    <w:multiLevelType w:val="multilevel"/>
    <w:tmpl w:val="C84208C8"/>
    <w:lvl w:ilvl="0">
      <w:start w:val="1"/>
      <w:numFmt w:val="decimal"/>
      <w:lvlText w:val="%1."/>
      <w:lvlJc w:val="left"/>
      <w:pPr>
        <w:ind w:left="360" w:hanging="360"/>
      </w:pPr>
      <w:rPr>
        <w:b/>
      </w:rPr>
    </w:lvl>
    <w:lvl w:ilvl="1">
      <w:start w:val="1"/>
      <w:numFmt w:val="decimal"/>
      <w:pStyle w:val="Nivel2"/>
      <w:lvlText w:val="%1.%2."/>
      <w:lvlJc w:val="left"/>
      <w:pPr>
        <w:ind w:left="432" w:hanging="432"/>
      </w:pPr>
      <w:rPr>
        <w:rFonts w:ascii="Arial" w:hAnsi="Arial" w:cs="Arial" w:hint="default"/>
        <w:b w:val="0"/>
        <w:i w:val="0"/>
        <w:strike w:val="0"/>
        <w:color w:val="auto"/>
        <w:sz w:val="24"/>
        <w:szCs w:val="24"/>
        <w:u w:val="none"/>
      </w:rPr>
    </w:lvl>
    <w:lvl w:ilvl="2">
      <w:start w:val="1"/>
      <w:numFmt w:val="lowerLetter"/>
      <w:pStyle w:val="Nivel3"/>
      <w:lvlText w:val="%3)"/>
      <w:lvlJc w:val="left"/>
      <w:pPr>
        <w:ind w:left="504" w:hanging="504"/>
      </w:pPr>
      <w:rPr>
        <w:rFonts w:ascii="Arial" w:eastAsiaTheme="minorEastAsia" w:hAnsi="Arial" w:cs="Arial"/>
        <w:b w:val="0"/>
        <w:i w:val="0"/>
        <w:strike w:val="0"/>
        <w:color w:val="auto"/>
        <w:sz w:val="24"/>
        <w:szCs w:val="24"/>
      </w:rPr>
    </w:lvl>
    <w:lvl w:ilvl="3">
      <w:start w:val="1"/>
      <w:numFmt w:val="lowerLetter"/>
      <w:pStyle w:val="Nivel4"/>
      <w:lvlText w:val="%4)"/>
      <w:lvlJc w:val="left"/>
      <w:pPr>
        <w:ind w:left="2491" w:hanging="648"/>
      </w:pPr>
      <w:rPr>
        <w:rFonts w:ascii="Arial" w:eastAsiaTheme="minorEastAsia" w:hAnsi="Arial" w:cs="Arial"/>
      </w:r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1E305A96"/>
    <w:multiLevelType w:val="hybridMultilevel"/>
    <w:tmpl w:val="2FE821B2"/>
    <w:lvl w:ilvl="0" w:tplc="0409000F">
      <w:start w:val="3"/>
      <w:numFmt w:val="decimal"/>
      <w:lvlText w:val="%1."/>
      <w:lvlJc w:val="left"/>
      <w:pPr>
        <w:ind w:left="644" w:hanging="360"/>
      </w:pPr>
      <w:rPr>
        <w:rFonts w:hint="default"/>
      </w:r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262E60FE"/>
    <w:multiLevelType w:val="hybridMultilevel"/>
    <w:tmpl w:val="185287E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2E5064A5"/>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2204"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3349425B"/>
    <w:multiLevelType w:val="hybridMultilevel"/>
    <w:tmpl w:val="1B96BB5E"/>
    <w:lvl w:ilvl="0" w:tplc="240E8FC0">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35B23B79"/>
    <w:multiLevelType w:val="hybridMultilevel"/>
    <w:tmpl w:val="8BC4604A"/>
    <w:lvl w:ilvl="0" w:tplc="8602A06C">
      <w:start w:val="1"/>
      <w:numFmt w:val="decimalZero"/>
      <w:lvlText w:val="%1"/>
      <w:lvlJc w:val="left"/>
      <w:pPr>
        <w:ind w:left="383" w:hanging="276"/>
      </w:pPr>
      <w:rPr>
        <w:rFonts w:ascii="Cambria" w:eastAsia="Cambria" w:hAnsi="Cambria" w:cs="Cambria" w:hint="default"/>
        <w:w w:val="90"/>
        <w:sz w:val="22"/>
        <w:szCs w:val="22"/>
        <w:lang w:val="pt-PT" w:eastAsia="en-US" w:bidi="ar-SA"/>
      </w:rPr>
    </w:lvl>
    <w:lvl w:ilvl="1" w:tplc="EFA42158">
      <w:numFmt w:val="bullet"/>
      <w:lvlText w:val="•"/>
      <w:lvlJc w:val="left"/>
      <w:pPr>
        <w:ind w:left="1078" w:hanging="276"/>
      </w:pPr>
      <w:rPr>
        <w:rFonts w:hint="default"/>
        <w:lang w:val="pt-PT" w:eastAsia="en-US" w:bidi="ar-SA"/>
      </w:rPr>
    </w:lvl>
    <w:lvl w:ilvl="2" w:tplc="9D626594">
      <w:numFmt w:val="bullet"/>
      <w:lvlText w:val="•"/>
      <w:lvlJc w:val="left"/>
      <w:pPr>
        <w:ind w:left="1777" w:hanging="276"/>
      </w:pPr>
      <w:rPr>
        <w:rFonts w:hint="default"/>
        <w:lang w:val="pt-PT" w:eastAsia="en-US" w:bidi="ar-SA"/>
      </w:rPr>
    </w:lvl>
    <w:lvl w:ilvl="3" w:tplc="43A21C26">
      <w:numFmt w:val="bullet"/>
      <w:lvlText w:val="•"/>
      <w:lvlJc w:val="left"/>
      <w:pPr>
        <w:ind w:left="2475" w:hanging="276"/>
      </w:pPr>
      <w:rPr>
        <w:rFonts w:hint="default"/>
        <w:lang w:val="pt-PT" w:eastAsia="en-US" w:bidi="ar-SA"/>
      </w:rPr>
    </w:lvl>
    <w:lvl w:ilvl="4" w:tplc="34F4E9C6">
      <w:numFmt w:val="bullet"/>
      <w:lvlText w:val="•"/>
      <w:lvlJc w:val="left"/>
      <w:pPr>
        <w:ind w:left="3174" w:hanging="276"/>
      </w:pPr>
      <w:rPr>
        <w:rFonts w:hint="default"/>
        <w:lang w:val="pt-PT" w:eastAsia="en-US" w:bidi="ar-SA"/>
      </w:rPr>
    </w:lvl>
    <w:lvl w:ilvl="5" w:tplc="E5BE6872">
      <w:numFmt w:val="bullet"/>
      <w:lvlText w:val="•"/>
      <w:lvlJc w:val="left"/>
      <w:pPr>
        <w:ind w:left="3872" w:hanging="276"/>
      </w:pPr>
      <w:rPr>
        <w:rFonts w:hint="default"/>
        <w:lang w:val="pt-PT" w:eastAsia="en-US" w:bidi="ar-SA"/>
      </w:rPr>
    </w:lvl>
    <w:lvl w:ilvl="6" w:tplc="6478DDE4">
      <w:numFmt w:val="bullet"/>
      <w:lvlText w:val="•"/>
      <w:lvlJc w:val="left"/>
      <w:pPr>
        <w:ind w:left="4571" w:hanging="276"/>
      </w:pPr>
      <w:rPr>
        <w:rFonts w:hint="default"/>
        <w:lang w:val="pt-PT" w:eastAsia="en-US" w:bidi="ar-SA"/>
      </w:rPr>
    </w:lvl>
    <w:lvl w:ilvl="7" w:tplc="25DA73FA">
      <w:numFmt w:val="bullet"/>
      <w:lvlText w:val="•"/>
      <w:lvlJc w:val="left"/>
      <w:pPr>
        <w:ind w:left="5269" w:hanging="276"/>
      </w:pPr>
      <w:rPr>
        <w:rFonts w:hint="default"/>
        <w:lang w:val="pt-PT" w:eastAsia="en-US" w:bidi="ar-SA"/>
      </w:rPr>
    </w:lvl>
    <w:lvl w:ilvl="8" w:tplc="A350A612">
      <w:numFmt w:val="bullet"/>
      <w:lvlText w:val="•"/>
      <w:lvlJc w:val="left"/>
      <w:pPr>
        <w:ind w:left="5968" w:hanging="276"/>
      </w:pPr>
      <w:rPr>
        <w:rFonts w:hint="default"/>
        <w:lang w:val="pt-PT" w:eastAsia="en-US" w:bidi="ar-SA"/>
      </w:rPr>
    </w:lvl>
  </w:abstractNum>
  <w:abstractNum w:abstractNumId="19">
    <w:nsid w:val="385B465E"/>
    <w:multiLevelType w:val="multilevel"/>
    <w:tmpl w:val="A800A2A8"/>
    <w:lvl w:ilvl="0">
      <w:start w:val="1"/>
      <w:numFmt w:val="decimal"/>
      <w:lvlText w:val="%1"/>
      <w:lvlJc w:val="left"/>
      <w:pPr>
        <w:ind w:left="275" w:hanging="176"/>
      </w:pPr>
      <w:rPr>
        <w:rFonts w:hint="default"/>
        <w:b/>
        <w:bCs/>
        <w:w w:val="100"/>
        <w:lang w:val="pt-PT" w:eastAsia="en-US" w:bidi="ar-SA"/>
      </w:rPr>
    </w:lvl>
    <w:lvl w:ilvl="1">
      <w:start w:val="1"/>
      <w:numFmt w:val="decimal"/>
      <w:lvlText w:val="%1.%2"/>
      <w:lvlJc w:val="left"/>
      <w:pPr>
        <w:ind w:left="567" w:hanging="468"/>
      </w:pPr>
      <w:rPr>
        <w:rFonts w:hint="default"/>
        <w:w w:val="100"/>
        <w:lang w:val="pt-PT" w:eastAsia="en-US" w:bidi="ar-SA"/>
      </w:rPr>
    </w:lvl>
    <w:lvl w:ilvl="2">
      <w:start w:val="1"/>
      <w:numFmt w:val="decimal"/>
      <w:lvlText w:val="%1.%2.%3"/>
      <w:lvlJc w:val="left"/>
      <w:pPr>
        <w:ind w:left="700" w:hanging="468"/>
      </w:pPr>
      <w:rPr>
        <w:rFonts w:ascii="Arial MT" w:eastAsia="Arial MT" w:hAnsi="Arial MT" w:cs="Arial MT" w:hint="default"/>
        <w:w w:val="100"/>
        <w:sz w:val="21"/>
        <w:szCs w:val="21"/>
        <w:lang w:val="pt-PT" w:eastAsia="en-US" w:bidi="ar-SA"/>
      </w:rPr>
    </w:lvl>
    <w:lvl w:ilvl="3">
      <w:start w:val="1"/>
      <w:numFmt w:val="decimal"/>
      <w:lvlText w:val="%1.%2.%3.%4"/>
      <w:lvlJc w:val="left"/>
      <w:pPr>
        <w:ind w:left="2001" w:hanging="468"/>
      </w:pPr>
      <w:rPr>
        <w:rFonts w:ascii="Arial MT" w:eastAsia="Arial MT" w:hAnsi="Arial MT" w:cs="Arial MT" w:hint="default"/>
        <w:w w:val="100"/>
        <w:sz w:val="21"/>
        <w:szCs w:val="21"/>
        <w:lang w:val="pt-PT" w:eastAsia="en-US" w:bidi="ar-SA"/>
      </w:rPr>
    </w:lvl>
    <w:lvl w:ilvl="4">
      <w:numFmt w:val="bullet"/>
      <w:lvlText w:val="•"/>
      <w:lvlJc w:val="left"/>
      <w:pPr>
        <w:ind w:left="700" w:hanging="468"/>
      </w:pPr>
      <w:rPr>
        <w:rFonts w:hint="default"/>
        <w:lang w:val="pt-PT" w:eastAsia="en-US" w:bidi="ar-SA"/>
      </w:rPr>
    </w:lvl>
    <w:lvl w:ilvl="5">
      <w:numFmt w:val="bullet"/>
      <w:lvlText w:val="•"/>
      <w:lvlJc w:val="left"/>
      <w:pPr>
        <w:ind w:left="1300" w:hanging="468"/>
      </w:pPr>
      <w:rPr>
        <w:rFonts w:hint="default"/>
        <w:lang w:val="pt-PT" w:eastAsia="en-US" w:bidi="ar-SA"/>
      </w:rPr>
    </w:lvl>
    <w:lvl w:ilvl="6">
      <w:numFmt w:val="bullet"/>
      <w:lvlText w:val="•"/>
      <w:lvlJc w:val="left"/>
      <w:pPr>
        <w:ind w:left="1340" w:hanging="468"/>
      </w:pPr>
      <w:rPr>
        <w:rFonts w:hint="default"/>
        <w:lang w:val="pt-PT" w:eastAsia="en-US" w:bidi="ar-SA"/>
      </w:rPr>
    </w:lvl>
    <w:lvl w:ilvl="7">
      <w:numFmt w:val="bullet"/>
      <w:lvlText w:val="•"/>
      <w:lvlJc w:val="left"/>
      <w:pPr>
        <w:ind w:left="2000" w:hanging="468"/>
      </w:pPr>
      <w:rPr>
        <w:rFonts w:hint="default"/>
        <w:lang w:val="pt-PT" w:eastAsia="en-US" w:bidi="ar-SA"/>
      </w:rPr>
    </w:lvl>
    <w:lvl w:ilvl="8">
      <w:numFmt w:val="bullet"/>
      <w:lvlText w:val="•"/>
      <w:lvlJc w:val="left"/>
      <w:pPr>
        <w:ind w:left="4448" w:hanging="468"/>
      </w:pPr>
      <w:rPr>
        <w:rFonts w:hint="default"/>
        <w:lang w:val="pt-PT" w:eastAsia="en-US" w:bidi="ar-SA"/>
      </w:rPr>
    </w:lvl>
  </w:abstractNum>
  <w:abstractNum w:abstractNumId="20">
    <w:nsid w:val="38CF2EB5"/>
    <w:multiLevelType w:val="hybridMultilevel"/>
    <w:tmpl w:val="40AC5940"/>
    <w:lvl w:ilvl="0" w:tplc="3224F240">
      <w:start w:val="1"/>
      <w:numFmt w:val="decimal"/>
      <w:lvlText w:val="%1"/>
      <w:lvlJc w:val="left"/>
      <w:pPr>
        <w:ind w:left="720" w:hanging="360"/>
      </w:pPr>
      <w:rPr>
        <w:rFonts w:ascii="Arial" w:hAnsi="Arial" w:cs="Arial"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3A4520F9"/>
    <w:multiLevelType w:val="hybridMultilevel"/>
    <w:tmpl w:val="4DE4A2E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nsid w:val="3CD629A6"/>
    <w:multiLevelType w:val="hybridMultilevel"/>
    <w:tmpl w:val="18888242"/>
    <w:lvl w:ilvl="0" w:tplc="9C2247BA">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3CE83F22"/>
    <w:multiLevelType w:val="hybridMultilevel"/>
    <w:tmpl w:val="9154ABF4"/>
    <w:lvl w:ilvl="0" w:tplc="6064306C">
      <w:start w:val="1"/>
      <w:numFmt w:val="decimalZero"/>
      <w:lvlText w:val="%1"/>
      <w:lvlJc w:val="left"/>
      <w:pPr>
        <w:ind w:left="383" w:hanging="276"/>
      </w:pPr>
      <w:rPr>
        <w:rFonts w:ascii="Cambria" w:eastAsia="Cambria" w:hAnsi="Cambria" w:cs="Cambria" w:hint="default"/>
        <w:w w:val="90"/>
        <w:sz w:val="22"/>
        <w:szCs w:val="22"/>
        <w:lang w:val="pt-PT" w:eastAsia="en-US" w:bidi="ar-SA"/>
      </w:rPr>
    </w:lvl>
    <w:lvl w:ilvl="1" w:tplc="11C2C4CA">
      <w:numFmt w:val="bullet"/>
      <w:lvlText w:val="•"/>
      <w:lvlJc w:val="left"/>
      <w:pPr>
        <w:ind w:left="1078" w:hanging="276"/>
      </w:pPr>
      <w:rPr>
        <w:rFonts w:hint="default"/>
        <w:lang w:val="pt-PT" w:eastAsia="en-US" w:bidi="ar-SA"/>
      </w:rPr>
    </w:lvl>
    <w:lvl w:ilvl="2" w:tplc="FAE60024">
      <w:numFmt w:val="bullet"/>
      <w:lvlText w:val="•"/>
      <w:lvlJc w:val="left"/>
      <w:pPr>
        <w:ind w:left="1777" w:hanging="276"/>
      </w:pPr>
      <w:rPr>
        <w:rFonts w:hint="default"/>
        <w:lang w:val="pt-PT" w:eastAsia="en-US" w:bidi="ar-SA"/>
      </w:rPr>
    </w:lvl>
    <w:lvl w:ilvl="3" w:tplc="BCE8BA3A">
      <w:numFmt w:val="bullet"/>
      <w:lvlText w:val="•"/>
      <w:lvlJc w:val="left"/>
      <w:pPr>
        <w:ind w:left="2475" w:hanging="276"/>
      </w:pPr>
      <w:rPr>
        <w:rFonts w:hint="default"/>
        <w:lang w:val="pt-PT" w:eastAsia="en-US" w:bidi="ar-SA"/>
      </w:rPr>
    </w:lvl>
    <w:lvl w:ilvl="4" w:tplc="E36C4350">
      <w:numFmt w:val="bullet"/>
      <w:lvlText w:val="•"/>
      <w:lvlJc w:val="left"/>
      <w:pPr>
        <w:ind w:left="3174" w:hanging="276"/>
      </w:pPr>
      <w:rPr>
        <w:rFonts w:hint="default"/>
        <w:lang w:val="pt-PT" w:eastAsia="en-US" w:bidi="ar-SA"/>
      </w:rPr>
    </w:lvl>
    <w:lvl w:ilvl="5" w:tplc="EAD20DF8">
      <w:numFmt w:val="bullet"/>
      <w:lvlText w:val="•"/>
      <w:lvlJc w:val="left"/>
      <w:pPr>
        <w:ind w:left="3872" w:hanging="276"/>
      </w:pPr>
      <w:rPr>
        <w:rFonts w:hint="default"/>
        <w:lang w:val="pt-PT" w:eastAsia="en-US" w:bidi="ar-SA"/>
      </w:rPr>
    </w:lvl>
    <w:lvl w:ilvl="6" w:tplc="3F12EB6E">
      <w:numFmt w:val="bullet"/>
      <w:lvlText w:val="•"/>
      <w:lvlJc w:val="left"/>
      <w:pPr>
        <w:ind w:left="4571" w:hanging="276"/>
      </w:pPr>
      <w:rPr>
        <w:rFonts w:hint="default"/>
        <w:lang w:val="pt-PT" w:eastAsia="en-US" w:bidi="ar-SA"/>
      </w:rPr>
    </w:lvl>
    <w:lvl w:ilvl="7" w:tplc="99082C5C">
      <w:numFmt w:val="bullet"/>
      <w:lvlText w:val="•"/>
      <w:lvlJc w:val="left"/>
      <w:pPr>
        <w:ind w:left="5269" w:hanging="276"/>
      </w:pPr>
      <w:rPr>
        <w:rFonts w:hint="default"/>
        <w:lang w:val="pt-PT" w:eastAsia="en-US" w:bidi="ar-SA"/>
      </w:rPr>
    </w:lvl>
    <w:lvl w:ilvl="8" w:tplc="29646434">
      <w:numFmt w:val="bullet"/>
      <w:lvlText w:val="•"/>
      <w:lvlJc w:val="left"/>
      <w:pPr>
        <w:ind w:left="5968" w:hanging="276"/>
      </w:pPr>
      <w:rPr>
        <w:rFonts w:hint="default"/>
        <w:lang w:val="pt-PT" w:eastAsia="en-US" w:bidi="ar-SA"/>
      </w:rPr>
    </w:lvl>
  </w:abstractNum>
  <w:abstractNum w:abstractNumId="24">
    <w:nsid w:val="3D6D2D50"/>
    <w:multiLevelType w:val="multilevel"/>
    <w:tmpl w:val="AC584FF6"/>
    <w:lvl w:ilvl="0">
      <w:start w:val="1"/>
      <w:numFmt w:val="decimal"/>
      <w:pStyle w:val="Nivel01"/>
      <w:lvlText w:val="%1."/>
      <w:lvlJc w:val="left"/>
      <w:pPr>
        <w:ind w:left="720" w:hanging="360"/>
      </w:pPr>
      <w:rPr>
        <w:rFonts w:hint="default"/>
        <w:b/>
      </w:rPr>
    </w:lvl>
    <w:lvl w:ilvl="1">
      <w:start w:val="1"/>
      <w:numFmt w:val="decimal"/>
      <w:isLgl/>
      <w:lvlText w:val="%1.%2."/>
      <w:lvlJc w:val="left"/>
      <w:pPr>
        <w:ind w:left="360" w:hanging="360"/>
      </w:pPr>
      <w:rPr>
        <w:rFonts w:ascii="Arial" w:hAnsi="Arial" w:cs="Arial"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3F6372D7"/>
    <w:multiLevelType w:val="hybridMultilevel"/>
    <w:tmpl w:val="CD44300C"/>
    <w:lvl w:ilvl="0" w:tplc="E8C219EC">
      <w:start w:val="1"/>
      <w:numFmt w:val="upperRoman"/>
      <w:lvlText w:val="%1-"/>
      <w:lvlJc w:val="left"/>
      <w:pPr>
        <w:ind w:left="1429" w:hanging="72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6">
    <w:nsid w:val="41C72537"/>
    <w:multiLevelType w:val="hybridMultilevel"/>
    <w:tmpl w:val="AF4A49BC"/>
    <w:lvl w:ilvl="0" w:tplc="48763B84">
      <w:start w:val="2"/>
      <w:numFmt w:val="decimalZero"/>
      <w:lvlText w:val="%1"/>
      <w:lvlJc w:val="left"/>
      <w:pPr>
        <w:ind w:left="107" w:hanging="276"/>
      </w:pPr>
      <w:rPr>
        <w:rFonts w:ascii="Cambria" w:eastAsia="Cambria" w:hAnsi="Cambria" w:cs="Cambria" w:hint="default"/>
        <w:w w:val="90"/>
        <w:sz w:val="22"/>
        <w:szCs w:val="22"/>
        <w:lang w:val="pt-PT" w:eastAsia="en-US" w:bidi="ar-SA"/>
      </w:rPr>
    </w:lvl>
    <w:lvl w:ilvl="1" w:tplc="A0D46562">
      <w:numFmt w:val="bullet"/>
      <w:lvlText w:val="•"/>
      <w:lvlJc w:val="left"/>
      <w:pPr>
        <w:ind w:left="826" w:hanging="276"/>
      </w:pPr>
      <w:rPr>
        <w:rFonts w:hint="default"/>
        <w:lang w:val="pt-PT" w:eastAsia="en-US" w:bidi="ar-SA"/>
      </w:rPr>
    </w:lvl>
    <w:lvl w:ilvl="2" w:tplc="B518F8BC">
      <w:numFmt w:val="bullet"/>
      <w:lvlText w:val="•"/>
      <w:lvlJc w:val="left"/>
      <w:pPr>
        <w:ind w:left="1553" w:hanging="276"/>
      </w:pPr>
      <w:rPr>
        <w:rFonts w:hint="default"/>
        <w:lang w:val="pt-PT" w:eastAsia="en-US" w:bidi="ar-SA"/>
      </w:rPr>
    </w:lvl>
    <w:lvl w:ilvl="3" w:tplc="EDEC02FC">
      <w:numFmt w:val="bullet"/>
      <w:lvlText w:val="•"/>
      <w:lvlJc w:val="left"/>
      <w:pPr>
        <w:ind w:left="2279" w:hanging="276"/>
      </w:pPr>
      <w:rPr>
        <w:rFonts w:hint="default"/>
        <w:lang w:val="pt-PT" w:eastAsia="en-US" w:bidi="ar-SA"/>
      </w:rPr>
    </w:lvl>
    <w:lvl w:ilvl="4" w:tplc="DA988A5A">
      <w:numFmt w:val="bullet"/>
      <w:lvlText w:val="•"/>
      <w:lvlJc w:val="left"/>
      <w:pPr>
        <w:ind w:left="3006" w:hanging="276"/>
      </w:pPr>
      <w:rPr>
        <w:rFonts w:hint="default"/>
        <w:lang w:val="pt-PT" w:eastAsia="en-US" w:bidi="ar-SA"/>
      </w:rPr>
    </w:lvl>
    <w:lvl w:ilvl="5" w:tplc="1FDA6172">
      <w:numFmt w:val="bullet"/>
      <w:lvlText w:val="•"/>
      <w:lvlJc w:val="left"/>
      <w:pPr>
        <w:ind w:left="3732" w:hanging="276"/>
      </w:pPr>
      <w:rPr>
        <w:rFonts w:hint="default"/>
        <w:lang w:val="pt-PT" w:eastAsia="en-US" w:bidi="ar-SA"/>
      </w:rPr>
    </w:lvl>
    <w:lvl w:ilvl="6" w:tplc="B6902898">
      <w:numFmt w:val="bullet"/>
      <w:lvlText w:val="•"/>
      <w:lvlJc w:val="left"/>
      <w:pPr>
        <w:ind w:left="4459" w:hanging="276"/>
      </w:pPr>
      <w:rPr>
        <w:rFonts w:hint="default"/>
        <w:lang w:val="pt-PT" w:eastAsia="en-US" w:bidi="ar-SA"/>
      </w:rPr>
    </w:lvl>
    <w:lvl w:ilvl="7" w:tplc="CA90962C">
      <w:numFmt w:val="bullet"/>
      <w:lvlText w:val="•"/>
      <w:lvlJc w:val="left"/>
      <w:pPr>
        <w:ind w:left="5185" w:hanging="276"/>
      </w:pPr>
      <w:rPr>
        <w:rFonts w:hint="default"/>
        <w:lang w:val="pt-PT" w:eastAsia="en-US" w:bidi="ar-SA"/>
      </w:rPr>
    </w:lvl>
    <w:lvl w:ilvl="8" w:tplc="AB0092C8">
      <w:numFmt w:val="bullet"/>
      <w:lvlText w:val="•"/>
      <w:lvlJc w:val="left"/>
      <w:pPr>
        <w:ind w:left="5912" w:hanging="276"/>
      </w:pPr>
      <w:rPr>
        <w:rFonts w:hint="default"/>
        <w:lang w:val="pt-PT" w:eastAsia="en-US" w:bidi="ar-SA"/>
      </w:rPr>
    </w:lvl>
  </w:abstractNum>
  <w:abstractNum w:abstractNumId="27">
    <w:nsid w:val="44CA31D2"/>
    <w:multiLevelType w:val="hybridMultilevel"/>
    <w:tmpl w:val="CFD4B7DC"/>
    <w:lvl w:ilvl="0" w:tplc="10D4F62A">
      <w:start w:val="1"/>
      <w:numFmt w:val="bullet"/>
      <w:lvlText w:val=""/>
      <w:lvlJc w:val="left"/>
      <w:pPr>
        <w:ind w:left="360" w:hanging="360"/>
      </w:pPr>
      <w:rPr>
        <w:rFonts w:ascii="Symbol" w:hAnsi="Symbol" w:hint="default"/>
        <w:sz w:val="16"/>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8">
    <w:nsid w:val="491605D5"/>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4EA309A4"/>
    <w:multiLevelType w:val="hybridMultilevel"/>
    <w:tmpl w:val="2A96375A"/>
    <w:lvl w:ilvl="0" w:tplc="C5D6529C">
      <w:start w:val="2"/>
      <w:numFmt w:val="decimalZero"/>
      <w:lvlText w:val="%1"/>
      <w:lvlJc w:val="left"/>
      <w:pPr>
        <w:ind w:left="107" w:hanging="276"/>
      </w:pPr>
      <w:rPr>
        <w:rFonts w:ascii="Cambria" w:eastAsia="Cambria" w:hAnsi="Cambria" w:cs="Cambria" w:hint="default"/>
        <w:w w:val="90"/>
        <w:sz w:val="22"/>
        <w:szCs w:val="22"/>
        <w:lang w:val="pt-PT" w:eastAsia="en-US" w:bidi="ar-SA"/>
      </w:rPr>
    </w:lvl>
    <w:lvl w:ilvl="1" w:tplc="8FA651EE">
      <w:numFmt w:val="bullet"/>
      <w:lvlText w:val="•"/>
      <w:lvlJc w:val="left"/>
      <w:pPr>
        <w:ind w:left="826" w:hanging="276"/>
      </w:pPr>
      <w:rPr>
        <w:rFonts w:hint="default"/>
        <w:lang w:val="pt-PT" w:eastAsia="en-US" w:bidi="ar-SA"/>
      </w:rPr>
    </w:lvl>
    <w:lvl w:ilvl="2" w:tplc="6B0E7D92">
      <w:numFmt w:val="bullet"/>
      <w:lvlText w:val="•"/>
      <w:lvlJc w:val="left"/>
      <w:pPr>
        <w:ind w:left="1553" w:hanging="276"/>
      </w:pPr>
      <w:rPr>
        <w:rFonts w:hint="default"/>
        <w:lang w:val="pt-PT" w:eastAsia="en-US" w:bidi="ar-SA"/>
      </w:rPr>
    </w:lvl>
    <w:lvl w:ilvl="3" w:tplc="E5605000">
      <w:numFmt w:val="bullet"/>
      <w:lvlText w:val="•"/>
      <w:lvlJc w:val="left"/>
      <w:pPr>
        <w:ind w:left="2279" w:hanging="276"/>
      </w:pPr>
      <w:rPr>
        <w:rFonts w:hint="default"/>
        <w:lang w:val="pt-PT" w:eastAsia="en-US" w:bidi="ar-SA"/>
      </w:rPr>
    </w:lvl>
    <w:lvl w:ilvl="4" w:tplc="94C610F2">
      <w:numFmt w:val="bullet"/>
      <w:lvlText w:val="•"/>
      <w:lvlJc w:val="left"/>
      <w:pPr>
        <w:ind w:left="3006" w:hanging="276"/>
      </w:pPr>
      <w:rPr>
        <w:rFonts w:hint="default"/>
        <w:lang w:val="pt-PT" w:eastAsia="en-US" w:bidi="ar-SA"/>
      </w:rPr>
    </w:lvl>
    <w:lvl w:ilvl="5" w:tplc="91BC52CC">
      <w:numFmt w:val="bullet"/>
      <w:lvlText w:val="•"/>
      <w:lvlJc w:val="left"/>
      <w:pPr>
        <w:ind w:left="3732" w:hanging="276"/>
      </w:pPr>
      <w:rPr>
        <w:rFonts w:hint="default"/>
        <w:lang w:val="pt-PT" w:eastAsia="en-US" w:bidi="ar-SA"/>
      </w:rPr>
    </w:lvl>
    <w:lvl w:ilvl="6" w:tplc="C8A612EA">
      <w:numFmt w:val="bullet"/>
      <w:lvlText w:val="•"/>
      <w:lvlJc w:val="left"/>
      <w:pPr>
        <w:ind w:left="4459" w:hanging="276"/>
      </w:pPr>
      <w:rPr>
        <w:rFonts w:hint="default"/>
        <w:lang w:val="pt-PT" w:eastAsia="en-US" w:bidi="ar-SA"/>
      </w:rPr>
    </w:lvl>
    <w:lvl w:ilvl="7" w:tplc="1C041EF4">
      <w:numFmt w:val="bullet"/>
      <w:lvlText w:val="•"/>
      <w:lvlJc w:val="left"/>
      <w:pPr>
        <w:ind w:left="5185" w:hanging="276"/>
      </w:pPr>
      <w:rPr>
        <w:rFonts w:hint="default"/>
        <w:lang w:val="pt-PT" w:eastAsia="en-US" w:bidi="ar-SA"/>
      </w:rPr>
    </w:lvl>
    <w:lvl w:ilvl="8" w:tplc="E43C6826">
      <w:numFmt w:val="bullet"/>
      <w:lvlText w:val="•"/>
      <w:lvlJc w:val="left"/>
      <w:pPr>
        <w:ind w:left="5912" w:hanging="276"/>
      </w:pPr>
      <w:rPr>
        <w:rFonts w:hint="default"/>
        <w:lang w:val="pt-PT" w:eastAsia="en-US" w:bidi="ar-SA"/>
      </w:rPr>
    </w:lvl>
  </w:abstractNum>
  <w:abstractNum w:abstractNumId="30">
    <w:nsid w:val="501F73B2"/>
    <w:multiLevelType w:val="multilevel"/>
    <w:tmpl w:val="ACE44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0790322"/>
    <w:multiLevelType w:val="hybridMultilevel"/>
    <w:tmpl w:val="AC222FDE"/>
    <w:lvl w:ilvl="0" w:tplc="A1A60552">
      <w:numFmt w:val="bullet"/>
      <w:lvlText w:val="-"/>
      <w:lvlJc w:val="left"/>
      <w:pPr>
        <w:ind w:left="107" w:hanging="130"/>
      </w:pPr>
      <w:rPr>
        <w:rFonts w:ascii="Cambria" w:eastAsia="Cambria" w:hAnsi="Cambria" w:cs="Cambria" w:hint="default"/>
        <w:w w:val="100"/>
        <w:sz w:val="22"/>
        <w:szCs w:val="22"/>
        <w:lang w:val="pt-PT" w:eastAsia="en-US" w:bidi="ar-SA"/>
      </w:rPr>
    </w:lvl>
    <w:lvl w:ilvl="1" w:tplc="55E48F9C">
      <w:numFmt w:val="bullet"/>
      <w:lvlText w:val="•"/>
      <w:lvlJc w:val="left"/>
      <w:pPr>
        <w:ind w:left="826" w:hanging="130"/>
      </w:pPr>
      <w:rPr>
        <w:rFonts w:hint="default"/>
        <w:lang w:val="pt-PT" w:eastAsia="en-US" w:bidi="ar-SA"/>
      </w:rPr>
    </w:lvl>
    <w:lvl w:ilvl="2" w:tplc="DE6A1CC2">
      <w:numFmt w:val="bullet"/>
      <w:lvlText w:val="•"/>
      <w:lvlJc w:val="left"/>
      <w:pPr>
        <w:ind w:left="1553" w:hanging="130"/>
      </w:pPr>
      <w:rPr>
        <w:rFonts w:hint="default"/>
        <w:lang w:val="pt-PT" w:eastAsia="en-US" w:bidi="ar-SA"/>
      </w:rPr>
    </w:lvl>
    <w:lvl w:ilvl="3" w:tplc="8C7CF25C">
      <w:numFmt w:val="bullet"/>
      <w:lvlText w:val="•"/>
      <w:lvlJc w:val="left"/>
      <w:pPr>
        <w:ind w:left="2279" w:hanging="130"/>
      </w:pPr>
      <w:rPr>
        <w:rFonts w:hint="default"/>
        <w:lang w:val="pt-PT" w:eastAsia="en-US" w:bidi="ar-SA"/>
      </w:rPr>
    </w:lvl>
    <w:lvl w:ilvl="4" w:tplc="53067990">
      <w:numFmt w:val="bullet"/>
      <w:lvlText w:val="•"/>
      <w:lvlJc w:val="left"/>
      <w:pPr>
        <w:ind w:left="3006" w:hanging="130"/>
      </w:pPr>
      <w:rPr>
        <w:rFonts w:hint="default"/>
        <w:lang w:val="pt-PT" w:eastAsia="en-US" w:bidi="ar-SA"/>
      </w:rPr>
    </w:lvl>
    <w:lvl w:ilvl="5" w:tplc="233E5670">
      <w:numFmt w:val="bullet"/>
      <w:lvlText w:val="•"/>
      <w:lvlJc w:val="left"/>
      <w:pPr>
        <w:ind w:left="3732" w:hanging="130"/>
      </w:pPr>
      <w:rPr>
        <w:rFonts w:hint="default"/>
        <w:lang w:val="pt-PT" w:eastAsia="en-US" w:bidi="ar-SA"/>
      </w:rPr>
    </w:lvl>
    <w:lvl w:ilvl="6" w:tplc="8B888ACC">
      <w:numFmt w:val="bullet"/>
      <w:lvlText w:val="•"/>
      <w:lvlJc w:val="left"/>
      <w:pPr>
        <w:ind w:left="4459" w:hanging="130"/>
      </w:pPr>
      <w:rPr>
        <w:rFonts w:hint="default"/>
        <w:lang w:val="pt-PT" w:eastAsia="en-US" w:bidi="ar-SA"/>
      </w:rPr>
    </w:lvl>
    <w:lvl w:ilvl="7" w:tplc="4F18B3EC">
      <w:numFmt w:val="bullet"/>
      <w:lvlText w:val="•"/>
      <w:lvlJc w:val="left"/>
      <w:pPr>
        <w:ind w:left="5185" w:hanging="130"/>
      </w:pPr>
      <w:rPr>
        <w:rFonts w:hint="default"/>
        <w:lang w:val="pt-PT" w:eastAsia="en-US" w:bidi="ar-SA"/>
      </w:rPr>
    </w:lvl>
    <w:lvl w:ilvl="8" w:tplc="EDEE67B2">
      <w:numFmt w:val="bullet"/>
      <w:lvlText w:val="•"/>
      <w:lvlJc w:val="left"/>
      <w:pPr>
        <w:ind w:left="5912" w:hanging="130"/>
      </w:pPr>
      <w:rPr>
        <w:rFonts w:hint="default"/>
        <w:lang w:val="pt-PT" w:eastAsia="en-US" w:bidi="ar-SA"/>
      </w:rPr>
    </w:lvl>
  </w:abstractNum>
  <w:abstractNum w:abstractNumId="32">
    <w:nsid w:val="578264EC"/>
    <w:multiLevelType w:val="multilevel"/>
    <w:tmpl w:val="D640EA60"/>
    <w:lvl w:ilvl="0">
      <w:start w:val="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nsid w:val="58A20613"/>
    <w:multiLevelType w:val="multilevel"/>
    <w:tmpl w:val="570E13EA"/>
    <w:lvl w:ilvl="0">
      <w:start w:val="2"/>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Zero"/>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34">
    <w:nsid w:val="592A5AF9"/>
    <w:multiLevelType w:val="hybridMultilevel"/>
    <w:tmpl w:val="81AACE7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5">
    <w:nsid w:val="5B477C0A"/>
    <w:multiLevelType w:val="multilevel"/>
    <w:tmpl w:val="DE46A4E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nsid w:val="5E676E5D"/>
    <w:multiLevelType w:val="multilevel"/>
    <w:tmpl w:val="5E263E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5EB33F29"/>
    <w:multiLevelType w:val="multilevel"/>
    <w:tmpl w:val="AA343E08"/>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2160" w:hanging="108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3240" w:hanging="144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4680" w:hanging="1800"/>
      </w:pPr>
      <w:rPr>
        <w:rFonts w:hint="default"/>
        <w:b w:val="0"/>
      </w:rPr>
    </w:lvl>
  </w:abstractNum>
  <w:abstractNum w:abstractNumId="38">
    <w:nsid w:val="5FE236FA"/>
    <w:multiLevelType w:val="hybridMultilevel"/>
    <w:tmpl w:val="9978149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9">
    <w:nsid w:val="63E804A1"/>
    <w:multiLevelType w:val="multilevel"/>
    <w:tmpl w:val="7A7A13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6A947C50"/>
    <w:multiLevelType w:val="hybridMultilevel"/>
    <w:tmpl w:val="7054CF3C"/>
    <w:lvl w:ilvl="0" w:tplc="84E263C2">
      <w:start w:val="5"/>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D7D310C"/>
    <w:multiLevelType w:val="multilevel"/>
    <w:tmpl w:val="50566590"/>
    <w:lvl w:ilvl="0">
      <w:start w:val="1"/>
      <w:numFmt w:val="decimal"/>
      <w:lvlText w:val="%1."/>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lvlText w:val="%1.%2.%3."/>
      <w:lvlJc w:val="left"/>
      <w:pPr>
        <w:ind w:left="929" w:hanging="78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42">
    <w:nsid w:val="73B41840"/>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nsid w:val="7A126113"/>
    <w:multiLevelType w:val="hybridMultilevel"/>
    <w:tmpl w:val="B41C3A6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4">
    <w:nsid w:val="7B5E17DD"/>
    <w:multiLevelType w:val="multilevel"/>
    <w:tmpl w:val="FF6C67EC"/>
    <w:lvl w:ilvl="0">
      <w:start w:val="1"/>
      <w:numFmt w:val="decimal"/>
      <w:pStyle w:val="EditalNumerado"/>
      <w:suff w:val="space"/>
      <w:lvlText w:val="%1."/>
      <w:lvlJc w:val="left"/>
      <w:pPr>
        <w:ind w:left="0" w:firstLine="0"/>
      </w:pPr>
      <w:rPr>
        <w:rFonts w:ascii="Arial" w:hAnsi="Arial" w:cs="Times New Roman" w:hint="default"/>
        <w:b/>
        <w:i w:val="0"/>
        <w:sz w:val="20"/>
      </w:rPr>
    </w:lvl>
    <w:lvl w:ilvl="1">
      <w:start w:val="1"/>
      <w:numFmt w:val="decimal"/>
      <w:suff w:val="space"/>
      <w:lvlText w:val="%1.%2."/>
      <w:lvlJc w:val="left"/>
      <w:pPr>
        <w:ind w:left="284" w:firstLine="0"/>
      </w:pPr>
      <w:rPr>
        <w:rFonts w:ascii="Arial" w:hAnsi="Arial" w:cs="Times New Roman" w:hint="default"/>
        <w:b/>
        <w:i w:val="0"/>
        <w:color w:val="auto"/>
        <w:sz w:val="20"/>
      </w:rPr>
    </w:lvl>
    <w:lvl w:ilvl="2">
      <w:start w:val="1"/>
      <w:numFmt w:val="decimal"/>
      <w:suff w:val="space"/>
      <w:lvlText w:val="%1.%2.%3."/>
      <w:lvlJc w:val="left"/>
      <w:pPr>
        <w:ind w:left="720" w:firstLine="0"/>
      </w:pPr>
      <w:rPr>
        <w:rFonts w:ascii="Arial" w:hAnsi="Arial" w:cs="Times New Roman" w:hint="default"/>
        <w:b/>
        <w:i w:val="0"/>
        <w:sz w:val="20"/>
      </w:rPr>
    </w:lvl>
    <w:lvl w:ilvl="3">
      <w:start w:val="1"/>
      <w:numFmt w:val="decimal"/>
      <w:suff w:val="space"/>
      <w:lvlText w:val="%1.%2.%3.%4."/>
      <w:lvlJc w:val="left"/>
      <w:pPr>
        <w:ind w:left="1077" w:firstLine="3"/>
      </w:pPr>
      <w:rPr>
        <w:rFonts w:ascii="Arial" w:hAnsi="Arial" w:cs="Times New Roman" w:hint="default"/>
        <w:b/>
        <w:i w:val="0"/>
        <w:sz w:val="20"/>
      </w:rPr>
    </w:lvl>
    <w:lvl w:ilvl="4">
      <w:start w:val="1"/>
      <w:numFmt w:val="decimal"/>
      <w:suff w:val="space"/>
      <w:lvlText w:val="%1.%2.%3.%4.%5."/>
      <w:lvlJc w:val="left"/>
      <w:pPr>
        <w:ind w:left="1440" w:firstLine="0"/>
      </w:pPr>
      <w:rPr>
        <w:rFonts w:ascii="Arial" w:hAnsi="Arial" w:cs="Times New Roman" w:hint="default"/>
        <w:b/>
        <w:i w:val="0"/>
        <w:sz w:val="20"/>
      </w:rPr>
    </w:lvl>
    <w:lvl w:ilvl="5">
      <w:start w:val="1"/>
      <w:numFmt w:val="decimal"/>
      <w:suff w:val="space"/>
      <w:lvlText w:val="%1.%2.%3.%4.%5.%6."/>
      <w:lvlJc w:val="left"/>
      <w:pPr>
        <w:ind w:left="1797" w:firstLine="3"/>
      </w:pPr>
      <w:rPr>
        <w:rFonts w:ascii="Arial" w:hAnsi="Arial" w:cs="Times New Roman" w:hint="default"/>
        <w:b/>
        <w:i w:val="0"/>
        <w:sz w:val="20"/>
      </w:rPr>
    </w:lvl>
    <w:lvl w:ilvl="6">
      <w:start w:val="1"/>
      <w:numFmt w:val="decimal"/>
      <w:suff w:val="space"/>
      <w:lvlText w:val="%1.%2.%3.%4.%5.%6.%7."/>
      <w:lvlJc w:val="left"/>
      <w:pPr>
        <w:ind w:left="2160" w:firstLine="0"/>
      </w:pPr>
    </w:lvl>
    <w:lvl w:ilvl="7">
      <w:start w:val="1"/>
      <w:numFmt w:val="decimal"/>
      <w:suff w:val="space"/>
      <w:lvlText w:val="%1.%2.%3.%4.%5.%6.%7.%8."/>
      <w:lvlJc w:val="left"/>
      <w:pPr>
        <w:ind w:left="2517" w:firstLine="3"/>
      </w:pPr>
    </w:lvl>
    <w:lvl w:ilvl="8">
      <w:start w:val="1"/>
      <w:numFmt w:val="decimal"/>
      <w:suff w:val="space"/>
      <w:lvlText w:val="%1.%2.%3.%4.%5.%6.%7.%8.%9."/>
      <w:lvlJc w:val="left"/>
      <w:pPr>
        <w:ind w:left="2880" w:firstLine="0"/>
      </w:pPr>
    </w:lvl>
  </w:abstractNum>
  <w:abstractNum w:abstractNumId="45">
    <w:nsid w:val="7BE856AE"/>
    <w:multiLevelType w:val="hybridMultilevel"/>
    <w:tmpl w:val="133E9DAC"/>
    <w:lvl w:ilvl="0" w:tplc="82ACA37A">
      <w:start w:val="1"/>
      <w:numFmt w:val="upperRoman"/>
      <w:lvlText w:val="%1-"/>
      <w:lvlJc w:val="left"/>
      <w:pPr>
        <w:ind w:left="1429" w:hanging="72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46">
    <w:nsid w:val="7E071C52"/>
    <w:multiLevelType w:val="hybridMultilevel"/>
    <w:tmpl w:val="2FDEC21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6"/>
  </w:num>
  <w:num w:numId="2">
    <w:abstractNumId w:val="24"/>
  </w:num>
  <w:num w:numId="3">
    <w:abstractNumId w:val="13"/>
  </w:num>
  <w:num w:numId="4">
    <w:abstractNumId w:val="36"/>
  </w:num>
  <w:num w:numId="5">
    <w:abstractNumId w:val="8"/>
  </w:num>
  <w:num w:numId="6">
    <w:abstractNumId w:val="28"/>
  </w:num>
  <w:num w:numId="7">
    <w:abstractNumId w:val="6"/>
  </w:num>
  <w:num w:numId="8">
    <w:abstractNumId w:val="15"/>
  </w:num>
  <w:num w:numId="9">
    <w:abstractNumId w:val="5"/>
  </w:num>
  <w:num w:numId="10">
    <w:abstractNumId w:val="4"/>
  </w:num>
  <w:num w:numId="11">
    <w:abstractNumId w:val="32"/>
  </w:num>
  <w:num w:numId="12">
    <w:abstractNumId w:val="14"/>
  </w:num>
  <w:num w:numId="13">
    <w:abstractNumId w:val="7"/>
  </w:num>
  <w:num w:numId="14">
    <w:abstractNumId w:val="11"/>
  </w:num>
  <w:num w:numId="15">
    <w:abstractNumId w:val="12"/>
  </w:num>
  <w:num w:numId="16">
    <w:abstractNumId w:val="35"/>
  </w:num>
  <w:num w:numId="17">
    <w:abstractNumId w:val="16"/>
  </w:num>
  <w:num w:numId="18">
    <w:abstractNumId w:val="1"/>
  </w:num>
  <w:num w:numId="19">
    <w:abstractNumId w:val="19"/>
  </w:num>
  <w:num w:numId="20">
    <w:abstractNumId w:val="44"/>
  </w:num>
  <w:num w:numId="21">
    <w:abstractNumId w:val="43"/>
  </w:num>
  <w:num w:numId="22">
    <w:abstractNumId w:val="21"/>
  </w:num>
  <w:num w:numId="23">
    <w:abstractNumId w:val="10"/>
  </w:num>
  <w:num w:numId="24">
    <w:abstractNumId w:val="38"/>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num>
  <w:num w:numId="27">
    <w:abstractNumId w:val="22"/>
  </w:num>
  <w:num w:numId="28">
    <w:abstractNumId w:val="34"/>
  </w:num>
  <w:num w:numId="29">
    <w:abstractNumId w:val="20"/>
  </w:num>
  <w:num w:numId="30">
    <w:abstractNumId w:val="42"/>
  </w:num>
  <w:num w:numId="31">
    <w:abstractNumId w:val="33"/>
  </w:num>
  <w:num w:numId="32">
    <w:abstractNumId w:val="41"/>
  </w:num>
  <w:num w:numId="33">
    <w:abstractNumId w:val="30"/>
  </w:num>
  <w:num w:numId="34">
    <w:abstractNumId w:val="3"/>
  </w:num>
  <w:num w:numId="35">
    <w:abstractNumId w:val="25"/>
  </w:num>
  <w:num w:numId="36">
    <w:abstractNumId w:val="45"/>
  </w:num>
  <w:num w:numId="37">
    <w:abstractNumId w:val="9"/>
  </w:num>
  <w:num w:numId="38">
    <w:abstractNumId w:val="39"/>
  </w:num>
  <w:num w:numId="39">
    <w:abstractNumId w:val="40"/>
  </w:num>
  <w:num w:numId="40">
    <w:abstractNumId w:val="0"/>
  </w:num>
  <w:num w:numId="41">
    <w:abstractNumId w:val="2"/>
  </w:num>
  <w:num w:numId="42">
    <w:abstractNumId w:val="31"/>
  </w:num>
  <w:num w:numId="43">
    <w:abstractNumId w:val="23"/>
  </w:num>
  <w:num w:numId="44">
    <w:abstractNumId w:val="29"/>
  </w:num>
  <w:num w:numId="45">
    <w:abstractNumId w:val="18"/>
  </w:num>
  <w:num w:numId="46">
    <w:abstractNumId w:val="26"/>
  </w:num>
  <w:num w:numId="47">
    <w:abstractNumId w:val="27"/>
  </w:num>
  <w:num w:numId="48">
    <w:abstractNumId w:val="37"/>
  </w:num>
  <w:num w:numId="49">
    <w:abstractNumId w:val="24"/>
    <w:lvlOverride w:ilvl="0">
      <w:startOverride w:val="4"/>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26DA"/>
    <w:rsid w:val="000000D3"/>
    <w:rsid w:val="00016174"/>
    <w:rsid w:val="00020F92"/>
    <w:rsid w:val="00021B74"/>
    <w:rsid w:val="0003056C"/>
    <w:rsid w:val="000433B9"/>
    <w:rsid w:val="00050E8B"/>
    <w:rsid w:val="0005129B"/>
    <w:rsid w:val="00060643"/>
    <w:rsid w:val="00065149"/>
    <w:rsid w:val="000665BF"/>
    <w:rsid w:val="0006674C"/>
    <w:rsid w:val="00070678"/>
    <w:rsid w:val="0008596B"/>
    <w:rsid w:val="000867FD"/>
    <w:rsid w:val="00087184"/>
    <w:rsid w:val="000934D6"/>
    <w:rsid w:val="000B0B52"/>
    <w:rsid w:val="000B1139"/>
    <w:rsid w:val="000B62E4"/>
    <w:rsid w:val="000D38A9"/>
    <w:rsid w:val="000D7F59"/>
    <w:rsid w:val="000E02CC"/>
    <w:rsid w:val="000F6E35"/>
    <w:rsid w:val="00102AFD"/>
    <w:rsid w:val="001054D5"/>
    <w:rsid w:val="00124041"/>
    <w:rsid w:val="00144B7C"/>
    <w:rsid w:val="00145471"/>
    <w:rsid w:val="00152947"/>
    <w:rsid w:val="00157652"/>
    <w:rsid w:val="0016012D"/>
    <w:rsid w:val="0016162E"/>
    <w:rsid w:val="00162B4A"/>
    <w:rsid w:val="001673BD"/>
    <w:rsid w:val="00174474"/>
    <w:rsid w:val="00192D73"/>
    <w:rsid w:val="001A44B8"/>
    <w:rsid w:val="001C3E31"/>
    <w:rsid w:val="001C6DFC"/>
    <w:rsid w:val="001D7EF7"/>
    <w:rsid w:val="001E773D"/>
    <w:rsid w:val="001F1C9F"/>
    <w:rsid w:val="001F255C"/>
    <w:rsid w:val="001F273A"/>
    <w:rsid w:val="002044D1"/>
    <w:rsid w:val="0020459C"/>
    <w:rsid w:val="002118F3"/>
    <w:rsid w:val="00214919"/>
    <w:rsid w:val="002159DA"/>
    <w:rsid w:val="00231713"/>
    <w:rsid w:val="0024114A"/>
    <w:rsid w:val="0025704D"/>
    <w:rsid w:val="002608D7"/>
    <w:rsid w:val="00263959"/>
    <w:rsid w:val="0027239F"/>
    <w:rsid w:val="00281372"/>
    <w:rsid w:val="00285127"/>
    <w:rsid w:val="0028741A"/>
    <w:rsid w:val="00290E11"/>
    <w:rsid w:val="00296F9C"/>
    <w:rsid w:val="002A6D73"/>
    <w:rsid w:val="002B5907"/>
    <w:rsid w:val="002C136D"/>
    <w:rsid w:val="002C7821"/>
    <w:rsid w:val="002D3890"/>
    <w:rsid w:val="002D6F61"/>
    <w:rsid w:val="002E1B9B"/>
    <w:rsid w:val="002E7208"/>
    <w:rsid w:val="002F2B95"/>
    <w:rsid w:val="002F45ED"/>
    <w:rsid w:val="002F51EA"/>
    <w:rsid w:val="0030043D"/>
    <w:rsid w:val="00302B47"/>
    <w:rsid w:val="00307002"/>
    <w:rsid w:val="00312977"/>
    <w:rsid w:val="00321B69"/>
    <w:rsid w:val="003257CE"/>
    <w:rsid w:val="00332502"/>
    <w:rsid w:val="0033749B"/>
    <w:rsid w:val="003510F4"/>
    <w:rsid w:val="00361D0C"/>
    <w:rsid w:val="00375E99"/>
    <w:rsid w:val="003817C2"/>
    <w:rsid w:val="00384868"/>
    <w:rsid w:val="003924AB"/>
    <w:rsid w:val="003A41B5"/>
    <w:rsid w:val="003A5751"/>
    <w:rsid w:val="003A6ACD"/>
    <w:rsid w:val="003A6B72"/>
    <w:rsid w:val="003B162D"/>
    <w:rsid w:val="003B51CC"/>
    <w:rsid w:val="003C0F8D"/>
    <w:rsid w:val="003C1A52"/>
    <w:rsid w:val="003C2720"/>
    <w:rsid w:val="003C4F92"/>
    <w:rsid w:val="003C6609"/>
    <w:rsid w:val="003D0AD8"/>
    <w:rsid w:val="003D2275"/>
    <w:rsid w:val="003D3AA7"/>
    <w:rsid w:val="003D457E"/>
    <w:rsid w:val="003E210D"/>
    <w:rsid w:val="003F2885"/>
    <w:rsid w:val="00410319"/>
    <w:rsid w:val="0041534D"/>
    <w:rsid w:val="004255CD"/>
    <w:rsid w:val="00432BB4"/>
    <w:rsid w:val="00434636"/>
    <w:rsid w:val="0043782E"/>
    <w:rsid w:val="00437B72"/>
    <w:rsid w:val="00444A7F"/>
    <w:rsid w:val="004532B1"/>
    <w:rsid w:val="00460AB8"/>
    <w:rsid w:val="004613AB"/>
    <w:rsid w:val="00470609"/>
    <w:rsid w:val="0047154C"/>
    <w:rsid w:val="004741E3"/>
    <w:rsid w:val="00482FA7"/>
    <w:rsid w:val="004844DB"/>
    <w:rsid w:val="00484847"/>
    <w:rsid w:val="004859E2"/>
    <w:rsid w:val="004876DF"/>
    <w:rsid w:val="004922AF"/>
    <w:rsid w:val="00496ACF"/>
    <w:rsid w:val="004A57A4"/>
    <w:rsid w:val="004C1662"/>
    <w:rsid w:val="004C37D2"/>
    <w:rsid w:val="004D08AD"/>
    <w:rsid w:val="004D11C8"/>
    <w:rsid w:val="004D3261"/>
    <w:rsid w:val="004D729F"/>
    <w:rsid w:val="004E0A61"/>
    <w:rsid w:val="004E1621"/>
    <w:rsid w:val="004E504A"/>
    <w:rsid w:val="004F4275"/>
    <w:rsid w:val="004F7213"/>
    <w:rsid w:val="00501A00"/>
    <w:rsid w:val="00501EBD"/>
    <w:rsid w:val="0050759B"/>
    <w:rsid w:val="00517EA3"/>
    <w:rsid w:val="005218DD"/>
    <w:rsid w:val="005265FA"/>
    <w:rsid w:val="005310C5"/>
    <w:rsid w:val="005328AC"/>
    <w:rsid w:val="005513AC"/>
    <w:rsid w:val="00553ABF"/>
    <w:rsid w:val="00555AC8"/>
    <w:rsid w:val="005642FD"/>
    <w:rsid w:val="0056685B"/>
    <w:rsid w:val="0057124A"/>
    <w:rsid w:val="0057763B"/>
    <w:rsid w:val="00582365"/>
    <w:rsid w:val="00584703"/>
    <w:rsid w:val="005B6658"/>
    <w:rsid w:val="005C27BF"/>
    <w:rsid w:val="005C6C96"/>
    <w:rsid w:val="005D25DB"/>
    <w:rsid w:val="005E59A6"/>
    <w:rsid w:val="005E666F"/>
    <w:rsid w:val="005F146B"/>
    <w:rsid w:val="005F30C7"/>
    <w:rsid w:val="005F5EB9"/>
    <w:rsid w:val="00614576"/>
    <w:rsid w:val="006325DA"/>
    <w:rsid w:val="0063508F"/>
    <w:rsid w:val="006460FD"/>
    <w:rsid w:val="006469A2"/>
    <w:rsid w:val="00650071"/>
    <w:rsid w:val="00665D90"/>
    <w:rsid w:val="00667F0D"/>
    <w:rsid w:val="00673151"/>
    <w:rsid w:val="00684FEE"/>
    <w:rsid w:val="0068552F"/>
    <w:rsid w:val="00692737"/>
    <w:rsid w:val="00693FA0"/>
    <w:rsid w:val="006942C2"/>
    <w:rsid w:val="0069771E"/>
    <w:rsid w:val="006A07EB"/>
    <w:rsid w:val="006A4243"/>
    <w:rsid w:val="006B18D5"/>
    <w:rsid w:val="006C4BE2"/>
    <w:rsid w:val="006C60C6"/>
    <w:rsid w:val="006D4E3C"/>
    <w:rsid w:val="006D6842"/>
    <w:rsid w:val="006E59C9"/>
    <w:rsid w:val="006E7319"/>
    <w:rsid w:val="006F65B1"/>
    <w:rsid w:val="00702E84"/>
    <w:rsid w:val="00717BF0"/>
    <w:rsid w:val="00717BF1"/>
    <w:rsid w:val="00722C6C"/>
    <w:rsid w:val="00732E4D"/>
    <w:rsid w:val="00735A3D"/>
    <w:rsid w:val="0073607C"/>
    <w:rsid w:val="00747A7C"/>
    <w:rsid w:val="007550A7"/>
    <w:rsid w:val="00755DD8"/>
    <w:rsid w:val="00762BA9"/>
    <w:rsid w:val="00771784"/>
    <w:rsid w:val="007759B2"/>
    <w:rsid w:val="00780733"/>
    <w:rsid w:val="00783078"/>
    <w:rsid w:val="00790DE4"/>
    <w:rsid w:val="00791455"/>
    <w:rsid w:val="00791DDE"/>
    <w:rsid w:val="00797884"/>
    <w:rsid w:val="007D105E"/>
    <w:rsid w:val="007E4DCE"/>
    <w:rsid w:val="007F08D1"/>
    <w:rsid w:val="007F2328"/>
    <w:rsid w:val="007F2D4A"/>
    <w:rsid w:val="008111C0"/>
    <w:rsid w:val="00811496"/>
    <w:rsid w:val="00821420"/>
    <w:rsid w:val="0082409C"/>
    <w:rsid w:val="008402E7"/>
    <w:rsid w:val="00841B31"/>
    <w:rsid w:val="00844262"/>
    <w:rsid w:val="008443F1"/>
    <w:rsid w:val="008475AA"/>
    <w:rsid w:val="00875D36"/>
    <w:rsid w:val="00880E58"/>
    <w:rsid w:val="00883178"/>
    <w:rsid w:val="008831E3"/>
    <w:rsid w:val="008A58E5"/>
    <w:rsid w:val="008A6913"/>
    <w:rsid w:val="008A69A2"/>
    <w:rsid w:val="008C4EA9"/>
    <w:rsid w:val="008E425C"/>
    <w:rsid w:val="008F1709"/>
    <w:rsid w:val="00900156"/>
    <w:rsid w:val="00915B4A"/>
    <w:rsid w:val="00916C73"/>
    <w:rsid w:val="00926C3E"/>
    <w:rsid w:val="00926FA3"/>
    <w:rsid w:val="00927246"/>
    <w:rsid w:val="0092798C"/>
    <w:rsid w:val="00930F56"/>
    <w:rsid w:val="00944102"/>
    <w:rsid w:val="00947371"/>
    <w:rsid w:val="00953F42"/>
    <w:rsid w:val="0095413A"/>
    <w:rsid w:val="009545FF"/>
    <w:rsid w:val="0096425C"/>
    <w:rsid w:val="00966777"/>
    <w:rsid w:val="009674AD"/>
    <w:rsid w:val="009710A9"/>
    <w:rsid w:val="0097129D"/>
    <w:rsid w:val="00972536"/>
    <w:rsid w:val="00976B6E"/>
    <w:rsid w:val="00977AB1"/>
    <w:rsid w:val="00983D75"/>
    <w:rsid w:val="00986A69"/>
    <w:rsid w:val="00987CE7"/>
    <w:rsid w:val="00990525"/>
    <w:rsid w:val="00991475"/>
    <w:rsid w:val="009923C9"/>
    <w:rsid w:val="009A2F64"/>
    <w:rsid w:val="009A3779"/>
    <w:rsid w:val="009B15F8"/>
    <w:rsid w:val="009C51CA"/>
    <w:rsid w:val="009D4741"/>
    <w:rsid w:val="009D68F0"/>
    <w:rsid w:val="009E1FC1"/>
    <w:rsid w:val="009E2BF0"/>
    <w:rsid w:val="009F09F5"/>
    <w:rsid w:val="009F3B55"/>
    <w:rsid w:val="00A0095F"/>
    <w:rsid w:val="00A010EE"/>
    <w:rsid w:val="00A03AEA"/>
    <w:rsid w:val="00A06E07"/>
    <w:rsid w:val="00A1149E"/>
    <w:rsid w:val="00A16603"/>
    <w:rsid w:val="00A60491"/>
    <w:rsid w:val="00A65CC5"/>
    <w:rsid w:val="00A67573"/>
    <w:rsid w:val="00A71FCD"/>
    <w:rsid w:val="00A7295C"/>
    <w:rsid w:val="00A83A8D"/>
    <w:rsid w:val="00A85799"/>
    <w:rsid w:val="00AA72FC"/>
    <w:rsid w:val="00AC051C"/>
    <w:rsid w:val="00AC16A5"/>
    <w:rsid w:val="00AC176A"/>
    <w:rsid w:val="00AC22E2"/>
    <w:rsid w:val="00AF4FF9"/>
    <w:rsid w:val="00B03610"/>
    <w:rsid w:val="00B05083"/>
    <w:rsid w:val="00B13BB9"/>
    <w:rsid w:val="00B14A2C"/>
    <w:rsid w:val="00B1762F"/>
    <w:rsid w:val="00B17AC0"/>
    <w:rsid w:val="00B30552"/>
    <w:rsid w:val="00B329C0"/>
    <w:rsid w:val="00B350AB"/>
    <w:rsid w:val="00B35F7B"/>
    <w:rsid w:val="00B504FD"/>
    <w:rsid w:val="00B50F65"/>
    <w:rsid w:val="00B50F83"/>
    <w:rsid w:val="00B532EE"/>
    <w:rsid w:val="00B53315"/>
    <w:rsid w:val="00B5360B"/>
    <w:rsid w:val="00B54832"/>
    <w:rsid w:val="00B562A7"/>
    <w:rsid w:val="00B562C0"/>
    <w:rsid w:val="00B6299F"/>
    <w:rsid w:val="00B71574"/>
    <w:rsid w:val="00B736B2"/>
    <w:rsid w:val="00B76D35"/>
    <w:rsid w:val="00B8144E"/>
    <w:rsid w:val="00B82FA0"/>
    <w:rsid w:val="00B85C53"/>
    <w:rsid w:val="00B85EEC"/>
    <w:rsid w:val="00B8719E"/>
    <w:rsid w:val="00B92B85"/>
    <w:rsid w:val="00B95475"/>
    <w:rsid w:val="00BA7775"/>
    <w:rsid w:val="00BB1172"/>
    <w:rsid w:val="00BC5081"/>
    <w:rsid w:val="00BD350C"/>
    <w:rsid w:val="00BD4C45"/>
    <w:rsid w:val="00BD6A98"/>
    <w:rsid w:val="00BE160C"/>
    <w:rsid w:val="00BE3134"/>
    <w:rsid w:val="00BE4229"/>
    <w:rsid w:val="00BE5E42"/>
    <w:rsid w:val="00BF2429"/>
    <w:rsid w:val="00BF77AF"/>
    <w:rsid w:val="00BF7E0F"/>
    <w:rsid w:val="00C026C8"/>
    <w:rsid w:val="00C045CE"/>
    <w:rsid w:val="00C105A3"/>
    <w:rsid w:val="00C178B6"/>
    <w:rsid w:val="00C23453"/>
    <w:rsid w:val="00C34A9D"/>
    <w:rsid w:val="00C35E2F"/>
    <w:rsid w:val="00C40D62"/>
    <w:rsid w:val="00C52703"/>
    <w:rsid w:val="00C626DA"/>
    <w:rsid w:val="00C648D5"/>
    <w:rsid w:val="00C763FE"/>
    <w:rsid w:val="00C80854"/>
    <w:rsid w:val="00CA11EA"/>
    <w:rsid w:val="00CA34F9"/>
    <w:rsid w:val="00CA3D30"/>
    <w:rsid w:val="00CA51BE"/>
    <w:rsid w:val="00CB49C6"/>
    <w:rsid w:val="00CB4DA2"/>
    <w:rsid w:val="00CC5B32"/>
    <w:rsid w:val="00CD4338"/>
    <w:rsid w:val="00CD4CC3"/>
    <w:rsid w:val="00CD61A9"/>
    <w:rsid w:val="00CE3CFD"/>
    <w:rsid w:val="00D030F0"/>
    <w:rsid w:val="00D134F6"/>
    <w:rsid w:val="00D1430D"/>
    <w:rsid w:val="00D1692F"/>
    <w:rsid w:val="00D20E51"/>
    <w:rsid w:val="00D215CB"/>
    <w:rsid w:val="00D26E5E"/>
    <w:rsid w:val="00D30B57"/>
    <w:rsid w:val="00D353D1"/>
    <w:rsid w:val="00D411F2"/>
    <w:rsid w:val="00D5501F"/>
    <w:rsid w:val="00D551FC"/>
    <w:rsid w:val="00D558BB"/>
    <w:rsid w:val="00D56A9C"/>
    <w:rsid w:val="00D6147E"/>
    <w:rsid w:val="00D6222B"/>
    <w:rsid w:val="00D62AB7"/>
    <w:rsid w:val="00D65CB3"/>
    <w:rsid w:val="00D701F4"/>
    <w:rsid w:val="00D71333"/>
    <w:rsid w:val="00D76C70"/>
    <w:rsid w:val="00D7758A"/>
    <w:rsid w:val="00D8479B"/>
    <w:rsid w:val="00D847B0"/>
    <w:rsid w:val="00D8640A"/>
    <w:rsid w:val="00D86B92"/>
    <w:rsid w:val="00DA12F5"/>
    <w:rsid w:val="00DA1342"/>
    <w:rsid w:val="00DA52DD"/>
    <w:rsid w:val="00DB0777"/>
    <w:rsid w:val="00DB5CB3"/>
    <w:rsid w:val="00DB607D"/>
    <w:rsid w:val="00DB6EF8"/>
    <w:rsid w:val="00DC4FA1"/>
    <w:rsid w:val="00DD01B5"/>
    <w:rsid w:val="00DD4AB6"/>
    <w:rsid w:val="00DD54EF"/>
    <w:rsid w:val="00DE3F6C"/>
    <w:rsid w:val="00DE4377"/>
    <w:rsid w:val="00DF0DC5"/>
    <w:rsid w:val="00E0107E"/>
    <w:rsid w:val="00E1018D"/>
    <w:rsid w:val="00E1163B"/>
    <w:rsid w:val="00E13701"/>
    <w:rsid w:val="00E23248"/>
    <w:rsid w:val="00E31042"/>
    <w:rsid w:val="00E3157D"/>
    <w:rsid w:val="00E32704"/>
    <w:rsid w:val="00E35338"/>
    <w:rsid w:val="00E37AA8"/>
    <w:rsid w:val="00E43FF8"/>
    <w:rsid w:val="00E505FC"/>
    <w:rsid w:val="00E7076E"/>
    <w:rsid w:val="00E76865"/>
    <w:rsid w:val="00E80EFD"/>
    <w:rsid w:val="00EA1CF8"/>
    <w:rsid w:val="00EB412A"/>
    <w:rsid w:val="00EB71BA"/>
    <w:rsid w:val="00ED5F2A"/>
    <w:rsid w:val="00EF2D18"/>
    <w:rsid w:val="00EF3255"/>
    <w:rsid w:val="00EF5902"/>
    <w:rsid w:val="00EF5E45"/>
    <w:rsid w:val="00EF7F0F"/>
    <w:rsid w:val="00F049C3"/>
    <w:rsid w:val="00F07A4F"/>
    <w:rsid w:val="00F1231D"/>
    <w:rsid w:val="00F1411D"/>
    <w:rsid w:val="00F222FE"/>
    <w:rsid w:val="00F31E69"/>
    <w:rsid w:val="00F33A3D"/>
    <w:rsid w:val="00F34BC3"/>
    <w:rsid w:val="00F34C75"/>
    <w:rsid w:val="00F3526C"/>
    <w:rsid w:val="00F36E85"/>
    <w:rsid w:val="00F425DA"/>
    <w:rsid w:val="00F427C4"/>
    <w:rsid w:val="00F51D45"/>
    <w:rsid w:val="00F52E75"/>
    <w:rsid w:val="00F5379A"/>
    <w:rsid w:val="00F63BCD"/>
    <w:rsid w:val="00F87AF1"/>
    <w:rsid w:val="00F9033D"/>
    <w:rsid w:val="00FB5A77"/>
    <w:rsid w:val="00FB66E6"/>
    <w:rsid w:val="00FB7EA2"/>
    <w:rsid w:val="00FC2012"/>
    <w:rsid w:val="00FC4432"/>
    <w:rsid w:val="00FD3A22"/>
    <w:rsid w:val="00FE2826"/>
    <w:rsid w:val="00FE7D8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A3CA945-AF50-4791-989E-481E93FCF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136D"/>
  </w:style>
  <w:style w:type="paragraph" w:styleId="Ttulo1">
    <w:name w:val="heading 1"/>
    <w:basedOn w:val="Normal"/>
    <w:next w:val="Normal"/>
    <w:link w:val="Ttulo1Char"/>
    <w:qFormat/>
    <w:rsid w:val="0047060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rsid w:val="002C7821"/>
    <w:pPr>
      <w:keepNext/>
      <w:spacing w:after="0" w:line="240" w:lineRule="auto"/>
      <w:jc w:val="center"/>
      <w:outlineLvl w:val="1"/>
    </w:pPr>
    <w:rPr>
      <w:rFonts w:ascii="Arial" w:eastAsia="Times New Roman" w:hAnsi="Arial" w:cs="Times New Roman"/>
      <w:sz w:val="28"/>
      <w:szCs w:val="20"/>
      <w:lang w:eastAsia="pt-BR"/>
    </w:rPr>
  </w:style>
  <w:style w:type="paragraph" w:styleId="Ttulo3">
    <w:name w:val="heading 3"/>
    <w:basedOn w:val="Normal"/>
    <w:next w:val="Normal"/>
    <w:link w:val="Ttulo3Char"/>
    <w:qFormat/>
    <w:rsid w:val="002C7821"/>
    <w:pPr>
      <w:keepNext/>
      <w:spacing w:after="0" w:line="240" w:lineRule="auto"/>
      <w:outlineLvl w:val="2"/>
    </w:pPr>
    <w:rPr>
      <w:rFonts w:ascii="Arial" w:eastAsia="Times New Roman" w:hAnsi="Arial" w:cs="Times New Roman"/>
      <w:b/>
      <w:i/>
      <w:sz w:val="24"/>
      <w:szCs w:val="20"/>
      <w:lang w:eastAsia="pt-BR"/>
    </w:rPr>
  </w:style>
  <w:style w:type="paragraph" w:styleId="Ttulo4">
    <w:name w:val="heading 4"/>
    <w:basedOn w:val="Normal"/>
    <w:next w:val="Normal"/>
    <w:link w:val="Ttulo4Char"/>
    <w:qFormat/>
    <w:rsid w:val="002C7821"/>
    <w:pPr>
      <w:keepNext/>
      <w:spacing w:after="0" w:line="240" w:lineRule="auto"/>
      <w:jc w:val="center"/>
      <w:outlineLvl w:val="3"/>
    </w:pPr>
    <w:rPr>
      <w:rFonts w:ascii="Arial" w:eastAsia="Times New Roman" w:hAnsi="Arial" w:cs="Times New Roman"/>
      <w:b/>
      <w:i/>
      <w:sz w:val="24"/>
      <w:szCs w:val="20"/>
      <w:lang w:eastAsia="pt-BR"/>
    </w:rPr>
  </w:style>
  <w:style w:type="paragraph" w:styleId="Ttulo5">
    <w:name w:val="heading 5"/>
    <w:basedOn w:val="Normal"/>
    <w:next w:val="Normal"/>
    <w:link w:val="Ttulo5Char"/>
    <w:qFormat/>
    <w:rsid w:val="002C7821"/>
    <w:pPr>
      <w:keepNext/>
      <w:spacing w:after="0" w:line="240" w:lineRule="auto"/>
      <w:jc w:val="center"/>
      <w:outlineLvl w:val="4"/>
    </w:pPr>
    <w:rPr>
      <w:rFonts w:ascii="Lucida Console" w:eastAsia="Times New Roman" w:hAnsi="Lucida Console" w:cs="Times New Roman"/>
      <w:sz w:val="36"/>
      <w:szCs w:val="28"/>
      <w:lang w:eastAsia="pt-BR"/>
    </w:rPr>
  </w:style>
  <w:style w:type="paragraph" w:styleId="Ttulo6">
    <w:name w:val="heading 6"/>
    <w:basedOn w:val="Normal"/>
    <w:next w:val="Normal"/>
    <w:link w:val="Ttulo6Char"/>
    <w:qFormat/>
    <w:rsid w:val="002C7821"/>
    <w:pPr>
      <w:spacing w:before="240" w:after="60" w:line="240" w:lineRule="auto"/>
      <w:outlineLvl w:val="5"/>
    </w:pPr>
    <w:rPr>
      <w:rFonts w:ascii="Times New Roman" w:eastAsia="Times New Roman" w:hAnsi="Times New Roman" w:cs="Times New Roman"/>
      <w:b/>
      <w:bCs/>
      <w:lang w:eastAsia="pt-BR"/>
    </w:rPr>
  </w:style>
  <w:style w:type="paragraph" w:styleId="Ttulo7">
    <w:name w:val="heading 7"/>
    <w:aliases w:val=" Char,Char"/>
    <w:basedOn w:val="Normal"/>
    <w:next w:val="Normal"/>
    <w:link w:val="Ttulo7Char"/>
    <w:qFormat/>
    <w:rsid w:val="002C7821"/>
    <w:pPr>
      <w:spacing w:before="240" w:after="60" w:line="240" w:lineRule="auto"/>
      <w:outlineLvl w:val="6"/>
    </w:pPr>
    <w:rPr>
      <w:rFonts w:ascii="Times New Roman" w:eastAsia="Times New Roman" w:hAnsi="Times New Roman" w:cs="Times New Roman"/>
      <w:sz w:val="24"/>
      <w:szCs w:val="24"/>
      <w:lang w:eastAsia="pt-BR"/>
    </w:rPr>
  </w:style>
  <w:style w:type="paragraph" w:styleId="Ttulo8">
    <w:name w:val="heading 8"/>
    <w:basedOn w:val="Normal"/>
    <w:next w:val="Normal"/>
    <w:link w:val="Ttulo8Char"/>
    <w:qFormat/>
    <w:rsid w:val="002C7821"/>
    <w:pPr>
      <w:spacing w:before="240" w:after="60" w:line="240" w:lineRule="auto"/>
      <w:outlineLvl w:val="7"/>
    </w:pPr>
    <w:rPr>
      <w:rFonts w:ascii="Times New Roman" w:eastAsia="Times New Roman" w:hAnsi="Times New Roman" w:cs="Times New Roman"/>
      <w:i/>
      <w:iCs/>
      <w:sz w:val="24"/>
      <w:szCs w:val="24"/>
      <w:lang w:eastAsia="pt-BR"/>
    </w:rPr>
  </w:style>
  <w:style w:type="paragraph" w:styleId="Ttulo9">
    <w:name w:val="heading 9"/>
    <w:basedOn w:val="Normal"/>
    <w:next w:val="Normal"/>
    <w:link w:val="Ttulo9Char"/>
    <w:qFormat/>
    <w:rsid w:val="002C7821"/>
    <w:pPr>
      <w:keepNext/>
      <w:spacing w:after="0" w:line="240" w:lineRule="auto"/>
      <w:jc w:val="right"/>
      <w:outlineLvl w:val="8"/>
    </w:pPr>
    <w:rPr>
      <w:rFonts w:ascii="Gill Sans MT Shadow" w:eastAsia="Times New Roman" w:hAnsi="Gill Sans MT Shadow" w:cs="Times New Roman"/>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List I Paragraph,Celula,Parágrafo Padrão Simples,Colorful List - Accent 11,List Paragraph (numbered (a)),Main numbered paragraph,1.1.1_List Paragraph,List_Paragraph,Multilevel para_II,List Paragraph 1.1.1,Segundo,SheParágrafo da Lista"/>
    <w:basedOn w:val="Normal"/>
    <w:link w:val="PargrafodaListaChar"/>
    <w:uiPriority w:val="34"/>
    <w:qFormat/>
    <w:rsid w:val="0041534D"/>
    <w:pPr>
      <w:ind w:left="720"/>
      <w:contextualSpacing/>
    </w:pPr>
  </w:style>
  <w:style w:type="paragraph" w:customStyle="1" w:styleId="Nivel01">
    <w:name w:val="Nivel 01"/>
    <w:basedOn w:val="Ttulo1"/>
    <w:next w:val="Normal"/>
    <w:link w:val="Nivel01Char"/>
    <w:autoRedefine/>
    <w:qFormat/>
    <w:rsid w:val="00880E58"/>
    <w:pPr>
      <w:numPr>
        <w:numId w:val="2"/>
      </w:numPr>
      <w:tabs>
        <w:tab w:val="left" w:pos="567"/>
      </w:tabs>
      <w:spacing w:beforeLines="120" w:before="288" w:afterLines="120" w:after="288" w:line="312" w:lineRule="auto"/>
      <w:ind w:left="0" w:hanging="11"/>
      <w:jc w:val="center"/>
    </w:pPr>
    <w:rPr>
      <w:rFonts w:ascii="Arial" w:eastAsiaTheme="minorEastAsia" w:hAnsi="Arial" w:cs="Arial"/>
      <w:bCs w:val="0"/>
      <w:color w:val="000000"/>
      <w:sz w:val="24"/>
      <w:szCs w:val="24"/>
      <w:lang w:eastAsia="pt-BR"/>
    </w:rPr>
  </w:style>
  <w:style w:type="paragraph" w:customStyle="1" w:styleId="Nivel2">
    <w:name w:val="Nivel 2"/>
    <w:basedOn w:val="Normal"/>
    <w:link w:val="Nivel2Char"/>
    <w:qFormat/>
    <w:rsid w:val="00470609"/>
    <w:pPr>
      <w:numPr>
        <w:ilvl w:val="1"/>
        <w:numId w:val="3"/>
      </w:numPr>
      <w:spacing w:before="120" w:after="120"/>
      <w:jc w:val="both"/>
    </w:pPr>
    <w:rPr>
      <w:rFonts w:ascii="Arial" w:eastAsiaTheme="minorEastAsia" w:hAnsi="Arial" w:cs="Arial"/>
      <w:color w:val="000000"/>
      <w:sz w:val="20"/>
      <w:szCs w:val="20"/>
      <w:lang w:eastAsia="pt-BR"/>
    </w:rPr>
  </w:style>
  <w:style w:type="paragraph" w:customStyle="1" w:styleId="Nivel3">
    <w:name w:val="Nivel 3"/>
    <w:basedOn w:val="Normal"/>
    <w:link w:val="Nivel3Char"/>
    <w:qFormat/>
    <w:rsid w:val="00470609"/>
    <w:pPr>
      <w:numPr>
        <w:ilvl w:val="2"/>
        <w:numId w:val="3"/>
      </w:numPr>
      <w:spacing w:before="120" w:after="120"/>
      <w:jc w:val="both"/>
    </w:pPr>
    <w:rPr>
      <w:rFonts w:ascii="Arial" w:eastAsiaTheme="minorEastAsia" w:hAnsi="Arial" w:cs="Arial"/>
      <w:color w:val="000000"/>
      <w:sz w:val="20"/>
      <w:szCs w:val="20"/>
      <w:lang w:eastAsia="pt-BR"/>
    </w:rPr>
  </w:style>
  <w:style w:type="paragraph" w:customStyle="1" w:styleId="Nivel4">
    <w:name w:val="Nivel 4"/>
    <w:basedOn w:val="Nivel3"/>
    <w:qFormat/>
    <w:rsid w:val="00470609"/>
    <w:pPr>
      <w:numPr>
        <w:ilvl w:val="3"/>
      </w:numPr>
    </w:pPr>
    <w:rPr>
      <w:color w:val="auto"/>
    </w:rPr>
  </w:style>
  <w:style w:type="paragraph" w:customStyle="1" w:styleId="Nivel5">
    <w:name w:val="Nivel 5"/>
    <w:basedOn w:val="Nivel4"/>
    <w:qFormat/>
    <w:rsid w:val="00470609"/>
    <w:pPr>
      <w:numPr>
        <w:ilvl w:val="4"/>
      </w:numPr>
    </w:pPr>
  </w:style>
  <w:style w:type="character" w:customStyle="1" w:styleId="Nivel2Char">
    <w:name w:val="Nivel 2 Char"/>
    <w:basedOn w:val="Fontepargpadro"/>
    <w:link w:val="Nivel2"/>
    <w:locked/>
    <w:rsid w:val="00470609"/>
    <w:rPr>
      <w:rFonts w:ascii="Arial" w:eastAsiaTheme="minorEastAsia" w:hAnsi="Arial" w:cs="Arial"/>
      <w:color w:val="000000"/>
      <w:sz w:val="20"/>
      <w:szCs w:val="20"/>
      <w:lang w:eastAsia="pt-BR"/>
    </w:rPr>
  </w:style>
  <w:style w:type="character" w:customStyle="1" w:styleId="Ttulo1Char">
    <w:name w:val="Título 1 Char"/>
    <w:basedOn w:val="Fontepargpadro"/>
    <w:link w:val="Ttulo1"/>
    <w:rsid w:val="00470609"/>
    <w:rPr>
      <w:rFonts w:asciiTheme="majorHAnsi" w:eastAsiaTheme="majorEastAsia" w:hAnsiTheme="majorHAnsi" w:cstheme="majorBidi"/>
      <w:b/>
      <w:bCs/>
      <w:color w:val="365F91" w:themeColor="accent1" w:themeShade="BF"/>
      <w:sz w:val="28"/>
      <w:szCs w:val="28"/>
    </w:rPr>
  </w:style>
  <w:style w:type="paragraph" w:styleId="Cabealho">
    <w:name w:val="header"/>
    <w:aliases w:val="Cabeçalho superior,Heading 1a"/>
    <w:basedOn w:val="Normal"/>
    <w:link w:val="CabealhoChar"/>
    <w:uiPriority w:val="99"/>
    <w:unhideWhenUsed/>
    <w:rsid w:val="0028741A"/>
    <w:pPr>
      <w:tabs>
        <w:tab w:val="center" w:pos="4252"/>
        <w:tab w:val="right" w:pos="8504"/>
      </w:tabs>
      <w:spacing w:after="0" w:line="240" w:lineRule="auto"/>
    </w:pPr>
  </w:style>
  <w:style w:type="character" w:customStyle="1" w:styleId="CabealhoChar">
    <w:name w:val="Cabeçalho Char"/>
    <w:aliases w:val="Cabeçalho superior Char,Heading 1a Char"/>
    <w:basedOn w:val="Fontepargpadro"/>
    <w:link w:val="Cabealho"/>
    <w:uiPriority w:val="99"/>
    <w:rsid w:val="0028741A"/>
  </w:style>
  <w:style w:type="paragraph" w:styleId="Rodap">
    <w:name w:val="footer"/>
    <w:basedOn w:val="Normal"/>
    <w:link w:val="RodapChar"/>
    <w:unhideWhenUsed/>
    <w:rsid w:val="0028741A"/>
    <w:pPr>
      <w:tabs>
        <w:tab w:val="center" w:pos="4252"/>
        <w:tab w:val="right" w:pos="8504"/>
      </w:tabs>
      <w:spacing w:after="0" w:line="240" w:lineRule="auto"/>
    </w:pPr>
  </w:style>
  <w:style w:type="character" w:customStyle="1" w:styleId="RodapChar">
    <w:name w:val="Rodapé Char"/>
    <w:basedOn w:val="Fontepargpadro"/>
    <w:link w:val="Rodap"/>
    <w:rsid w:val="0028741A"/>
  </w:style>
  <w:style w:type="numbering" w:customStyle="1" w:styleId="Semlista1">
    <w:name w:val="Sem lista1"/>
    <w:next w:val="Semlista"/>
    <w:uiPriority w:val="99"/>
    <w:semiHidden/>
    <w:unhideWhenUsed/>
    <w:rsid w:val="00D20E51"/>
  </w:style>
  <w:style w:type="table" w:styleId="Tabelacomgrade">
    <w:name w:val="Table Grid"/>
    <w:basedOn w:val="Tabelanormal"/>
    <w:rsid w:val="00D20E5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TableParagraph">
    <w:name w:val="Table Paragraph"/>
    <w:basedOn w:val="Normal"/>
    <w:uiPriority w:val="1"/>
    <w:qFormat/>
    <w:rsid w:val="00D20E51"/>
    <w:pPr>
      <w:widowControl w:val="0"/>
      <w:autoSpaceDE w:val="0"/>
      <w:autoSpaceDN w:val="0"/>
      <w:spacing w:after="0" w:line="240" w:lineRule="auto"/>
    </w:pPr>
    <w:rPr>
      <w:rFonts w:ascii="Arial Narrow" w:eastAsia="Arial Narrow" w:hAnsi="Arial Narrow" w:cs="Arial Narrow"/>
      <w:lang w:val="pt-PT" w:eastAsia="pt-PT" w:bidi="pt-PT"/>
    </w:rPr>
  </w:style>
  <w:style w:type="character" w:styleId="Hyperlink">
    <w:name w:val="Hyperlink"/>
    <w:basedOn w:val="Fontepargpadro"/>
    <w:uiPriority w:val="99"/>
    <w:unhideWhenUsed/>
    <w:rsid w:val="005310C5"/>
    <w:rPr>
      <w:color w:val="0000FF"/>
      <w:u w:val="single"/>
    </w:rPr>
  </w:style>
  <w:style w:type="paragraph" w:styleId="NormalWeb">
    <w:name w:val="Normal (Web)"/>
    <w:basedOn w:val="Normal"/>
    <w:uiPriority w:val="99"/>
    <w:unhideWhenUsed/>
    <w:rsid w:val="005310C5"/>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Nivel01Char">
    <w:name w:val="Nivel 01 Char"/>
    <w:basedOn w:val="Fontepargpadro"/>
    <w:link w:val="Nivel01"/>
    <w:rsid w:val="00880E58"/>
    <w:rPr>
      <w:rFonts w:ascii="Arial" w:eastAsiaTheme="minorEastAsia" w:hAnsi="Arial" w:cs="Arial"/>
      <w:b/>
      <w:color w:val="000000"/>
      <w:sz w:val="24"/>
      <w:szCs w:val="24"/>
      <w:lang w:eastAsia="pt-BR"/>
    </w:rPr>
  </w:style>
  <w:style w:type="character" w:customStyle="1" w:styleId="Nivel3Char">
    <w:name w:val="Nivel 3 Char"/>
    <w:basedOn w:val="Fontepargpadro"/>
    <w:link w:val="Nivel3"/>
    <w:rsid w:val="004F4275"/>
    <w:rPr>
      <w:rFonts w:ascii="Arial" w:eastAsiaTheme="minorEastAsia" w:hAnsi="Arial" w:cs="Arial"/>
      <w:color w:val="000000"/>
      <w:sz w:val="20"/>
      <w:szCs w:val="20"/>
      <w:lang w:eastAsia="pt-BR"/>
    </w:rPr>
  </w:style>
  <w:style w:type="paragraph" w:styleId="Textodebalo">
    <w:name w:val="Balloon Text"/>
    <w:basedOn w:val="Normal"/>
    <w:link w:val="TextodebaloChar"/>
    <w:uiPriority w:val="99"/>
    <w:unhideWhenUsed/>
    <w:rsid w:val="00FB5A7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rsid w:val="00FB5A77"/>
    <w:rPr>
      <w:rFonts w:ascii="Tahoma" w:hAnsi="Tahoma" w:cs="Tahoma"/>
      <w:sz w:val="16"/>
      <w:szCs w:val="16"/>
    </w:rPr>
  </w:style>
  <w:style w:type="character" w:styleId="Refdecomentrio">
    <w:name w:val="annotation reference"/>
    <w:rsid w:val="00FB5A77"/>
    <w:rPr>
      <w:sz w:val="16"/>
      <w:szCs w:val="16"/>
    </w:rPr>
  </w:style>
  <w:style w:type="character" w:customStyle="1" w:styleId="a-size-large">
    <w:name w:val="a-size-large"/>
    <w:basedOn w:val="Fontepargpadro"/>
    <w:rsid w:val="00FB5A77"/>
  </w:style>
  <w:style w:type="character" w:customStyle="1" w:styleId="Ttulo2Char">
    <w:name w:val="Título 2 Char"/>
    <w:basedOn w:val="Fontepargpadro"/>
    <w:link w:val="Ttulo2"/>
    <w:rsid w:val="002C7821"/>
    <w:rPr>
      <w:rFonts w:ascii="Arial" w:eastAsia="Times New Roman" w:hAnsi="Arial" w:cs="Times New Roman"/>
      <w:sz w:val="28"/>
      <w:szCs w:val="20"/>
      <w:lang w:eastAsia="pt-BR"/>
    </w:rPr>
  </w:style>
  <w:style w:type="character" w:customStyle="1" w:styleId="Ttulo3Char">
    <w:name w:val="Título 3 Char"/>
    <w:basedOn w:val="Fontepargpadro"/>
    <w:link w:val="Ttulo3"/>
    <w:rsid w:val="002C7821"/>
    <w:rPr>
      <w:rFonts w:ascii="Arial" w:eastAsia="Times New Roman" w:hAnsi="Arial" w:cs="Times New Roman"/>
      <w:b/>
      <w:i/>
      <w:sz w:val="24"/>
      <w:szCs w:val="20"/>
      <w:lang w:eastAsia="pt-BR"/>
    </w:rPr>
  </w:style>
  <w:style w:type="character" w:customStyle="1" w:styleId="Ttulo4Char">
    <w:name w:val="Título 4 Char"/>
    <w:basedOn w:val="Fontepargpadro"/>
    <w:link w:val="Ttulo4"/>
    <w:rsid w:val="002C7821"/>
    <w:rPr>
      <w:rFonts w:ascii="Arial" w:eastAsia="Times New Roman" w:hAnsi="Arial" w:cs="Times New Roman"/>
      <w:b/>
      <w:i/>
      <w:sz w:val="24"/>
      <w:szCs w:val="20"/>
      <w:lang w:eastAsia="pt-BR"/>
    </w:rPr>
  </w:style>
  <w:style w:type="character" w:customStyle="1" w:styleId="Ttulo5Char">
    <w:name w:val="Título 5 Char"/>
    <w:basedOn w:val="Fontepargpadro"/>
    <w:link w:val="Ttulo5"/>
    <w:rsid w:val="002C7821"/>
    <w:rPr>
      <w:rFonts w:ascii="Lucida Console" w:eastAsia="Times New Roman" w:hAnsi="Lucida Console" w:cs="Times New Roman"/>
      <w:sz w:val="36"/>
      <w:szCs w:val="28"/>
      <w:lang w:eastAsia="pt-BR"/>
    </w:rPr>
  </w:style>
  <w:style w:type="character" w:customStyle="1" w:styleId="Ttulo6Char">
    <w:name w:val="Título 6 Char"/>
    <w:basedOn w:val="Fontepargpadro"/>
    <w:link w:val="Ttulo6"/>
    <w:rsid w:val="002C7821"/>
    <w:rPr>
      <w:rFonts w:ascii="Times New Roman" w:eastAsia="Times New Roman" w:hAnsi="Times New Roman" w:cs="Times New Roman"/>
      <w:b/>
      <w:bCs/>
      <w:lang w:eastAsia="pt-BR"/>
    </w:rPr>
  </w:style>
  <w:style w:type="character" w:customStyle="1" w:styleId="Ttulo7Char">
    <w:name w:val="Título 7 Char"/>
    <w:aliases w:val=" Char Char,Char Char"/>
    <w:basedOn w:val="Fontepargpadro"/>
    <w:link w:val="Ttulo7"/>
    <w:rsid w:val="002C7821"/>
    <w:rPr>
      <w:rFonts w:ascii="Times New Roman" w:eastAsia="Times New Roman" w:hAnsi="Times New Roman" w:cs="Times New Roman"/>
      <w:sz w:val="24"/>
      <w:szCs w:val="24"/>
      <w:lang w:eastAsia="pt-BR"/>
    </w:rPr>
  </w:style>
  <w:style w:type="character" w:customStyle="1" w:styleId="Ttulo8Char">
    <w:name w:val="Título 8 Char"/>
    <w:basedOn w:val="Fontepargpadro"/>
    <w:link w:val="Ttulo8"/>
    <w:rsid w:val="002C7821"/>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rsid w:val="002C7821"/>
    <w:rPr>
      <w:rFonts w:ascii="Gill Sans MT Shadow" w:eastAsia="Times New Roman" w:hAnsi="Gill Sans MT Shadow" w:cs="Times New Roman"/>
      <w:sz w:val="24"/>
      <w:szCs w:val="20"/>
      <w:lang w:eastAsia="pt-BR"/>
    </w:rPr>
  </w:style>
  <w:style w:type="paragraph" w:styleId="Corpodetexto">
    <w:name w:val="Body Text"/>
    <w:basedOn w:val="Normal"/>
    <w:link w:val="CorpodetextoChar"/>
    <w:qFormat/>
    <w:rsid w:val="002C7821"/>
    <w:pPr>
      <w:widowControl w:val="0"/>
      <w:autoSpaceDE w:val="0"/>
      <w:autoSpaceDN w:val="0"/>
      <w:spacing w:after="0" w:line="240" w:lineRule="auto"/>
    </w:pPr>
    <w:rPr>
      <w:rFonts w:ascii="Arial MT" w:eastAsia="Arial MT" w:hAnsi="Arial MT" w:cs="Arial MT"/>
      <w:sz w:val="21"/>
      <w:szCs w:val="21"/>
      <w:lang w:val="pt-PT"/>
    </w:rPr>
  </w:style>
  <w:style w:type="character" w:customStyle="1" w:styleId="CorpodetextoChar">
    <w:name w:val="Corpo de texto Char"/>
    <w:basedOn w:val="Fontepargpadro"/>
    <w:link w:val="Corpodetexto"/>
    <w:rsid w:val="002C7821"/>
    <w:rPr>
      <w:rFonts w:ascii="Arial MT" w:eastAsia="Arial MT" w:hAnsi="Arial MT" w:cs="Arial MT"/>
      <w:sz w:val="21"/>
      <w:szCs w:val="21"/>
      <w:lang w:val="pt-PT"/>
    </w:rPr>
  </w:style>
  <w:style w:type="numbering" w:customStyle="1" w:styleId="Semlista2">
    <w:name w:val="Sem lista2"/>
    <w:next w:val="Semlista"/>
    <w:uiPriority w:val="99"/>
    <w:semiHidden/>
    <w:unhideWhenUsed/>
    <w:rsid w:val="002C7821"/>
  </w:style>
  <w:style w:type="paragraph" w:styleId="Recuodecorpodetexto2">
    <w:name w:val="Body Text Indent 2"/>
    <w:basedOn w:val="Normal"/>
    <w:link w:val="Recuodecorpodetexto2Char"/>
    <w:rsid w:val="002C7821"/>
    <w:pPr>
      <w:spacing w:after="0" w:line="240" w:lineRule="auto"/>
      <w:ind w:firstLine="2835"/>
      <w:jc w:val="both"/>
    </w:pPr>
    <w:rPr>
      <w:rFonts w:ascii="Arial" w:eastAsia="Times New Roman" w:hAnsi="Arial" w:cs="Times New Roman"/>
      <w:sz w:val="24"/>
      <w:szCs w:val="20"/>
      <w:lang w:eastAsia="pt-BR"/>
    </w:rPr>
  </w:style>
  <w:style w:type="character" w:customStyle="1" w:styleId="Recuodecorpodetexto2Char">
    <w:name w:val="Recuo de corpo de texto 2 Char"/>
    <w:basedOn w:val="Fontepargpadro"/>
    <w:link w:val="Recuodecorpodetexto2"/>
    <w:rsid w:val="002C7821"/>
    <w:rPr>
      <w:rFonts w:ascii="Arial" w:eastAsia="Times New Roman" w:hAnsi="Arial" w:cs="Times New Roman"/>
      <w:sz w:val="24"/>
      <w:szCs w:val="20"/>
      <w:lang w:eastAsia="pt-BR"/>
    </w:rPr>
  </w:style>
  <w:style w:type="paragraph" w:styleId="Ttulo">
    <w:name w:val="Title"/>
    <w:basedOn w:val="Normal"/>
    <w:link w:val="TtuloChar"/>
    <w:qFormat/>
    <w:rsid w:val="002C7821"/>
    <w:pPr>
      <w:spacing w:after="0" w:line="240" w:lineRule="auto"/>
      <w:jc w:val="center"/>
    </w:pPr>
    <w:rPr>
      <w:rFonts w:ascii="Arial" w:eastAsia="Times New Roman" w:hAnsi="Arial" w:cs="Times New Roman"/>
      <w:b/>
      <w:sz w:val="28"/>
      <w:szCs w:val="20"/>
      <w:lang w:eastAsia="pt-BR"/>
    </w:rPr>
  </w:style>
  <w:style w:type="character" w:customStyle="1" w:styleId="TtuloChar">
    <w:name w:val="Título Char"/>
    <w:basedOn w:val="Fontepargpadro"/>
    <w:link w:val="Ttulo"/>
    <w:rsid w:val="002C7821"/>
    <w:rPr>
      <w:rFonts w:ascii="Arial" w:eastAsia="Times New Roman" w:hAnsi="Arial" w:cs="Times New Roman"/>
      <w:b/>
      <w:sz w:val="28"/>
      <w:szCs w:val="20"/>
      <w:lang w:eastAsia="pt-BR"/>
    </w:rPr>
  </w:style>
  <w:style w:type="paragraph" w:styleId="Recuodecorpodetexto">
    <w:name w:val="Body Text Indent"/>
    <w:basedOn w:val="Normal"/>
    <w:link w:val="RecuodecorpodetextoChar"/>
    <w:rsid w:val="002C7821"/>
    <w:pPr>
      <w:spacing w:after="0" w:line="240" w:lineRule="auto"/>
      <w:ind w:firstLine="2835"/>
      <w:jc w:val="both"/>
    </w:pPr>
    <w:rPr>
      <w:rFonts w:ascii="Arial" w:eastAsia="Times New Roman" w:hAnsi="Arial" w:cs="Times New Roman"/>
      <w:szCs w:val="20"/>
      <w:lang w:eastAsia="pt-BR"/>
    </w:rPr>
  </w:style>
  <w:style w:type="character" w:customStyle="1" w:styleId="RecuodecorpodetextoChar">
    <w:name w:val="Recuo de corpo de texto Char"/>
    <w:basedOn w:val="Fontepargpadro"/>
    <w:link w:val="Recuodecorpodetexto"/>
    <w:rsid w:val="002C7821"/>
    <w:rPr>
      <w:rFonts w:ascii="Arial" w:eastAsia="Times New Roman" w:hAnsi="Arial" w:cs="Times New Roman"/>
      <w:szCs w:val="20"/>
      <w:lang w:eastAsia="pt-BR"/>
    </w:rPr>
  </w:style>
  <w:style w:type="paragraph" w:styleId="Corpodetexto2">
    <w:name w:val="Body Text 2"/>
    <w:basedOn w:val="Normal"/>
    <w:link w:val="Corpodetexto2Char"/>
    <w:rsid w:val="002C7821"/>
    <w:pPr>
      <w:spacing w:after="0" w:line="240" w:lineRule="auto"/>
      <w:jc w:val="center"/>
    </w:pPr>
    <w:rPr>
      <w:rFonts w:ascii="Arial" w:eastAsia="Times New Roman" w:hAnsi="Arial" w:cs="Times New Roman"/>
      <w:b/>
      <w:sz w:val="40"/>
      <w:szCs w:val="20"/>
      <w:u w:val="single"/>
      <w:lang w:eastAsia="pt-BR"/>
    </w:rPr>
  </w:style>
  <w:style w:type="character" w:customStyle="1" w:styleId="Corpodetexto2Char">
    <w:name w:val="Corpo de texto 2 Char"/>
    <w:basedOn w:val="Fontepargpadro"/>
    <w:link w:val="Corpodetexto2"/>
    <w:rsid w:val="002C7821"/>
    <w:rPr>
      <w:rFonts w:ascii="Arial" w:eastAsia="Times New Roman" w:hAnsi="Arial" w:cs="Times New Roman"/>
      <w:b/>
      <w:sz w:val="40"/>
      <w:szCs w:val="20"/>
      <w:u w:val="single"/>
      <w:lang w:eastAsia="pt-BR"/>
    </w:rPr>
  </w:style>
  <w:style w:type="paragraph" w:styleId="Recuodecorpodetexto3">
    <w:name w:val="Body Text Indent 3"/>
    <w:basedOn w:val="Normal"/>
    <w:link w:val="Recuodecorpodetexto3Char"/>
    <w:rsid w:val="002C7821"/>
    <w:pPr>
      <w:spacing w:after="0" w:line="240" w:lineRule="auto"/>
      <w:ind w:firstLine="497"/>
      <w:jc w:val="both"/>
    </w:pPr>
    <w:rPr>
      <w:rFonts w:ascii="Arial" w:eastAsia="Times New Roman" w:hAnsi="Arial" w:cs="Times New Roman"/>
      <w:sz w:val="16"/>
      <w:szCs w:val="20"/>
      <w:lang w:eastAsia="pt-BR"/>
    </w:rPr>
  </w:style>
  <w:style w:type="character" w:customStyle="1" w:styleId="Recuodecorpodetexto3Char">
    <w:name w:val="Recuo de corpo de texto 3 Char"/>
    <w:basedOn w:val="Fontepargpadro"/>
    <w:link w:val="Recuodecorpodetexto3"/>
    <w:rsid w:val="002C7821"/>
    <w:rPr>
      <w:rFonts w:ascii="Arial" w:eastAsia="Times New Roman" w:hAnsi="Arial" w:cs="Times New Roman"/>
      <w:sz w:val="16"/>
      <w:szCs w:val="20"/>
      <w:lang w:eastAsia="pt-BR"/>
    </w:rPr>
  </w:style>
  <w:style w:type="paragraph" w:customStyle="1" w:styleId="ALNMTO3NMEROSDEZENA">
    <w:name w:val="ALNMTO 3 NÚMEROS DEZENA"/>
    <w:basedOn w:val="Normal"/>
    <w:rsid w:val="002C7821"/>
    <w:pPr>
      <w:tabs>
        <w:tab w:val="left" w:pos="1620"/>
      </w:tabs>
      <w:suppressAutoHyphens/>
      <w:spacing w:before="220" w:after="180" w:line="288" w:lineRule="auto"/>
      <w:ind w:left="1620" w:hanging="900"/>
      <w:jc w:val="both"/>
    </w:pPr>
    <w:rPr>
      <w:rFonts w:ascii="Times New Roman" w:eastAsia="Times New Roman" w:hAnsi="Times New Roman" w:cs="Times New Roman"/>
      <w:sz w:val="24"/>
      <w:szCs w:val="24"/>
      <w:lang w:eastAsia="pt-BR"/>
    </w:rPr>
  </w:style>
  <w:style w:type="paragraph" w:customStyle="1" w:styleId="ALNMTOTTULO1ALGARISMO">
    <w:name w:val="ALNMTO TÍTULO 1 ALGARISMO"/>
    <w:basedOn w:val="Normal"/>
    <w:rsid w:val="002C7821"/>
    <w:pPr>
      <w:tabs>
        <w:tab w:val="left" w:pos="360"/>
      </w:tabs>
      <w:suppressAutoHyphens/>
      <w:spacing w:before="220" w:after="180" w:line="288" w:lineRule="auto"/>
      <w:ind w:left="360" w:hanging="360"/>
      <w:jc w:val="both"/>
    </w:pPr>
    <w:rPr>
      <w:rFonts w:ascii="Times New Roman" w:eastAsia="Times New Roman" w:hAnsi="Times New Roman" w:cs="Times New Roman"/>
      <w:b/>
      <w:sz w:val="24"/>
      <w:szCs w:val="24"/>
      <w:lang w:eastAsia="pt-BR"/>
    </w:rPr>
  </w:style>
  <w:style w:type="paragraph" w:customStyle="1" w:styleId="ALNMTO2NMEROS">
    <w:name w:val="ALNMTO 2 NÚMEROS"/>
    <w:basedOn w:val="Normal"/>
    <w:rsid w:val="002C7821"/>
    <w:pPr>
      <w:tabs>
        <w:tab w:val="left" w:pos="540"/>
      </w:tabs>
      <w:suppressAutoHyphens/>
      <w:spacing w:before="220" w:after="180" w:line="288" w:lineRule="auto"/>
      <w:ind w:left="540" w:hanging="540"/>
      <w:jc w:val="both"/>
    </w:pPr>
    <w:rPr>
      <w:rFonts w:ascii="Times New Roman" w:eastAsia="Times New Roman" w:hAnsi="Times New Roman" w:cs="Times New Roman"/>
      <w:sz w:val="24"/>
      <w:szCs w:val="24"/>
      <w:lang w:eastAsia="pt-BR"/>
    </w:rPr>
  </w:style>
  <w:style w:type="paragraph" w:customStyle="1" w:styleId="ALNMTO2NMEROSDEZENA">
    <w:name w:val="ALNMTO 2 NÚMEROS DEZENA"/>
    <w:basedOn w:val="ALNMTO2NMEROS"/>
    <w:rsid w:val="002C7821"/>
    <w:pPr>
      <w:tabs>
        <w:tab w:val="clear" w:pos="540"/>
        <w:tab w:val="left" w:pos="720"/>
      </w:tabs>
      <w:ind w:left="720" w:hanging="720"/>
    </w:pPr>
  </w:style>
  <w:style w:type="paragraph" w:styleId="Corpodetexto3">
    <w:name w:val="Body Text 3"/>
    <w:basedOn w:val="Normal"/>
    <w:link w:val="Corpodetexto3Char"/>
    <w:rsid w:val="002C7821"/>
    <w:pPr>
      <w:overflowPunct w:val="0"/>
      <w:autoSpaceDE w:val="0"/>
      <w:autoSpaceDN w:val="0"/>
      <w:adjustRightInd w:val="0"/>
      <w:spacing w:after="120" w:line="240" w:lineRule="auto"/>
      <w:textAlignment w:val="baseline"/>
    </w:pPr>
    <w:rPr>
      <w:rFonts w:ascii="Times New Roman" w:eastAsia="Times New Roman" w:hAnsi="Times New Roman" w:cs="Times New Roman"/>
      <w:sz w:val="16"/>
      <w:szCs w:val="16"/>
      <w:lang w:eastAsia="pt-BR"/>
    </w:rPr>
  </w:style>
  <w:style w:type="character" w:customStyle="1" w:styleId="Corpodetexto3Char">
    <w:name w:val="Corpo de texto 3 Char"/>
    <w:basedOn w:val="Fontepargpadro"/>
    <w:link w:val="Corpodetexto3"/>
    <w:rsid w:val="002C7821"/>
    <w:rPr>
      <w:rFonts w:ascii="Times New Roman" w:eastAsia="Times New Roman" w:hAnsi="Times New Roman" w:cs="Times New Roman"/>
      <w:sz w:val="16"/>
      <w:szCs w:val="16"/>
      <w:lang w:eastAsia="pt-BR"/>
    </w:rPr>
  </w:style>
  <w:style w:type="paragraph" w:styleId="Commarcadores2">
    <w:name w:val="List Bullet 2"/>
    <w:basedOn w:val="Normal"/>
    <w:rsid w:val="002C7821"/>
    <w:pPr>
      <w:overflowPunct w:val="0"/>
      <w:autoSpaceDE w:val="0"/>
      <w:autoSpaceDN w:val="0"/>
      <w:adjustRightInd w:val="0"/>
      <w:spacing w:after="0" w:line="240" w:lineRule="auto"/>
      <w:ind w:left="566" w:hanging="283"/>
      <w:textAlignment w:val="baseline"/>
    </w:pPr>
    <w:rPr>
      <w:rFonts w:ascii="Times New Roman" w:eastAsia="Times New Roman" w:hAnsi="Times New Roman" w:cs="Times New Roman"/>
      <w:sz w:val="20"/>
      <w:szCs w:val="20"/>
      <w:lang w:eastAsia="pt-BR"/>
    </w:rPr>
  </w:style>
  <w:style w:type="paragraph" w:customStyle="1" w:styleId="Textoembloco1">
    <w:name w:val="Texto em bloco1"/>
    <w:basedOn w:val="Normal"/>
    <w:rsid w:val="002C7821"/>
    <w:pPr>
      <w:overflowPunct w:val="0"/>
      <w:autoSpaceDE w:val="0"/>
      <w:autoSpaceDN w:val="0"/>
      <w:adjustRightInd w:val="0"/>
      <w:spacing w:after="0" w:line="240" w:lineRule="auto"/>
      <w:ind w:left="142" w:right="215"/>
      <w:jc w:val="center"/>
      <w:textAlignment w:val="baseline"/>
    </w:pPr>
    <w:rPr>
      <w:rFonts w:ascii="Times New Roman" w:eastAsia="Times New Roman" w:hAnsi="Times New Roman" w:cs="Times New Roman"/>
      <w:b/>
      <w:sz w:val="28"/>
      <w:szCs w:val="20"/>
      <w:lang w:eastAsia="pt-BR"/>
    </w:rPr>
  </w:style>
  <w:style w:type="paragraph" w:styleId="Lista2">
    <w:name w:val="List 2"/>
    <w:basedOn w:val="Normal"/>
    <w:rsid w:val="002C7821"/>
    <w:pPr>
      <w:spacing w:after="0" w:line="240" w:lineRule="auto"/>
      <w:ind w:left="566" w:hanging="283"/>
    </w:pPr>
    <w:rPr>
      <w:rFonts w:ascii="Times New Roman" w:eastAsia="Times New Roman" w:hAnsi="Times New Roman" w:cs="Times New Roman"/>
      <w:sz w:val="20"/>
      <w:szCs w:val="20"/>
      <w:lang w:eastAsia="pt-BR"/>
    </w:rPr>
  </w:style>
  <w:style w:type="paragraph" w:styleId="Subttulo">
    <w:name w:val="Subtitle"/>
    <w:basedOn w:val="Normal"/>
    <w:link w:val="SubttuloChar"/>
    <w:qFormat/>
    <w:rsid w:val="002C7821"/>
    <w:pPr>
      <w:spacing w:after="0" w:line="240" w:lineRule="auto"/>
      <w:jc w:val="center"/>
    </w:pPr>
    <w:rPr>
      <w:rFonts w:ascii="Times New Roman" w:eastAsia="Times New Roman" w:hAnsi="Times New Roman" w:cs="Times New Roman"/>
      <w:b/>
      <w:sz w:val="32"/>
      <w:szCs w:val="20"/>
      <w:u w:val="single"/>
      <w:lang w:eastAsia="pt-BR"/>
    </w:rPr>
  </w:style>
  <w:style w:type="character" w:customStyle="1" w:styleId="SubttuloChar">
    <w:name w:val="Subtítulo Char"/>
    <w:basedOn w:val="Fontepargpadro"/>
    <w:link w:val="Subttulo"/>
    <w:rsid w:val="002C7821"/>
    <w:rPr>
      <w:rFonts w:ascii="Times New Roman" w:eastAsia="Times New Roman" w:hAnsi="Times New Roman" w:cs="Times New Roman"/>
      <w:b/>
      <w:sz w:val="32"/>
      <w:szCs w:val="20"/>
      <w:u w:val="single"/>
      <w:lang w:eastAsia="pt-BR"/>
    </w:rPr>
  </w:style>
  <w:style w:type="paragraph" w:customStyle="1" w:styleId="Corpodotexto">
    <w:name w:val="Corpo do texto"/>
    <w:basedOn w:val="Normal"/>
    <w:rsid w:val="002C7821"/>
    <w:pPr>
      <w:suppressAutoHyphens/>
      <w:spacing w:after="120" w:line="240" w:lineRule="auto"/>
    </w:pPr>
    <w:rPr>
      <w:rFonts w:ascii="Times New Roman" w:eastAsia="Times New Roman" w:hAnsi="Times New Roman" w:cs="Times New Roman"/>
      <w:sz w:val="20"/>
      <w:szCs w:val="20"/>
      <w:lang w:eastAsia="pt-BR"/>
    </w:rPr>
  </w:style>
  <w:style w:type="paragraph" w:customStyle="1" w:styleId="WW-Lista2">
    <w:name w:val="WW-Lista 2"/>
    <w:basedOn w:val="Normal"/>
    <w:rsid w:val="002C7821"/>
    <w:pPr>
      <w:suppressAutoHyphens/>
      <w:spacing w:after="0" w:line="240" w:lineRule="auto"/>
      <w:ind w:left="566" w:hanging="283"/>
    </w:pPr>
    <w:rPr>
      <w:rFonts w:ascii="Times New Roman" w:eastAsia="Times New Roman" w:hAnsi="Times New Roman" w:cs="Times New Roman"/>
      <w:sz w:val="20"/>
      <w:szCs w:val="20"/>
      <w:lang w:eastAsia="pt-BR"/>
    </w:rPr>
  </w:style>
  <w:style w:type="paragraph" w:customStyle="1" w:styleId="WW-Lista3">
    <w:name w:val="WW-Lista 3"/>
    <w:basedOn w:val="Normal"/>
    <w:rsid w:val="002C7821"/>
    <w:pPr>
      <w:suppressAutoHyphens/>
      <w:spacing w:after="0" w:line="240" w:lineRule="auto"/>
      <w:ind w:left="849" w:hanging="283"/>
    </w:pPr>
    <w:rPr>
      <w:rFonts w:ascii="Times New Roman" w:eastAsia="Times New Roman" w:hAnsi="Times New Roman" w:cs="Times New Roman"/>
      <w:sz w:val="20"/>
      <w:szCs w:val="20"/>
      <w:lang w:eastAsia="pt-BR"/>
    </w:rPr>
  </w:style>
  <w:style w:type="paragraph" w:customStyle="1" w:styleId="WW-Listadecont3">
    <w:name w:val="WW-Lista de cont. 3"/>
    <w:basedOn w:val="Normal"/>
    <w:rsid w:val="002C7821"/>
    <w:pPr>
      <w:suppressAutoHyphens/>
      <w:spacing w:after="120" w:line="240" w:lineRule="auto"/>
      <w:ind w:left="849"/>
    </w:pPr>
    <w:rPr>
      <w:rFonts w:ascii="Times New Roman" w:eastAsia="Times New Roman" w:hAnsi="Times New Roman" w:cs="Times New Roman"/>
      <w:sz w:val="20"/>
      <w:szCs w:val="20"/>
      <w:lang w:eastAsia="pt-BR"/>
    </w:rPr>
  </w:style>
  <w:style w:type="paragraph" w:customStyle="1" w:styleId="Corpodetexto21">
    <w:name w:val="Corpo de texto 21"/>
    <w:basedOn w:val="Normal"/>
    <w:rsid w:val="002C7821"/>
    <w:pPr>
      <w:tabs>
        <w:tab w:val="left" w:pos="0"/>
        <w:tab w:val="center" w:pos="4536"/>
      </w:tabs>
      <w:suppressAutoHyphens/>
      <w:spacing w:after="0" w:line="240" w:lineRule="auto"/>
      <w:jc w:val="both"/>
    </w:pPr>
    <w:rPr>
      <w:rFonts w:ascii="Times New Roman" w:eastAsia="Times New Roman" w:hAnsi="Times New Roman" w:cs="Times New Roman"/>
      <w:sz w:val="24"/>
      <w:szCs w:val="20"/>
      <w:lang w:eastAsia="pt-BR"/>
    </w:rPr>
  </w:style>
  <w:style w:type="table" w:customStyle="1" w:styleId="Tabelacomgrade1">
    <w:name w:val="Tabela com grade1"/>
    <w:basedOn w:val="Tabelanormal"/>
    <w:next w:val="Tabelacomgrade"/>
    <w:uiPriority w:val="59"/>
    <w:rsid w:val="002C7821"/>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notaderodap">
    <w:name w:val="footnote text"/>
    <w:basedOn w:val="Normal"/>
    <w:link w:val="TextodenotaderodapChar"/>
    <w:unhideWhenUsed/>
    <w:rsid w:val="002C7821"/>
    <w:pPr>
      <w:spacing w:after="0" w:line="240" w:lineRule="auto"/>
    </w:pPr>
    <w:rPr>
      <w:rFonts w:ascii="Arial" w:eastAsia="Times New Roman" w:hAnsi="Arial" w:cs="Times New Roman"/>
      <w:sz w:val="20"/>
      <w:szCs w:val="20"/>
      <w:lang w:eastAsia="pt-BR"/>
    </w:rPr>
  </w:style>
  <w:style w:type="character" w:customStyle="1" w:styleId="TextodenotaderodapChar">
    <w:name w:val="Texto de nota de rodapé Char"/>
    <w:basedOn w:val="Fontepargpadro"/>
    <w:link w:val="Textodenotaderodap"/>
    <w:rsid w:val="002C7821"/>
    <w:rPr>
      <w:rFonts w:ascii="Arial" w:eastAsia="Times New Roman" w:hAnsi="Arial" w:cs="Times New Roman"/>
      <w:sz w:val="20"/>
      <w:szCs w:val="20"/>
      <w:lang w:eastAsia="pt-BR"/>
    </w:rPr>
  </w:style>
  <w:style w:type="character" w:styleId="Refdenotaderodap">
    <w:name w:val="footnote reference"/>
    <w:unhideWhenUsed/>
    <w:rsid w:val="002C7821"/>
    <w:rPr>
      <w:vertAlign w:val="superscript"/>
    </w:rPr>
  </w:style>
  <w:style w:type="character" w:customStyle="1" w:styleId="apple-converted-space">
    <w:name w:val="apple-converted-space"/>
    <w:rsid w:val="002C7821"/>
  </w:style>
  <w:style w:type="character" w:styleId="HiperlinkVisitado">
    <w:name w:val="FollowedHyperlink"/>
    <w:uiPriority w:val="99"/>
    <w:unhideWhenUsed/>
    <w:rsid w:val="002C7821"/>
    <w:rPr>
      <w:color w:val="800080"/>
      <w:u w:val="single"/>
    </w:rPr>
  </w:style>
  <w:style w:type="paragraph" w:customStyle="1" w:styleId="TextosemFormatao1">
    <w:name w:val="Texto sem Formatação1"/>
    <w:basedOn w:val="Normal"/>
    <w:rsid w:val="002C7821"/>
    <w:pPr>
      <w:spacing w:after="0" w:line="240" w:lineRule="auto"/>
    </w:pPr>
    <w:rPr>
      <w:rFonts w:ascii="Courier New" w:eastAsia="Times New Roman" w:hAnsi="Courier New" w:cs="Times New Roman"/>
      <w:sz w:val="20"/>
      <w:szCs w:val="20"/>
      <w:lang w:eastAsia="ar-SA"/>
    </w:rPr>
  </w:style>
  <w:style w:type="paragraph" w:customStyle="1" w:styleId="CargoUnidTrab">
    <w:name w:val="Cargo_Unid_Trab"/>
    <w:basedOn w:val="Normal"/>
    <w:rsid w:val="002C7821"/>
    <w:pPr>
      <w:tabs>
        <w:tab w:val="left" w:pos="3119"/>
        <w:tab w:val="left" w:pos="3544"/>
        <w:tab w:val="left" w:pos="5954"/>
        <w:tab w:val="left" w:pos="6379"/>
      </w:tabs>
      <w:spacing w:after="0" w:line="240" w:lineRule="auto"/>
      <w:jc w:val="center"/>
    </w:pPr>
    <w:rPr>
      <w:rFonts w:ascii="Times New Roman" w:eastAsia="Times New Roman" w:hAnsi="Times New Roman" w:cs="Times New Roman"/>
      <w:sz w:val="24"/>
      <w:szCs w:val="24"/>
      <w:lang w:eastAsia="ar-SA"/>
    </w:rPr>
  </w:style>
  <w:style w:type="paragraph" w:customStyle="1" w:styleId="ndice">
    <w:name w:val="Índice"/>
    <w:basedOn w:val="Normal"/>
    <w:rsid w:val="002C7821"/>
    <w:pPr>
      <w:widowControl w:val="0"/>
      <w:suppressLineNumbers/>
      <w:suppressAutoHyphens/>
      <w:spacing w:after="0" w:line="240" w:lineRule="auto"/>
    </w:pPr>
    <w:rPr>
      <w:rFonts w:ascii="Times New Roman" w:eastAsia="Times New Roman" w:hAnsi="Times New Roman" w:cs="Lucida Sans Unicode"/>
      <w:sz w:val="20"/>
      <w:szCs w:val="20"/>
      <w:lang w:eastAsia="ar-SA"/>
    </w:rPr>
  </w:style>
  <w:style w:type="paragraph" w:customStyle="1" w:styleId="xl51">
    <w:name w:val="xl51"/>
    <w:basedOn w:val="Normal"/>
    <w:rsid w:val="002C7821"/>
    <w:pPr>
      <w:spacing w:before="100" w:after="100" w:line="240" w:lineRule="auto"/>
      <w:jc w:val="center"/>
    </w:pPr>
    <w:rPr>
      <w:rFonts w:ascii="Times New Roman" w:eastAsia="Times New Roman" w:hAnsi="Times New Roman" w:cs="Times New Roman"/>
      <w:b/>
      <w:sz w:val="24"/>
      <w:szCs w:val="20"/>
      <w:lang w:eastAsia="pt-BR"/>
    </w:rPr>
  </w:style>
  <w:style w:type="character" w:customStyle="1" w:styleId="highlightselected">
    <w:name w:val="highlight selected"/>
    <w:rsid w:val="002C7821"/>
  </w:style>
  <w:style w:type="paragraph" w:customStyle="1" w:styleId="Default">
    <w:name w:val="Default"/>
    <w:rsid w:val="002C7821"/>
    <w:pPr>
      <w:autoSpaceDE w:val="0"/>
      <w:autoSpaceDN w:val="0"/>
      <w:adjustRightInd w:val="0"/>
      <w:spacing w:after="0" w:line="240" w:lineRule="auto"/>
    </w:pPr>
    <w:rPr>
      <w:rFonts w:ascii="Arial" w:eastAsia="Times New Roman" w:hAnsi="Arial" w:cs="Arial"/>
      <w:color w:val="000000"/>
      <w:sz w:val="24"/>
      <w:szCs w:val="24"/>
      <w:lang w:eastAsia="pt-BR"/>
    </w:rPr>
  </w:style>
  <w:style w:type="paragraph" w:customStyle="1" w:styleId="xl65">
    <w:name w:val="xl65"/>
    <w:basedOn w:val="Normal"/>
    <w:rsid w:val="002C7821"/>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sz w:val="24"/>
      <w:szCs w:val="24"/>
      <w:lang w:eastAsia="pt-BR"/>
    </w:rPr>
  </w:style>
  <w:style w:type="paragraph" w:customStyle="1" w:styleId="xl66">
    <w:name w:val="xl66"/>
    <w:basedOn w:val="Normal"/>
    <w:rsid w:val="002C7821"/>
    <w:pPr>
      <w:spacing w:before="100" w:beforeAutospacing="1" w:after="100" w:afterAutospacing="1" w:line="240" w:lineRule="auto"/>
      <w:jc w:val="center"/>
    </w:pPr>
    <w:rPr>
      <w:rFonts w:ascii="Times New Roman" w:eastAsia="Times New Roman" w:hAnsi="Times New Roman" w:cs="Times New Roman"/>
      <w:sz w:val="24"/>
      <w:szCs w:val="24"/>
      <w:lang w:eastAsia="pt-BR"/>
    </w:rPr>
  </w:style>
  <w:style w:type="paragraph" w:customStyle="1" w:styleId="xl67">
    <w:name w:val="xl67"/>
    <w:basedOn w:val="Normal"/>
    <w:rsid w:val="002C7821"/>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Arial" w:eastAsia="Times New Roman" w:hAnsi="Arial" w:cs="Arial"/>
      <w:b/>
      <w:bCs/>
      <w:sz w:val="24"/>
      <w:szCs w:val="24"/>
      <w:lang w:eastAsia="pt-BR"/>
    </w:rPr>
  </w:style>
  <w:style w:type="paragraph" w:customStyle="1" w:styleId="xl68">
    <w:name w:val="xl68"/>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t-BR"/>
    </w:rPr>
  </w:style>
  <w:style w:type="paragraph" w:customStyle="1" w:styleId="xl69">
    <w:name w:val="xl69"/>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24"/>
      <w:szCs w:val="24"/>
      <w:lang w:eastAsia="pt-BR"/>
    </w:rPr>
  </w:style>
  <w:style w:type="paragraph" w:customStyle="1" w:styleId="xl70">
    <w:name w:val="xl70"/>
    <w:basedOn w:val="Normal"/>
    <w:rsid w:val="002C7821"/>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t-BR"/>
    </w:rPr>
  </w:style>
  <w:style w:type="paragraph" w:customStyle="1" w:styleId="xl71">
    <w:name w:val="xl71"/>
    <w:basedOn w:val="Normal"/>
    <w:rsid w:val="002C7821"/>
    <w:pPr>
      <w:spacing w:before="100" w:beforeAutospacing="1" w:after="100" w:afterAutospacing="1" w:line="240" w:lineRule="auto"/>
      <w:textAlignment w:val="center"/>
    </w:pPr>
    <w:rPr>
      <w:rFonts w:ascii="Times New Roman" w:eastAsia="Times New Roman" w:hAnsi="Times New Roman" w:cs="Times New Roman"/>
      <w:sz w:val="24"/>
      <w:szCs w:val="24"/>
      <w:lang w:eastAsia="pt-BR"/>
    </w:rPr>
  </w:style>
  <w:style w:type="paragraph" w:customStyle="1" w:styleId="xl72">
    <w:name w:val="xl72"/>
    <w:basedOn w:val="Normal"/>
    <w:rsid w:val="002C7821"/>
    <w:pPr>
      <w:spacing w:before="100" w:beforeAutospacing="1" w:after="100" w:afterAutospacing="1" w:line="240" w:lineRule="auto"/>
      <w:jc w:val="right"/>
    </w:pPr>
    <w:rPr>
      <w:rFonts w:ascii="Times New Roman" w:eastAsia="Times New Roman" w:hAnsi="Times New Roman" w:cs="Times New Roman"/>
      <w:sz w:val="24"/>
      <w:szCs w:val="24"/>
      <w:lang w:eastAsia="pt-BR"/>
    </w:rPr>
  </w:style>
  <w:style w:type="paragraph" w:customStyle="1" w:styleId="xl73">
    <w:name w:val="xl73"/>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pt-BR"/>
    </w:rPr>
  </w:style>
  <w:style w:type="paragraph" w:customStyle="1" w:styleId="xl74">
    <w:name w:val="xl74"/>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pt-BR"/>
    </w:rPr>
  </w:style>
  <w:style w:type="paragraph" w:customStyle="1" w:styleId="xl75">
    <w:name w:val="xl75"/>
    <w:basedOn w:val="Normal"/>
    <w:rsid w:val="002C782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4"/>
      <w:szCs w:val="24"/>
      <w:lang w:eastAsia="pt-BR"/>
    </w:rPr>
  </w:style>
  <w:style w:type="paragraph" w:customStyle="1" w:styleId="xl76">
    <w:name w:val="xl76"/>
    <w:basedOn w:val="Normal"/>
    <w:rsid w:val="002C7821"/>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4"/>
      <w:szCs w:val="24"/>
      <w:lang w:eastAsia="pt-BR"/>
    </w:rPr>
  </w:style>
  <w:style w:type="paragraph" w:customStyle="1" w:styleId="xl77">
    <w:name w:val="xl77"/>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pt-BR"/>
    </w:rPr>
  </w:style>
  <w:style w:type="paragraph" w:customStyle="1" w:styleId="xl78">
    <w:name w:val="xl78"/>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79">
    <w:name w:val="xl79"/>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pt-BR"/>
    </w:rPr>
  </w:style>
  <w:style w:type="paragraph" w:styleId="SemEspaamento">
    <w:name w:val="No Spacing"/>
    <w:link w:val="SemEspaamentoChar"/>
    <w:uiPriority w:val="1"/>
    <w:qFormat/>
    <w:rsid w:val="002C7821"/>
    <w:pPr>
      <w:spacing w:after="0" w:line="240" w:lineRule="auto"/>
    </w:pPr>
    <w:rPr>
      <w:rFonts w:ascii="Times New Roman" w:eastAsia="Times New Roman" w:hAnsi="Times New Roman" w:cs="Times New Roman"/>
      <w:sz w:val="20"/>
      <w:szCs w:val="20"/>
      <w:lang w:eastAsia="pt-BR"/>
    </w:rPr>
  </w:style>
  <w:style w:type="character" w:styleId="nfase">
    <w:name w:val="Emphasis"/>
    <w:uiPriority w:val="20"/>
    <w:qFormat/>
    <w:rsid w:val="002C7821"/>
    <w:rPr>
      <w:i/>
      <w:iCs/>
    </w:rPr>
  </w:style>
  <w:style w:type="paragraph" w:customStyle="1" w:styleId="xl80">
    <w:name w:val="xl80"/>
    <w:basedOn w:val="Normal"/>
    <w:rsid w:val="002C7821"/>
    <w:pPr>
      <w:spacing w:before="100" w:beforeAutospacing="1" w:after="100" w:afterAutospacing="1" w:line="240" w:lineRule="auto"/>
    </w:pPr>
    <w:rPr>
      <w:rFonts w:ascii="Calibri" w:eastAsia="Times New Roman" w:hAnsi="Calibri" w:cs="Times New Roman"/>
      <w:sz w:val="21"/>
      <w:szCs w:val="21"/>
      <w:lang w:eastAsia="pt-BR"/>
    </w:rPr>
  </w:style>
  <w:style w:type="paragraph" w:customStyle="1" w:styleId="xl81">
    <w:name w:val="xl81"/>
    <w:basedOn w:val="Normal"/>
    <w:rsid w:val="002C7821"/>
    <w:pPr>
      <w:spacing w:before="100" w:beforeAutospacing="1" w:after="100" w:afterAutospacing="1" w:line="240" w:lineRule="auto"/>
      <w:jc w:val="right"/>
    </w:pPr>
    <w:rPr>
      <w:rFonts w:ascii="Calibri" w:eastAsia="Times New Roman" w:hAnsi="Calibri" w:cs="Times New Roman"/>
      <w:sz w:val="21"/>
      <w:szCs w:val="21"/>
      <w:lang w:eastAsia="pt-BR"/>
    </w:rPr>
  </w:style>
  <w:style w:type="paragraph" w:customStyle="1" w:styleId="xl82">
    <w:name w:val="xl82"/>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21"/>
      <w:szCs w:val="21"/>
      <w:lang w:eastAsia="pt-BR"/>
    </w:rPr>
  </w:style>
  <w:style w:type="paragraph" w:customStyle="1" w:styleId="xl83">
    <w:name w:val="xl83"/>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21"/>
      <w:szCs w:val="21"/>
      <w:lang w:eastAsia="pt-BR"/>
    </w:rPr>
  </w:style>
  <w:style w:type="paragraph" w:customStyle="1" w:styleId="xl84">
    <w:name w:val="xl84"/>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b/>
      <w:bCs/>
      <w:sz w:val="21"/>
      <w:szCs w:val="21"/>
      <w:lang w:eastAsia="pt-BR"/>
    </w:rPr>
  </w:style>
  <w:style w:type="paragraph" w:customStyle="1" w:styleId="xl85">
    <w:name w:val="xl85"/>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21"/>
      <w:szCs w:val="21"/>
      <w:lang w:eastAsia="pt-BR"/>
    </w:rPr>
  </w:style>
  <w:style w:type="paragraph" w:customStyle="1" w:styleId="xl86">
    <w:name w:val="xl86"/>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Times New Roman"/>
      <w:sz w:val="21"/>
      <w:szCs w:val="21"/>
      <w:lang w:eastAsia="pt-BR"/>
    </w:rPr>
  </w:style>
  <w:style w:type="paragraph" w:customStyle="1" w:styleId="xl87">
    <w:name w:val="xl87"/>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Times New Roman"/>
      <w:sz w:val="21"/>
      <w:szCs w:val="21"/>
      <w:lang w:eastAsia="pt-BR"/>
    </w:rPr>
  </w:style>
  <w:style w:type="paragraph" w:customStyle="1" w:styleId="xl88">
    <w:name w:val="xl88"/>
    <w:basedOn w:val="Normal"/>
    <w:rsid w:val="002C7821"/>
    <w:pPr>
      <w:spacing w:before="100" w:beforeAutospacing="1" w:after="100" w:afterAutospacing="1" w:line="240" w:lineRule="auto"/>
    </w:pPr>
    <w:rPr>
      <w:rFonts w:ascii="Calibri" w:eastAsia="Times New Roman" w:hAnsi="Calibri" w:cs="Times New Roman"/>
      <w:sz w:val="24"/>
      <w:szCs w:val="24"/>
      <w:lang w:eastAsia="pt-BR"/>
    </w:rPr>
  </w:style>
  <w:style w:type="paragraph" w:customStyle="1" w:styleId="xl89">
    <w:name w:val="xl89"/>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Times New Roman"/>
      <w:sz w:val="21"/>
      <w:szCs w:val="21"/>
      <w:lang w:eastAsia="pt-BR"/>
    </w:rPr>
  </w:style>
  <w:style w:type="paragraph" w:customStyle="1" w:styleId="xl90">
    <w:name w:val="xl90"/>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Calibri" w:eastAsia="Times New Roman" w:hAnsi="Calibri" w:cs="Times New Roman"/>
      <w:sz w:val="21"/>
      <w:szCs w:val="21"/>
      <w:lang w:eastAsia="pt-BR"/>
    </w:rPr>
  </w:style>
  <w:style w:type="paragraph" w:customStyle="1" w:styleId="xl91">
    <w:name w:val="xl91"/>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Times New Roman"/>
      <w:sz w:val="21"/>
      <w:szCs w:val="21"/>
      <w:lang w:eastAsia="pt-BR"/>
    </w:rPr>
  </w:style>
  <w:style w:type="paragraph" w:customStyle="1" w:styleId="xl92">
    <w:name w:val="xl92"/>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21"/>
      <w:szCs w:val="21"/>
      <w:lang w:eastAsia="pt-BR"/>
    </w:rPr>
  </w:style>
  <w:style w:type="paragraph" w:customStyle="1" w:styleId="xl93">
    <w:name w:val="xl93"/>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21"/>
      <w:szCs w:val="21"/>
      <w:lang w:eastAsia="pt-BR"/>
    </w:rPr>
  </w:style>
  <w:style w:type="paragraph" w:customStyle="1" w:styleId="xl94">
    <w:name w:val="xl94"/>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21"/>
      <w:szCs w:val="21"/>
      <w:lang w:eastAsia="pt-BR"/>
    </w:rPr>
  </w:style>
  <w:style w:type="paragraph" w:customStyle="1" w:styleId="xl63">
    <w:name w:val="xl63"/>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entury Gothic" w:eastAsia="Times New Roman" w:hAnsi="Century Gothic" w:cs="Times New Roman"/>
      <w:sz w:val="18"/>
      <w:szCs w:val="18"/>
      <w:lang w:eastAsia="pt-BR"/>
    </w:rPr>
  </w:style>
  <w:style w:type="paragraph" w:customStyle="1" w:styleId="xl64">
    <w:name w:val="xl64"/>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entury Gothic" w:eastAsia="Times New Roman" w:hAnsi="Century Gothic" w:cs="Times New Roman"/>
      <w:sz w:val="18"/>
      <w:szCs w:val="18"/>
      <w:lang w:eastAsia="pt-BR"/>
    </w:rPr>
  </w:style>
  <w:style w:type="paragraph" w:customStyle="1" w:styleId="analycts">
    <w:name w:val="analycts"/>
    <w:basedOn w:val="Normal"/>
    <w:rsid w:val="002C7821"/>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WW-Padro">
    <w:name w:val="WW-Padrão"/>
    <w:rsid w:val="002C7821"/>
    <w:pPr>
      <w:tabs>
        <w:tab w:val="left" w:pos="709"/>
      </w:tabs>
      <w:suppressAutoHyphens/>
      <w:spacing w:after="0" w:line="200" w:lineRule="atLeast"/>
    </w:pPr>
    <w:rPr>
      <w:rFonts w:ascii="Times New Roman" w:eastAsia="Arial" w:hAnsi="Times New Roman" w:cs="Times New Roman"/>
      <w:color w:val="00000A"/>
      <w:sz w:val="24"/>
      <w:szCs w:val="24"/>
      <w:lang w:eastAsia="ar-SA"/>
    </w:rPr>
  </w:style>
  <w:style w:type="paragraph" w:customStyle="1" w:styleId="PargrafodaLista1">
    <w:name w:val="Parágrafo da Lista1"/>
    <w:basedOn w:val="Normal"/>
    <w:rsid w:val="002C7821"/>
    <w:pPr>
      <w:tabs>
        <w:tab w:val="left" w:pos="709"/>
      </w:tabs>
      <w:suppressAutoHyphens/>
      <w:spacing w:line="276" w:lineRule="atLeast"/>
    </w:pPr>
    <w:rPr>
      <w:rFonts w:ascii="Calibri" w:eastAsia="Calibri" w:hAnsi="Calibri" w:cs="Calibri"/>
      <w:color w:val="00000A"/>
    </w:rPr>
  </w:style>
  <w:style w:type="paragraph" w:customStyle="1" w:styleId="Estilo2">
    <w:name w:val="Estilo2"/>
    <w:basedOn w:val="Normal"/>
    <w:rsid w:val="002C7821"/>
    <w:pPr>
      <w:spacing w:after="0" w:line="240" w:lineRule="auto"/>
      <w:ind w:left="2694" w:hanging="284"/>
      <w:jc w:val="both"/>
    </w:pPr>
    <w:rPr>
      <w:rFonts w:ascii="Times New Roman" w:eastAsia="Times New Roman" w:hAnsi="Times New Roman" w:cs="Times New Roman"/>
      <w:snapToGrid w:val="0"/>
      <w:sz w:val="24"/>
      <w:szCs w:val="20"/>
      <w:lang w:eastAsia="pt-BR"/>
    </w:rPr>
  </w:style>
  <w:style w:type="character" w:styleId="Nmerodepgina">
    <w:name w:val="page number"/>
    <w:basedOn w:val="Fontepargpadro"/>
    <w:rsid w:val="002C7821"/>
  </w:style>
  <w:style w:type="paragraph" w:customStyle="1" w:styleId="reservado3">
    <w:name w:val="reservado3"/>
    <w:basedOn w:val="Normal"/>
    <w:rsid w:val="002C7821"/>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spacing w:after="0" w:line="240" w:lineRule="auto"/>
      <w:jc w:val="both"/>
    </w:pPr>
    <w:rPr>
      <w:rFonts w:ascii="Arial" w:eastAsia="Times New Roman" w:hAnsi="Arial" w:cs="Times New Roman"/>
      <w:spacing w:val="-3"/>
      <w:sz w:val="24"/>
      <w:szCs w:val="20"/>
      <w:lang w:val="en-US" w:eastAsia="pt-BR"/>
    </w:rPr>
  </w:style>
  <w:style w:type="paragraph" w:customStyle="1" w:styleId="DW">
    <w:name w:val="DW"/>
    <w:basedOn w:val="Normal"/>
    <w:rsid w:val="002C7821"/>
    <w:pPr>
      <w:widowControl w:val="0"/>
      <w:tabs>
        <w:tab w:val="left" w:pos="1134"/>
      </w:tabs>
      <w:suppressAutoHyphens/>
      <w:spacing w:before="120" w:after="120" w:line="240" w:lineRule="auto"/>
      <w:jc w:val="both"/>
    </w:pPr>
    <w:rPr>
      <w:rFonts w:ascii="Arial" w:eastAsia="Times New Roman" w:hAnsi="Arial" w:cs="Times New Roman"/>
      <w:sz w:val="20"/>
      <w:szCs w:val="20"/>
      <w:lang w:eastAsia="pt-BR"/>
    </w:rPr>
  </w:style>
  <w:style w:type="paragraph" w:customStyle="1" w:styleId="P30">
    <w:name w:val="P30"/>
    <w:basedOn w:val="Normal"/>
    <w:rsid w:val="002C7821"/>
    <w:pPr>
      <w:spacing w:after="0" w:line="240" w:lineRule="auto"/>
      <w:jc w:val="both"/>
    </w:pPr>
    <w:rPr>
      <w:rFonts w:ascii="Times New Roman" w:eastAsia="Times New Roman" w:hAnsi="Times New Roman" w:cs="Times New Roman"/>
      <w:b/>
      <w:snapToGrid w:val="0"/>
      <w:sz w:val="24"/>
      <w:szCs w:val="20"/>
      <w:lang w:eastAsia="pt-BR"/>
    </w:rPr>
  </w:style>
  <w:style w:type="paragraph" w:customStyle="1" w:styleId="Estilo1">
    <w:name w:val="Estilo1"/>
    <w:basedOn w:val="Normal"/>
    <w:rsid w:val="002C7821"/>
    <w:pPr>
      <w:tabs>
        <w:tab w:val="left" w:pos="2268"/>
      </w:tabs>
      <w:spacing w:after="0" w:line="240" w:lineRule="auto"/>
      <w:ind w:left="2410" w:hanging="992"/>
      <w:jc w:val="both"/>
    </w:pPr>
    <w:rPr>
      <w:rFonts w:ascii="Times New Roman" w:eastAsia="Times New Roman" w:hAnsi="Times New Roman" w:cs="Times New Roman"/>
      <w:snapToGrid w:val="0"/>
      <w:sz w:val="24"/>
      <w:szCs w:val="20"/>
      <w:lang w:eastAsia="pt-BR"/>
    </w:rPr>
  </w:style>
  <w:style w:type="paragraph" w:customStyle="1" w:styleId="Blockquote">
    <w:name w:val="Blockquote"/>
    <w:basedOn w:val="Normal"/>
    <w:rsid w:val="002C7821"/>
    <w:pPr>
      <w:spacing w:before="100" w:after="100" w:line="240" w:lineRule="auto"/>
      <w:ind w:left="360" w:right="360"/>
    </w:pPr>
    <w:rPr>
      <w:rFonts w:ascii="Times New Roman" w:eastAsia="Times New Roman" w:hAnsi="Times New Roman" w:cs="Times New Roman"/>
      <w:sz w:val="24"/>
      <w:szCs w:val="20"/>
      <w:lang w:eastAsia="pt-BR"/>
    </w:rPr>
  </w:style>
  <w:style w:type="paragraph" w:customStyle="1" w:styleId="BodyText21">
    <w:name w:val="Body Text 21"/>
    <w:basedOn w:val="Normal"/>
    <w:rsid w:val="002C7821"/>
    <w:pPr>
      <w:tabs>
        <w:tab w:val="left" w:pos="426"/>
        <w:tab w:val="left" w:pos="1134"/>
      </w:tabs>
      <w:spacing w:before="120" w:after="0" w:line="240" w:lineRule="auto"/>
      <w:jc w:val="both"/>
    </w:pPr>
    <w:rPr>
      <w:rFonts w:ascii="Arial" w:eastAsia="Times New Roman" w:hAnsi="Arial" w:cs="Times New Roman"/>
      <w:sz w:val="24"/>
      <w:szCs w:val="20"/>
      <w:lang w:eastAsia="pt-BR"/>
    </w:rPr>
  </w:style>
  <w:style w:type="paragraph" w:customStyle="1" w:styleId="western">
    <w:name w:val="western"/>
    <w:basedOn w:val="Normal"/>
    <w:rsid w:val="002C7821"/>
    <w:pPr>
      <w:spacing w:before="100" w:beforeAutospacing="1" w:after="100" w:afterAutospacing="1" w:line="240" w:lineRule="auto"/>
      <w:ind w:right="476"/>
      <w:jc w:val="both"/>
    </w:pPr>
    <w:rPr>
      <w:rFonts w:ascii="Times New Roman" w:eastAsia="Times New Roman" w:hAnsi="Times New Roman" w:cs="Times New Roman"/>
      <w:sz w:val="20"/>
      <w:szCs w:val="20"/>
      <w:lang w:val="en-US"/>
    </w:rPr>
  </w:style>
  <w:style w:type="paragraph" w:customStyle="1" w:styleId="WW-Corpodetexto3">
    <w:name w:val="WW-Corpo de texto 3"/>
    <w:basedOn w:val="Normal"/>
    <w:rsid w:val="002C7821"/>
    <w:pPr>
      <w:spacing w:after="0" w:line="240" w:lineRule="auto"/>
      <w:jc w:val="both"/>
    </w:pPr>
    <w:rPr>
      <w:rFonts w:ascii="Times New Roman" w:eastAsia="Times New Roman" w:hAnsi="Times New Roman" w:cs="Times New Roman"/>
      <w:sz w:val="24"/>
      <w:szCs w:val="20"/>
      <w:lang w:eastAsia="ar-SA"/>
    </w:rPr>
  </w:style>
  <w:style w:type="paragraph" w:customStyle="1" w:styleId="BodyText24">
    <w:name w:val="Body Text 24"/>
    <w:basedOn w:val="Normal"/>
    <w:rsid w:val="002C7821"/>
    <w:pPr>
      <w:widowControl w:val="0"/>
      <w:spacing w:after="0" w:line="240" w:lineRule="auto"/>
      <w:jc w:val="both"/>
    </w:pPr>
    <w:rPr>
      <w:rFonts w:ascii="Times New Roman" w:eastAsia="Times New Roman" w:hAnsi="Times New Roman" w:cs="Times New Roman"/>
      <w:snapToGrid w:val="0"/>
      <w:sz w:val="28"/>
      <w:szCs w:val="20"/>
      <w:lang w:eastAsia="pt-BR"/>
    </w:rPr>
  </w:style>
  <w:style w:type="paragraph" w:customStyle="1" w:styleId="Corpodetexto22">
    <w:name w:val="Corpo de texto 22"/>
    <w:basedOn w:val="Normal"/>
    <w:rsid w:val="002C7821"/>
    <w:pPr>
      <w:widowControl w:val="0"/>
      <w:spacing w:after="0" w:line="240" w:lineRule="auto"/>
      <w:ind w:firstLine="708"/>
      <w:jc w:val="both"/>
    </w:pPr>
    <w:rPr>
      <w:rFonts w:ascii="Times New Roman" w:eastAsia="Times New Roman" w:hAnsi="Times New Roman" w:cs="Times New Roman"/>
      <w:sz w:val="24"/>
      <w:szCs w:val="20"/>
      <w:lang w:eastAsia="pt-BR"/>
    </w:rPr>
  </w:style>
  <w:style w:type="paragraph" w:customStyle="1" w:styleId="WW-Corpodetexto31">
    <w:name w:val="WW-Corpo de texto 31"/>
    <w:basedOn w:val="Normal"/>
    <w:rsid w:val="002C7821"/>
    <w:pPr>
      <w:widowControl w:val="0"/>
      <w:suppressAutoHyphens/>
      <w:spacing w:after="0" w:line="240" w:lineRule="atLeast"/>
      <w:jc w:val="center"/>
    </w:pPr>
    <w:rPr>
      <w:rFonts w:ascii="Arial" w:eastAsia="Times New Roman" w:hAnsi="Arial" w:cs="Times New Roman"/>
      <w:szCs w:val="20"/>
      <w:lang w:eastAsia="pt-BR"/>
    </w:rPr>
  </w:style>
  <w:style w:type="character" w:customStyle="1" w:styleId="para">
    <w:name w:val="para"/>
    <w:basedOn w:val="Fontepargpadro"/>
    <w:rsid w:val="002C7821"/>
  </w:style>
  <w:style w:type="paragraph" w:styleId="TextosemFormatao">
    <w:name w:val="Plain Text"/>
    <w:basedOn w:val="Normal"/>
    <w:link w:val="TextosemFormataoChar"/>
    <w:rsid w:val="002C7821"/>
    <w:pPr>
      <w:spacing w:after="0" w:line="240" w:lineRule="auto"/>
    </w:pPr>
    <w:rPr>
      <w:rFonts w:ascii="Courier New" w:eastAsia="Times New Roman" w:hAnsi="Courier New" w:cs="Times New Roman"/>
      <w:sz w:val="20"/>
      <w:szCs w:val="20"/>
      <w:lang w:eastAsia="pt-BR"/>
    </w:rPr>
  </w:style>
  <w:style w:type="character" w:customStyle="1" w:styleId="TextosemFormataoChar">
    <w:name w:val="Texto sem Formatação Char"/>
    <w:basedOn w:val="Fontepargpadro"/>
    <w:link w:val="TextosemFormatao"/>
    <w:rsid w:val="002C7821"/>
    <w:rPr>
      <w:rFonts w:ascii="Courier New" w:eastAsia="Times New Roman" w:hAnsi="Courier New" w:cs="Times New Roman"/>
      <w:sz w:val="20"/>
      <w:szCs w:val="20"/>
      <w:lang w:eastAsia="pt-BR"/>
    </w:rPr>
  </w:style>
  <w:style w:type="paragraph" w:customStyle="1" w:styleId="Estilo">
    <w:name w:val="Estilo"/>
    <w:basedOn w:val="Normal"/>
    <w:next w:val="TextosemFormatao"/>
    <w:rsid w:val="002C7821"/>
    <w:pPr>
      <w:spacing w:after="0" w:line="240" w:lineRule="auto"/>
    </w:pPr>
    <w:rPr>
      <w:rFonts w:ascii="Courier New" w:eastAsia="Times New Roman" w:hAnsi="Courier New" w:cs="Courier New"/>
      <w:sz w:val="20"/>
      <w:szCs w:val="20"/>
      <w:lang w:eastAsia="pt-BR"/>
    </w:rPr>
  </w:style>
  <w:style w:type="paragraph" w:customStyle="1" w:styleId="Corpodetexto31">
    <w:name w:val="Corpo de texto 31"/>
    <w:basedOn w:val="Normal"/>
    <w:rsid w:val="002C7821"/>
    <w:pPr>
      <w:widowControl w:val="0"/>
      <w:spacing w:after="0" w:line="240" w:lineRule="auto"/>
      <w:jc w:val="both"/>
    </w:pPr>
    <w:rPr>
      <w:rFonts w:ascii="Times New Roman" w:eastAsia="Times New Roman" w:hAnsi="Times New Roman" w:cs="Times New Roman"/>
      <w:sz w:val="20"/>
      <w:szCs w:val="20"/>
      <w:lang w:eastAsia="pt-BR"/>
    </w:rPr>
  </w:style>
  <w:style w:type="paragraph" w:styleId="Commarcadores">
    <w:name w:val="List Bullet"/>
    <w:basedOn w:val="Normal"/>
    <w:autoRedefine/>
    <w:rsid w:val="002C7821"/>
    <w:pPr>
      <w:tabs>
        <w:tab w:val="num" w:pos="720"/>
      </w:tabs>
      <w:spacing w:after="0" w:line="240" w:lineRule="auto"/>
      <w:ind w:left="283" w:hanging="283"/>
    </w:pPr>
    <w:rPr>
      <w:rFonts w:ascii="Times New Roman" w:eastAsia="Times New Roman" w:hAnsi="Times New Roman" w:cs="Times New Roman"/>
      <w:sz w:val="20"/>
      <w:szCs w:val="20"/>
      <w:lang w:eastAsia="pt-BR"/>
    </w:rPr>
  </w:style>
  <w:style w:type="paragraph" w:customStyle="1" w:styleId="Recuodecorpodetexto21">
    <w:name w:val="Recuo de corpo de texto 21"/>
    <w:basedOn w:val="Normal"/>
    <w:rsid w:val="002C7821"/>
    <w:pPr>
      <w:spacing w:after="0" w:line="240" w:lineRule="auto"/>
      <w:ind w:left="1418" w:hanging="284"/>
      <w:jc w:val="both"/>
    </w:pPr>
    <w:rPr>
      <w:rFonts w:ascii="Arial" w:eastAsia="Times New Roman" w:hAnsi="Arial" w:cs="Times New Roman"/>
      <w:szCs w:val="20"/>
      <w:lang w:eastAsia="pt-BR"/>
    </w:rPr>
  </w:style>
  <w:style w:type="paragraph" w:customStyle="1" w:styleId="Recuodecorpodetexto31">
    <w:name w:val="Recuo de corpo de texto 31"/>
    <w:basedOn w:val="Normal"/>
    <w:rsid w:val="002C7821"/>
    <w:pPr>
      <w:spacing w:before="120" w:after="120" w:line="240" w:lineRule="auto"/>
      <w:ind w:left="1134"/>
    </w:pPr>
    <w:rPr>
      <w:rFonts w:ascii="Arial" w:eastAsia="Times New Roman" w:hAnsi="Arial" w:cs="Times New Roman"/>
      <w:sz w:val="26"/>
      <w:szCs w:val="20"/>
      <w:lang w:eastAsia="pt-BR"/>
    </w:rPr>
  </w:style>
  <w:style w:type="character" w:customStyle="1" w:styleId="texto">
    <w:name w:val="texto"/>
    <w:basedOn w:val="Fontepargpadro"/>
    <w:rsid w:val="002C7821"/>
  </w:style>
  <w:style w:type="character" w:customStyle="1" w:styleId="style201">
    <w:name w:val="style201"/>
    <w:rsid w:val="002C7821"/>
    <w:rPr>
      <w:rFonts w:ascii="Arial" w:hAnsi="Arial" w:cs="Arial" w:hint="default"/>
      <w:b/>
      <w:bCs/>
      <w:sz w:val="18"/>
      <w:szCs w:val="18"/>
    </w:rPr>
  </w:style>
  <w:style w:type="character" w:customStyle="1" w:styleId="style171">
    <w:name w:val="style171"/>
    <w:rsid w:val="002C7821"/>
    <w:rPr>
      <w:rFonts w:ascii="Arial" w:hAnsi="Arial" w:cs="Arial" w:hint="default"/>
      <w:sz w:val="18"/>
      <w:szCs w:val="18"/>
    </w:rPr>
  </w:style>
  <w:style w:type="character" w:styleId="Forte">
    <w:name w:val="Strong"/>
    <w:uiPriority w:val="22"/>
    <w:qFormat/>
    <w:rsid w:val="002C7821"/>
    <w:rPr>
      <w:b/>
      <w:caps/>
    </w:rPr>
  </w:style>
  <w:style w:type="paragraph" w:styleId="Textoembloco">
    <w:name w:val="Block Text"/>
    <w:basedOn w:val="Normal"/>
    <w:rsid w:val="002C7821"/>
    <w:pPr>
      <w:tabs>
        <w:tab w:val="num" w:pos="720"/>
      </w:tabs>
      <w:spacing w:after="0" w:line="240" w:lineRule="auto"/>
      <w:ind w:left="708" w:right="48"/>
      <w:jc w:val="both"/>
    </w:pPr>
    <w:rPr>
      <w:rFonts w:ascii="Times New Roman" w:eastAsia="Times New Roman" w:hAnsi="Times New Roman" w:cs="Times New Roman"/>
      <w:color w:val="000000"/>
      <w:szCs w:val="24"/>
      <w:lang w:eastAsia="pt-BR"/>
    </w:rPr>
  </w:style>
  <w:style w:type="paragraph" w:customStyle="1" w:styleId="N21">
    <w:name w:val="N21"/>
    <w:basedOn w:val="Normal"/>
    <w:rsid w:val="002C7821"/>
    <w:pPr>
      <w:spacing w:before="60" w:after="0" w:line="240" w:lineRule="auto"/>
      <w:ind w:left="2268" w:hanging="425"/>
      <w:jc w:val="both"/>
    </w:pPr>
    <w:rPr>
      <w:rFonts w:ascii="Arial" w:eastAsia="Times New Roman" w:hAnsi="Arial" w:cs="Times New Roman"/>
      <w:snapToGrid w:val="0"/>
      <w:sz w:val="20"/>
      <w:szCs w:val="20"/>
      <w:lang w:eastAsia="pt-BR"/>
    </w:rPr>
  </w:style>
  <w:style w:type="paragraph" w:styleId="Lista">
    <w:name w:val="List"/>
    <w:basedOn w:val="Normal"/>
    <w:rsid w:val="002C7821"/>
    <w:pPr>
      <w:spacing w:after="0" w:line="240" w:lineRule="auto"/>
      <w:ind w:left="283" w:hanging="283"/>
    </w:pPr>
    <w:rPr>
      <w:rFonts w:ascii="Times New Roman" w:eastAsia="Times New Roman" w:hAnsi="Times New Roman" w:cs="Times New Roman"/>
      <w:sz w:val="24"/>
      <w:szCs w:val="24"/>
      <w:lang w:eastAsia="pt-BR"/>
    </w:rPr>
  </w:style>
  <w:style w:type="paragraph" w:customStyle="1" w:styleId="contrato">
    <w:name w:val="contrato"/>
    <w:basedOn w:val="Normal"/>
    <w:rsid w:val="002C7821"/>
    <w:pPr>
      <w:spacing w:after="0" w:line="240" w:lineRule="auto"/>
      <w:jc w:val="both"/>
    </w:pPr>
    <w:rPr>
      <w:rFonts w:ascii="Arial" w:eastAsia="Times New Roman" w:hAnsi="Arial" w:cs="Times New Roman"/>
      <w:szCs w:val="20"/>
      <w:lang w:val="pt-PT" w:eastAsia="pt-BR"/>
    </w:rPr>
  </w:style>
  <w:style w:type="paragraph" w:styleId="Textodecomentrio">
    <w:name w:val="annotation text"/>
    <w:basedOn w:val="Normal"/>
    <w:link w:val="TextodecomentrioChar"/>
    <w:rsid w:val="002C7821"/>
    <w:pPr>
      <w:spacing w:after="0" w:line="240" w:lineRule="auto"/>
    </w:pPr>
    <w:rPr>
      <w:rFonts w:ascii="Times New Roman" w:eastAsia="Times New Roman" w:hAnsi="Times New Roman" w:cs="Times New Roman"/>
      <w:sz w:val="20"/>
      <w:szCs w:val="20"/>
      <w:lang w:eastAsia="pt-BR"/>
    </w:rPr>
  </w:style>
  <w:style w:type="character" w:customStyle="1" w:styleId="TextodecomentrioChar">
    <w:name w:val="Texto de comentário Char"/>
    <w:basedOn w:val="Fontepargpadro"/>
    <w:link w:val="Textodecomentrio"/>
    <w:rsid w:val="002C7821"/>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rsid w:val="002C7821"/>
    <w:rPr>
      <w:b/>
      <w:bCs/>
    </w:rPr>
  </w:style>
  <w:style w:type="character" w:customStyle="1" w:styleId="AssuntodocomentrioChar">
    <w:name w:val="Assunto do comentário Char"/>
    <w:basedOn w:val="TextodecomentrioChar"/>
    <w:link w:val="Assuntodocomentrio"/>
    <w:rsid w:val="002C7821"/>
    <w:rPr>
      <w:rFonts w:ascii="Times New Roman" w:eastAsia="Times New Roman" w:hAnsi="Times New Roman" w:cs="Times New Roman"/>
      <w:b/>
      <w:bCs/>
      <w:sz w:val="20"/>
      <w:szCs w:val="20"/>
      <w:lang w:eastAsia="pt-BR"/>
    </w:rPr>
  </w:style>
  <w:style w:type="character" w:customStyle="1" w:styleId="SemEspaamentoChar">
    <w:name w:val="Sem Espaçamento Char"/>
    <w:link w:val="SemEspaamento"/>
    <w:uiPriority w:val="1"/>
    <w:locked/>
    <w:rsid w:val="002C7821"/>
    <w:rPr>
      <w:rFonts w:ascii="Times New Roman" w:eastAsia="Times New Roman" w:hAnsi="Times New Roman" w:cs="Times New Roman"/>
      <w:sz w:val="20"/>
      <w:szCs w:val="20"/>
      <w:lang w:eastAsia="pt-BR"/>
    </w:rPr>
  </w:style>
  <w:style w:type="paragraph" w:customStyle="1" w:styleId="prod">
    <w:name w:val="prod"/>
    <w:basedOn w:val="Normal"/>
    <w:rsid w:val="002C7821"/>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st">
    <w:name w:val="st"/>
    <w:basedOn w:val="Fontepargpadro"/>
    <w:rsid w:val="002C7821"/>
  </w:style>
  <w:style w:type="paragraph" w:customStyle="1" w:styleId="font5">
    <w:name w:val="font5"/>
    <w:basedOn w:val="Normal"/>
    <w:rsid w:val="002C7821"/>
    <w:pPr>
      <w:spacing w:before="100" w:beforeAutospacing="1" w:after="100" w:afterAutospacing="1" w:line="240" w:lineRule="auto"/>
    </w:pPr>
    <w:rPr>
      <w:rFonts w:ascii="Andalus" w:eastAsia="Times New Roman" w:hAnsi="Andalus" w:cs="Andalus"/>
      <w:b/>
      <w:bCs/>
      <w:color w:val="000000"/>
      <w:sz w:val="18"/>
      <w:szCs w:val="18"/>
      <w:lang w:eastAsia="pt-BR"/>
    </w:rPr>
  </w:style>
  <w:style w:type="paragraph" w:customStyle="1" w:styleId="font6">
    <w:name w:val="font6"/>
    <w:basedOn w:val="Normal"/>
    <w:rsid w:val="002C7821"/>
    <w:pPr>
      <w:spacing w:before="100" w:beforeAutospacing="1" w:after="100" w:afterAutospacing="1" w:line="240" w:lineRule="auto"/>
    </w:pPr>
    <w:rPr>
      <w:rFonts w:ascii="Andalus" w:eastAsia="Times New Roman" w:hAnsi="Andalus" w:cs="Andalus"/>
      <w:color w:val="000000"/>
      <w:sz w:val="18"/>
      <w:szCs w:val="18"/>
      <w:lang w:eastAsia="pt-BR"/>
    </w:rPr>
  </w:style>
  <w:style w:type="paragraph" w:customStyle="1" w:styleId="font7">
    <w:name w:val="font7"/>
    <w:basedOn w:val="Normal"/>
    <w:rsid w:val="002C7821"/>
    <w:pPr>
      <w:spacing w:before="100" w:beforeAutospacing="1" w:after="100" w:afterAutospacing="1" w:line="240" w:lineRule="auto"/>
    </w:pPr>
    <w:rPr>
      <w:rFonts w:ascii="Andalus" w:eastAsia="Times New Roman" w:hAnsi="Andalus" w:cs="Andalus"/>
      <w:b/>
      <w:bCs/>
      <w:color w:val="000000"/>
      <w:sz w:val="18"/>
      <w:szCs w:val="18"/>
      <w:lang w:eastAsia="pt-BR"/>
    </w:rPr>
  </w:style>
  <w:style w:type="paragraph" w:customStyle="1" w:styleId="font8">
    <w:name w:val="font8"/>
    <w:basedOn w:val="Normal"/>
    <w:rsid w:val="002C7821"/>
    <w:pPr>
      <w:spacing w:before="100" w:beforeAutospacing="1" w:after="100" w:afterAutospacing="1" w:line="240" w:lineRule="auto"/>
    </w:pPr>
    <w:rPr>
      <w:rFonts w:ascii="Andalus" w:eastAsia="Times New Roman" w:hAnsi="Andalus" w:cs="Andalus"/>
      <w:color w:val="000000"/>
      <w:sz w:val="18"/>
      <w:szCs w:val="18"/>
      <w:lang w:eastAsia="pt-BR"/>
    </w:rPr>
  </w:style>
  <w:style w:type="paragraph" w:customStyle="1" w:styleId="font9">
    <w:name w:val="font9"/>
    <w:basedOn w:val="Normal"/>
    <w:rsid w:val="002C7821"/>
    <w:pPr>
      <w:spacing w:before="100" w:beforeAutospacing="1" w:after="100" w:afterAutospacing="1" w:line="240" w:lineRule="auto"/>
    </w:pPr>
    <w:rPr>
      <w:rFonts w:ascii="Times New Roman" w:eastAsia="Times New Roman" w:hAnsi="Times New Roman" w:cs="Times New Roman"/>
      <w:b/>
      <w:bCs/>
      <w:color w:val="000000"/>
      <w:sz w:val="16"/>
      <w:szCs w:val="16"/>
      <w:lang w:eastAsia="pt-BR"/>
    </w:rPr>
  </w:style>
  <w:style w:type="character" w:customStyle="1" w:styleId="highlight">
    <w:name w:val="highlight"/>
    <w:rsid w:val="002C7821"/>
  </w:style>
  <w:style w:type="paragraph" w:styleId="Primeirorecuodecorpodetexto">
    <w:name w:val="Body Text First Indent"/>
    <w:basedOn w:val="Corpodetexto"/>
    <w:link w:val="PrimeirorecuodecorpodetextoChar"/>
    <w:rsid w:val="002C7821"/>
    <w:pPr>
      <w:widowControl/>
      <w:autoSpaceDE/>
      <w:autoSpaceDN/>
      <w:spacing w:after="120"/>
      <w:ind w:firstLine="210"/>
    </w:pPr>
    <w:rPr>
      <w:rFonts w:ascii="Times New Roman" w:eastAsia="Times New Roman" w:hAnsi="Times New Roman" w:cs="Times New Roman"/>
      <w:sz w:val="24"/>
      <w:szCs w:val="24"/>
      <w:lang w:val="pt-BR" w:eastAsia="pt-BR"/>
    </w:rPr>
  </w:style>
  <w:style w:type="character" w:customStyle="1" w:styleId="PrimeirorecuodecorpodetextoChar">
    <w:name w:val="Primeiro recuo de corpo de texto Char"/>
    <w:basedOn w:val="CorpodetextoChar"/>
    <w:link w:val="Primeirorecuodecorpodetexto"/>
    <w:rsid w:val="002C7821"/>
    <w:rPr>
      <w:rFonts w:ascii="Times New Roman" w:eastAsia="Times New Roman" w:hAnsi="Times New Roman" w:cs="Times New Roman"/>
      <w:sz w:val="24"/>
      <w:szCs w:val="24"/>
      <w:lang w:val="pt-PT" w:eastAsia="pt-BR"/>
    </w:rPr>
  </w:style>
  <w:style w:type="character" w:customStyle="1" w:styleId="MenoPendente1">
    <w:name w:val="Menção Pendente1"/>
    <w:basedOn w:val="Fontepargpadro"/>
    <w:uiPriority w:val="99"/>
    <w:semiHidden/>
    <w:unhideWhenUsed/>
    <w:rsid w:val="002C7821"/>
    <w:rPr>
      <w:color w:val="808080"/>
      <w:shd w:val="clear" w:color="auto" w:fill="E6E6E6"/>
    </w:rPr>
  </w:style>
  <w:style w:type="paragraph" w:customStyle="1" w:styleId="Texto0">
    <w:name w:val="Texto"/>
    <w:basedOn w:val="Normal"/>
    <w:rsid w:val="002C7821"/>
    <w:pPr>
      <w:tabs>
        <w:tab w:val="left" w:pos="1418"/>
      </w:tabs>
      <w:spacing w:after="0" w:line="360" w:lineRule="auto"/>
      <w:ind w:firstLine="1418"/>
      <w:jc w:val="both"/>
    </w:pPr>
    <w:rPr>
      <w:rFonts w:ascii="Times New Roman" w:eastAsia="Times New Roman" w:hAnsi="Times New Roman" w:cs="Times New Roman"/>
      <w:sz w:val="24"/>
      <w:szCs w:val="24"/>
      <w:lang w:eastAsia="pt-BR"/>
    </w:rPr>
  </w:style>
  <w:style w:type="numbering" w:customStyle="1" w:styleId="Semlista11">
    <w:name w:val="Sem lista11"/>
    <w:next w:val="Semlista"/>
    <w:semiHidden/>
    <w:rsid w:val="002C7821"/>
  </w:style>
  <w:style w:type="paragraph" w:customStyle="1" w:styleId="xydpd6733a2fmsonormal">
    <w:name w:val="x_ydpd6733a2fmsonormal"/>
    <w:basedOn w:val="Normal"/>
    <w:rsid w:val="002C7821"/>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ydpd6733a2fmsolistparagraph">
    <w:name w:val="x_ydpd6733a2fmsolistparagraph"/>
    <w:basedOn w:val="Normal"/>
    <w:rsid w:val="002C7821"/>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Sumrio1">
    <w:name w:val="toc 1"/>
    <w:basedOn w:val="Normal"/>
    <w:next w:val="Normal"/>
    <w:autoRedefine/>
    <w:unhideWhenUsed/>
    <w:rsid w:val="002C7821"/>
    <w:pPr>
      <w:suppressAutoHyphens/>
      <w:spacing w:before="120" w:after="120"/>
    </w:pPr>
    <w:rPr>
      <w:rFonts w:ascii="Arial" w:eastAsia="Calibri" w:hAnsi="Arial" w:cs="Calibri"/>
      <w:b/>
      <w:bCs/>
      <w:caps/>
      <w:szCs w:val="20"/>
      <w:lang w:eastAsia="ar-SA"/>
    </w:rPr>
  </w:style>
  <w:style w:type="paragraph" w:customStyle="1" w:styleId="ContratoTitulo">
    <w:name w:val="ContratoTitulo"/>
    <w:basedOn w:val="Normal"/>
    <w:next w:val="Normal"/>
    <w:rsid w:val="002C7821"/>
    <w:pPr>
      <w:tabs>
        <w:tab w:val="num" w:pos="360"/>
      </w:tabs>
      <w:spacing w:after="240" w:line="240" w:lineRule="auto"/>
    </w:pPr>
    <w:rPr>
      <w:rFonts w:ascii="Arial" w:eastAsia="Times New Roman" w:hAnsi="Arial" w:cs="Times New Roman"/>
      <w:b/>
      <w:sz w:val="24"/>
      <w:szCs w:val="20"/>
      <w:lang w:eastAsia="pt-BR"/>
    </w:rPr>
  </w:style>
  <w:style w:type="paragraph" w:customStyle="1" w:styleId="Textopadro2">
    <w:name w:val="Texto padrão:2"/>
    <w:basedOn w:val="Normal"/>
    <w:rsid w:val="002C7821"/>
    <w:pPr>
      <w:suppressAutoHyphens/>
      <w:autoSpaceDE w:val="0"/>
      <w:spacing w:after="0" w:line="240" w:lineRule="auto"/>
    </w:pPr>
    <w:rPr>
      <w:rFonts w:ascii="Times New Roman" w:eastAsia="Times New Roman" w:hAnsi="Times New Roman" w:cs="Times New Roman"/>
      <w:sz w:val="20"/>
      <w:szCs w:val="20"/>
      <w:lang w:val="en-US" w:eastAsia="ar-SA"/>
    </w:rPr>
  </w:style>
  <w:style w:type="paragraph" w:customStyle="1" w:styleId="EditalNumerado">
    <w:name w:val="Edital Numerado"/>
    <w:rsid w:val="002C7821"/>
    <w:pPr>
      <w:numPr>
        <w:numId w:val="20"/>
      </w:numPr>
      <w:spacing w:after="240" w:line="240" w:lineRule="auto"/>
      <w:jc w:val="both"/>
    </w:pPr>
    <w:rPr>
      <w:rFonts w:ascii="Arial" w:eastAsia="Times New Roman" w:hAnsi="Arial" w:cs="Times New Roman"/>
      <w:noProof/>
      <w:sz w:val="20"/>
      <w:szCs w:val="20"/>
      <w:lang w:eastAsia="pt-BR"/>
    </w:rPr>
  </w:style>
  <w:style w:type="paragraph" w:customStyle="1" w:styleId="Ttulo1ttulo11">
    <w:name w:val="Título 1.título 11"/>
    <w:basedOn w:val="Default"/>
    <w:next w:val="Default"/>
    <w:rsid w:val="002C7821"/>
    <w:rPr>
      <w:rFonts w:cs="Times New Roman"/>
      <w:color w:val="auto"/>
    </w:rPr>
  </w:style>
  <w:style w:type="paragraph" w:customStyle="1" w:styleId="Basedondiceanaltico">
    <w:name w:val="Base do índice analítico"/>
    <w:basedOn w:val="Default"/>
    <w:next w:val="Default"/>
    <w:rsid w:val="002C7821"/>
    <w:rPr>
      <w:rFonts w:cs="Times New Roman"/>
      <w:color w:val="auto"/>
    </w:rPr>
  </w:style>
  <w:style w:type="paragraph" w:customStyle="1" w:styleId="Captulo">
    <w:name w:val="Capítulo"/>
    <w:basedOn w:val="Normal"/>
    <w:next w:val="Corpodetexto"/>
    <w:rsid w:val="002C7821"/>
    <w:pPr>
      <w:keepNext/>
      <w:suppressAutoHyphens/>
      <w:spacing w:before="240" w:after="120"/>
    </w:pPr>
    <w:rPr>
      <w:rFonts w:ascii="Times New Roman" w:eastAsia="DejaVu Sans" w:hAnsi="Times New Roman" w:cs="DejaVu Sans"/>
      <w:sz w:val="28"/>
      <w:szCs w:val="28"/>
      <w:lang w:eastAsia="ar-SA"/>
    </w:rPr>
  </w:style>
  <w:style w:type="paragraph" w:customStyle="1" w:styleId="Legenda1">
    <w:name w:val="Legenda1"/>
    <w:basedOn w:val="Normal"/>
    <w:rsid w:val="002C7821"/>
    <w:pPr>
      <w:suppressLineNumbers/>
      <w:suppressAutoHyphens/>
      <w:spacing w:before="120" w:after="120"/>
    </w:pPr>
    <w:rPr>
      <w:rFonts w:ascii="Times New Roman" w:eastAsia="Calibri" w:hAnsi="Times New Roman" w:cs="Calibri"/>
      <w:i/>
      <w:iCs/>
      <w:sz w:val="24"/>
      <w:szCs w:val="24"/>
      <w:lang w:eastAsia="ar-SA"/>
    </w:rPr>
  </w:style>
  <w:style w:type="paragraph" w:customStyle="1" w:styleId="TableContents">
    <w:name w:val="Table Contents"/>
    <w:basedOn w:val="Corpodetexto"/>
    <w:rsid w:val="002C7821"/>
    <w:pPr>
      <w:suppressAutoHyphens/>
      <w:autoSpaceDE/>
      <w:autoSpaceDN/>
    </w:pPr>
    <w:rPr>
      <w:rFonts w:ascii="Times New Roman" w:eastAsia="Times New Roman" w:hAnsi="Times New Roman" w:cs="Times New Roman"/>
      <w:sz w:val="24"/>
      <w:szCs w:val="24"/>
      <w:lang w:val="en-US" w:eastAsia="pt-BR"/>
    </w:rPr>
  </w:style>
  <w:style w:type="character" w:customStyle="1" w:styleId="WW8Num2z1">
    <w:name w:val="WW8Num2z1"/>
    <w:rsid w:val="002C7821"/>
    <w:rPr>
      <w:rFonts w:ascii="Times New Roman" w:eastAsia="Times New Roman" w:hAnsi="Times New Roman" w:cs="Times New Roman" w:hint="default"/>
    </w:rPr>
  </w:style>
  <w:style w:type="character" w:customStyle="1" w:styleId="WW8Num4z0">
    <w:name w:val="WW8Num4z0"/>
    <w:rsid w:val="002C7821"/>
    <w:rPr>
      <w:color w:val="auto"/>
    </w:rPr>
  </w:style>
  <w:style w:type="character" w:customStyle="1" w:styleId="WW8Num4z2">
    <w:name w:val="WW8Num4z2"/>
    <w:rsid w:val="002C7821"/>
    <w:rPr>
      <w:b w:val="0"/>
      <w:bCs w:val="0"/>
      <w:color w:val="auto"/>
    </w:rPr>
  </w:style>
  <w:style w:type="character" w:customStyle="1" w:styleId="WW8Num7z0">
    <w:name w:val="WW8Num7z0"/>
    <w:rsid w:val="002C7821"/>
    <w:rPr>
      <w:color w:val="auto"/>
    </w:rPr>
  </w:style>
  <w:style w:type="character" w:customStyle="1" w:styleId="WW8Num20z0">
    <w:name w:val="WW8Num20z0"/>
    <w:rsid w:val="002C7821"/>
    <w:rPr>
      <w:rFonts w:ascii="Arial" w:hAnsi="Arial" w:cs="Arial" w:hint="default"/>
      <w:b/>
      <w:bCs w:val="0"/>
    </w:rPr>
  </w:style>
  <w:style w:type="character" w:customStyle="1" w:styleId="Fontepargpadro1">
    <w:name w:val="Fonte parág. padrão1"/>
    <w:rsid w:val="002C7821"/>
  </w:style>
  <w:style w:type="character" w:customStyle="1" w:styleId="Smbolosdenumerao">
    <w:name w:val="Símbolos de numeração"/>
    <w:rsid w:val="002C7821"/>
  </w:style>
  <w:style w:type="character" w:customStyle="1" w:styleId="markedcontent">
    <w:name w:val="markedcontent"/>
    <w:basedOn w:val="Fontepargpadro"/>
    <w:rsid w:val="002C7821"/>
  </w:style>
  <w:style w:type="paragraph" w:customStyle="1" w:styleId="Standard">
    <w:name w:val="Standard"/>
    <w:rsid w:val="002C7821"/>
    <w:pPr>
      <w:widowControl w:val="0"/>
      <w:suppressAutoHyphens/>
      <w:autoSpaceDN w:val="0"/>
      <w:spacing w:after="0" w:line="240" w:lineRule="auto"/>
      <w:textAlignment w:val="baseline"/>
    </w:pPr>
    <w:rPr>
      <w:rFonts w:ascii="Times New Roman" w:eastAsia="SimSun" w:hAnsi="Times New Roman" w:cs="Tahoma"/>
      <w:kern w:val="3"/>
      <w:sz w:val="24"/>
      <w:szCs w:val="24"/>
      <w:lang w:eastAsia="zh-CN" w:bidi="hi-IN"/>
    </w:rPr>
  </w:style>
  <w:style w:type="character" w:customStyle="1" w:styleId="PargrafodaListaChar">
    <w:name w:val="Parágrafo da Lista Char"/>
    <w:aliases w:val="List I Paragraph Char,Celula Char,Parágrafo Padrão Simples Char,Colorful List - Accent 11 Char,List Paragraph (numbered (a)) Char,Main numbered paragraph Char,1.1.1_List Paragraph Char,List_Paragraph Char,Multilevel para_II Char"/>
    <w:link w:val="PargrafodaLista"/>
    <w:uiPriority w:val="1"/>
    <w:qFormat/>
    <w:locked/>
    <w:rsid w:val="002C7821"/>
  </w:style>
  <w:style w:type="table" w:customStyle="1" w:styleId="TableNormal">
    <w:name w:val="Table Normal"/>
    <w:uiPriority w:val="2"/>
    <w:unhideWhenUsed/>
    <w:qFormat/>
    <w:rsid w:val="002C782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lblalturareal">
    <w:name w:val="lblalturareal"/>
    <w:basedOn w:val="Fontepargpadro"/>
    <w:rsid w:val="002C7821"/>
  </w:style>
  <w:style w:type="character" w:customStyle="1" w:styleId="measures-height">
    <w:name w:val="measures-height"/>
    <w:basedOn w:val="Fontepargpadro"/>
    <w:rsid w:val="002C7821"/>
  </w:style>
  <w:style w:type="character" w:customStyle="1" w:styleId="lbllargurareal">
    <w:name w:val="lbllargurareal"/>
    <w:basedOn w:val="Fontepargpadro"/>
    <w:rsid w:val="002C7821"/>
  </w:style>
  <w:style w:type="character" w:customStyle="1" w:styleId="measures-width">
    <w:name w:val="measures-width"/>
    <w:basedOn w:val="Fontepargpadro"/>
    <w:rsid w:val="002C7821"/>
  </w:style>
  <w:style w:type="character" w:customStyle="1" w:styleId="lblcomprimentoreal">
    <w:name w:val="lblcomprimentoreal"/>
    <w:basedOn w:val="Fontepargpadro"/>
    <w:rsid w:val="002C7821"/>
  </w:style>
  <w:style w:type="character" w:customStyle="1" w:styleId="measures-length">
    <w:name w:val="measures-length"/>
    <w:basedOn w:val="Fontepargpadro"/>
    <w:rsid w:val="002C7821"/>
  </w:style>
  <w:style w:type="character" w:customStyle="1" w:styleId="lblpesoreal">
    <w:name w:val="lblpesoreal"/>
    <w:basedOn w:val="Fontepargpadro"/>
    <w:rsid w:val="002C7821"/>
  </w:style>
  <w:style w:type="character" w:customStyle="1" w:styleId="measures-weight">
    <w:name w:val="measures-weight"/>
    <w:basedOn w:val="Fontepargpadro"/>
    <w:rsid w:val="002C7821"/>
  </w:style>
  <w:style w:type="character" w:customStyle="1" w:styleId="sc-kdvujy">
    <w:name w:val="sc-kdvujy"/>
    <w:basedOn w:val="Fontepargpadro"/>
    <w:rsid w:val="002C7821"/>
  </w:style>
  <w:style w:type="table" w:customStyle="1" w:styleId="Tabelacomgrade4">
    <w:name w:val="Tabela com grade4"/>
    <w:basedOn w:val="Tabelanormal"/>
    <w:next w:val="Tabelacomgrade"/>
    <w:uiPriority w:val="59"/>
    <w:rsid w:val="002C782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9083419">
      <w:bodyDiv w:val="1"/>
      <w:marLeft w:val="0"/>
      <w:marRight w:val="0"/>
      <w:marTop w:val="0"/>
      <w:marBottom w:val="0"/>
      <w:divBdr>
        <w:top w:val="none" w:sz="0" w:space="0" w:color="auto"/>
        <w:left w:val="none" w:sz="0" w:space="0" w:color="auto"/>
        <w:bottom w:val="none" w:sz="0" w:space="0" w:color="auto"/>
        <w:right w:val="none" w:sz="0" w:space="0" w:color="auto"/>
      </w:divBdr>
    </w:div>
    <w:div w:id="366495245">
      <w:bodyDiv w:val="1"/>
      <w:marLeft w:val="0"/>
      <w:marRight w:val="0"/>
      <w:marTop w:val="0"/>
      <w:marBottom w:val="0"/>
      <w:divBdr>
        <w:top w:val="none" w:sz="0" w:space="0" w:color="auto"/>
        <w:left w:val="none" w:sz="0" w:space="0" w:color="auto"/>
        <w:bottom w:val="none" w:sz="0" w:space="0" w:color="auto"/>
        <w:right w:val="none" w:sz="0" w:space="0" w:color="auto"/>
      </w:divBdr>
    </w:div>
    <w:div w:id="995298860">
      <w:bodyDiv w:val="1"/>
      <w:marLeft w:val="0"/>
      <w:marRight w:val="0"/>
      <w:marTop w:val="0"/>
      <w:marBottom w:val="0"/>
      <w:divBdr>
        <w:top w:val="none" w:sz="0" w:space="0" w:color="auto"/>
        <w:left w:val="none" w:sz="0" w:space="0" w:color="auto"/>
        <w:bottom w:val="none" w:sz="0" w:space="0" w:color="auto"/>
        <w:right w:val="none" w:sz="0" w:space="0" w:color="auto"/>
      </w:divBdr>
    </w:div>
    <w:div w:id="1296257165">
      <w:bodyDiv w:val="1"/>
      <w:marLeft w:val="0"/>
      <w:marRight w:val="0"/>
      <w:marTop w:val="0"/>
      <w:marBottom w:val="0"/>
      <w:divBdr>
        <w:top w:val="none" w:sz="0" w:space="0" w:color="auto"/>
        <w:left w:val="none" w:sz="0" w:space="0" w:color="auto"/>
        <w:bottom w:val="none" w:sz="0" w:space="0" w:color="auto"/>
        <w:right w:val="none" w:sz="0" w:space="0" w:color="auto"/>
      </w:divBdr>
    </w:div>
    <w:div w:id="1863543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5A4A46-B9CF-46BA-B46A-CF44EDACB1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13</Pages>
  <Words>3381</Words>
  <Characters>18263</Characters>
  <Application>Microsoft Office Word</Application>
  <DocSecurity>0</DocSecurity>
  <Lines>152</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21601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Conta da Microsoft</cp:lastModifiedBy>
  <cp:revision>9</cp:revision>
  <cp:lastPrinted>2025-01-09T12:53:00Z</cp:lastPrinted>
  <dcterms:created xsi:type="dcterms:W3CDTF">2025-01-07T18:32:00Z</dcterms:created>
  <dcterms:modified xsi:type="dcterms:W3CDTF">2026-07-13T19:36:00Z</dcterms:modified>
</cp:coreProperties>
</file>