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7B" w:rsidRPr="00512808" w:rsidRDefault="00FD2D7B" w:rsidP="00FD2D7B">
      <w:pPr>
        <w:spacing w:before="100" w:beforeAutospacing="1" w:after="100" w:afterAutospacing="1"/>
        <w:jc w:val="center"/>
        <w:rPr>
          <w:rFonts w:ascii="Century Gothic" w:hAnsi="Century Gothic"/>
          <w:b/>
          <w:bCs/>
          <w:iCs/>
          <w:sz w:val="24"/>
          <w:szCs w:val="24"/>
          <w:u w:val="single"/>
        </w:rPr>
      </w:pPr>
      <w:bookmarkStart w:id="0" w:name="_Hlk48652234"/>
      <w:bookmarkStart w:id="1" w:name="_GoBack"/>
      <w:bookmarkEnd w:id="1"/>
      <w:r w:rsidRPr="00512808">
        <w:rPr>
          <w:rFonts w:ascii="Century Gothic" w:hAnsi="Century Gothic"/>
          <w:b/>
          <w:bCs/>
          <w:iCs/>
          <w:sz w:val="24"/>
          <w:szCs w:val="24"/>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gridCol w:w="227"/>
      </w:tblGrid>
      <w:tr w:rsidR="003369C3" w:rsidRPr="00512808" w:rsidTr="008235EF">
        <w:tc>
          <w:tcPr>
            <w:tcW w:w="4878" w:type="pct"/>
          </w:tcPr>
          <w:tbl>
            <w:tblPr>
              <w:tblStyle w:val="Tabelacomgrade"/>
              <w:tblW w:w="8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8"/>
            </w:tblGrid>
            <w:tr w:rsidR="008235EF" w:rsidRPr="00512808" w:rsidTr="008235EF">
              <w:tc>
                <w:tcPr>
                  <w:tcW w:w="5000" w:type="pct"/>
                </w:tcPr>
                <w:p w:rsidR="008235EF" w:rsidRPr="00512808" w:rsidRDefault="00512808" w:rsidP="008235EF">
                  <w:pPr>
                    <w:rPr>
                      <w:rFonts w:ascii="Century Gothic" w:hAnsi="Century Gothic"/>
                      <w:b/>
                      <w:bCs/>
                      <w:iCs/>
                      <w:sz w:val="24"/>
                      <w:szCs w:val="24"/>
                      <w:u w:val="single"/>
                    </w:rPr>
                  </w:pPr>
                  <w:r>
                    <w:rPr>
                      <w:rFonts w:ascii="Century Gothic" w:hAnsi="Century Gothic"/>
                      <w:b/>
                      <w:sz w:val="24"/>
                      <w:szCs w:val="24"/>
                    </w:rPr>
                    <w:t xml:space="preserve">Processo licitatório n.º </w:t>
                  </w:r>
                  <w:r w:rsidR="008235EF" w:rsidRPr="00512808">
                    <w:rPr>
                      <w:rFonts w:ascii="Century Gothic" w:hAnsi="Century Gothic"/>
                      <w:b/>
                      <w:sz w:val="24"/>
                      <w:szCs w:val="24"/>
                    </w:rPr>
                    <w:t>100/2023</w:t>
                  </w:r>
                </w:p>
              </w:tc>
            </w:tr>
            <w:tr w:rsidR="008235EF" w:rsidRPr="00512808" w:rsidTr="008235EF">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Pregão presencial </w:t>
                  </w:r>
                  <w:r w:rsidRPr="00512808">
                    <w:rPr>
                      <w:rFonts w:ascii="Century Gothic" w:hAnsi="Century Gothic"/>
                      <w:b/>
                      <w:sz w:val="24"/>
                      <w:szCs w:val="24"/>
                    </w:rPr>
                    <w:t xml:space="preserve">n.º </w:t>
                  </w:r>
                  <w:r w:rsidRPr="00512808">
                    <w:rPr>
                      <w:rFonts w:ascii="Century Gothic" w:hAnsi="Century Gothic"/>
                      <w:b/>
                      <w:bCs/>
                      <w:iCs/>
                      <w:sz w:val="24"/>
                      <w:szCs w:val="24"/>
                    </w:rPr>
                    <w:t>036/2023</w:t>
                  </w:r>
                </w:p>
              </w:tc>
            </w:tr>
            <w:tr w:rsidR="008235EF" w:rsidRPr="00512808" w:rsidTr="008235EF">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Registro de preço n º 037/2023 </w:t>
                  </w:r>
                </w:p>
              </w:tc>
            </w:tr>
            <w:tr w:rsidR="008235EF" w:rsidRPr="00512808" w:rsidTr="008235EF">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Data da realização: 10/10/2023  </w:t>
                  </w:r>
                </w:p>
              </w:tc>
            </w:tr>
            <w:tr w:rsidR="008235EF" w:rsidRPr="00512808" w:rsidTr="008235EF">
              <w:trPr>
                <w:trHeight w:val="374"/>
              </w:trPr>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Horário: 09h:00min </w:t>
                  </w:r>
                </w:p>
              </w:tc>
            </w:tr>
            <w:tr w:rsidR="008235EF" w:rsidRPr="00512808" w:rsidTr="008235EF">
              <w:trPr>
                <w:trHeight w:val="374"/>
              </w:trPr>
              <w:tc>
                <w:tcPr>
                  <w:tcW w:w="5000" w:type="pct"/>
                </w:tcPr>
                <w:p w:rsidR="008235EF" w:rsidRPr="00512808" w:rsidRDefault="008235EF" w:rsidP="008235EF">
                  <w:pPr>
                    <w:spacing w:before="100" w:beforeAutospacing="1" w:after="100" w:afterAutospacing="1"/>
                    <w:rPr>
                      <w:rFonts w:ascii="Century Gothic" w:hAnsi="Century Gothic"/>
                      <w:b/>
                      <w:bCs/>
                      <w:iCs/>
                      <w:sz w:val="24"/>
                      <w:szCs w:val="24"/>
                      <w:u w:val="single"/>
                    </w:rPr>
                  </w:pPr>
                  <w:r w:rsidRPr="00512808">
                    <w:rPr>
                      <w:rFonts w:ascii="Century Gothic" w:hAnsi="Century Gothic"/>
                      <w:b/>
                      <w:bCs/>
                      <w:iCs/>
                      <w:sz w:val="24"/>
                      <w:szCs w:val="24"/>
                    </w:rPr>
                    <w:t xml:space="preserve">Local: </w:t>
                  </w:r>
                  <w:r w:rsidRPr="00512808">
                    <w:rPr>
                      <w:rFonts w:ascii="Century Gothic" w:hAnsi="Century Gothic"/>
                      <w:b/>
                      <w:sz w:val="24"/>
                      <w:szCs w:val="24"/>
                    </w:rPr>
                    <w:t>Sala de Reuniões da Comissão de Licitação</w:t>
                  </w:r>
                </w:p>
              </w:tc>
            </w:tr>
            <w:tr w:rsidR="008235EF" w:rsidRPr="00512808" w:rsidTr="008235EF">
              <w:trPr>
                <w:trHeight w:val="374"/>
              </w:trPr>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eastAsia="Calibri" w:hAnsi="Century Gothic" w:cs="Arial"/>
                      <w:b/>
                      <w:sz w:val="24"/>
                      <w:szCs w:val="24"/>
                      <w:lang w:eastAsia="en-US"/>
                    </w:rPr>
                    <w:t>Licitação Exclusiva Para Desenvolvimento Local/Regional</w:t>
                  </w:r>
                </w:p>
              </w:tc>
            </w:tr>
          </w:tbl>
          <w:p w:rsidR="003369C3" w:rsidRPr="00512808" w:rsidRDefault="003369C3" w:rsidP="003369C3">
            <w:pPr>
              <w:rPr>
                <w:rFonts w:ascii="Century Gothic" w:hAnsi="Century Gothic"/>
                <w:b/>
                <w:bCs/>
                <w:iCs/>
                <w:sz w:val="24"/>
                <w:szCs w:val="24"/>
                <w:u w:val="single"/>
              </w:rPr>
            </w:pPr>
          </w:p>
        </w:tc>
        <w:tc>
          <w:tcPr>
            <w:tcW w:w="122" w:type="pct"/>
          </w:tcPr>
          <w:p w:rsidR="003369C3" w:rsidRPr="00512808" w:rsidRDefault="003369C3" w:rsidP="003369C3">
            <w:pPr>
              <w:rPr>
                <w:rFonts w:ascii="Century Gothic" w:hAnsi="Century Gothic"/>
                <w:b/>
                <w:bCs/>
                <w:iCs/>
                <w:sz w:val="24"/>
                <w:szCs w:val="24"/>
                <w:u w:val="single"/>
              </w:rPr>
            </w:pPr>
          </w:p>
        </w:tc>
      </w:tr>
      <w:tr w:rsidR="003369C3" w:rsidRPr="00512808" w:rsidTr="008235EF">
        <w:tc>
          <w:tcPr>
            <w:tcW w:w="4878" w:type="pct"/>
          </w:tcPr>
          <w:p w:rsidR="003369C3" w:rsidRPr="00512808" w:rsidRDefault="003369C3" w:rsidP="00396182">
            <w:pPr>
              <w:spacing w:before="100" w:beforeAutospacing="1" w:after="100" w:afterAutospacing="1"/>
              <w:rPr>
                <w:rFonts w:ascii="Century Gothic" w:hAnsi="Century Gothic"/>
                <w:b/>
                <w:bCs/>
                <w:iCs/>
                <w:sz w:val="24"/>
                <w:szCs w:val="24"/>
              </w:rPr>
            </w:pPr>
          </w:p>
        </w:tc>
        <w:tc>
          <w:tcPr>
            <w:tcW w:w="122" w:type="pct"/>
          </w:tcPr>
          <w:p w:rsidR="003369C3" w:rsidRPr="00512808" w:rsidRDefault="003369C3" w:rsidP="003369C3">
            <w:pPr>
              <w:spacing w:before="100" w:beforeAutospacing="1" w:after="100" w:afterAutospacing="1"/>
              <w:rPr>
                <w:rFonts w:ascii="Century Gothic" w:hAnsi="Century Gothic"/>
                <w:b/>
                <w:bCs/>
                <w:iCs/>
                <w:sz w:val="24"/>
                <w:szCs w:val="24"/>
              </w:rPr>
            </w:pPr>
          </w:p>
        </w:tc>
      </w:tr>
    </w:tbl>
    <w:p w:rsidR="00B46A09" w:rsidRPr="00512808" w:rsidRDefault="00B46A09" w:rsidP="00B46A09">
      <w:pPr>
        <w:pStyle w:val="PargrafodaLista"/>
        <w:spacing w:before="120" w:line="360" w:lineRule="auto"/>
        <w:ind w:left="0"/>
        <w:jc w:val="both"/>
        <w:rPr>
          <w:rFonts w:ascii="Century Gothic" w:hAnsi="Century Gothic" w:cs="Arial"/>
          <w:color w:val="000000" w:themeColor="text1"/>
          <w:sz w:val="24"/>
          <w:szCs w:val="24"/>
        </w:rPr>
      </w:pPr>
      <w:r w:rsidRPr="00512808">
        <w:rPr>
          <w:rFonts w:ascii="Century Gothic" w:hAnsi="Century Gothic" w:cs="Arial"/>
          <w:b/>
          <w:bCs/>
          <w:color w:val="000000" w:themeColor="text1"/>
          <w:sz w:val="24"/>
          <w:szCs w:val="24"/>
        </w:rPr>
        <w:t xml:space="preserve">O </w:t>
      </w:r>
      <w:r w:rsidRPr="00512808">
        <w:rPr>
          <w:rFonts w:ascii="Century Gothic" w:hAnsi="Century Gothic" w:cs="Arial"/>
          <w:b/>
          <w:sz w:val="24"/>
          <w:szCs w:val="24"/>
        </w:rPr>
        <w:t>MUNICÍPIO DE SANTO ANTÔNIO DO GRAMA</w:t>
      </w:r>
      <w:r w:rsidRPr="00512808">
        <w:rPr>
          <w:rFonts w:ascii="Century Gothic" w:hAnsi="Century Gothic" w:cs="Arial"/>
          <w:sz w:val="24"/>
          <w:szCs w:val="24"/>
        </w:rPr>
        <w:t>, pessoa jurídica de direito público, por seu órgão PREFEITURA MUNICIPAL, com sede na Rua Padre João Coutinho, nº 121, Bairro Centro, nesta cidade de SANTO ANTÔNIO DO GRAMA, Estado de Minas Gerais</w:t>
      </w:r>
      <w:r w:rsidRPr="00512808">
        <w:rPr>
          <w:rFonts w:ascii="Century Gothic" w:eastAsia="Calibri" w:hAnsi="Century Gothic" w:cs="Arial"/>
          <w:sz w:val="24"/>
          <w:szCs w:val="24"/>
        </w:rPr>
        <w:t>, inscrito no Cadastro Nacional de Pessoa Jurídica sob o nº 18.836.973/0001-29, neste ato representado pelo Prefeito Municipal Senhor MARCOS AURÉLIO RAMINHO</w:t>
      </w:r>
      <w:r w:rsidRPr="00512808">
        <w:rPr>
          <w:rFonts w:ascii="Century Gothic" w:hAnsi="Century Gothic" w:cs="Arial"/>
          <w:color w:val="000000" w:themeColor="text1"/>
          <w:sz w:val="24"/>
          <w:szCs w:val="24"/>
        </w:rPr>
        <w:t>, por intermédio do(a) Pregoeiro(a)</w:t>
      </w:r>
      <w:r w:rsidR="00322BFB" w:rsidRPr="00512808">
        <w:rPr>
          <w:rFonts w:ascii="Century Gothic" w:hAnsi="Century Gothic" w:cs="Arial"/>
          <w:color w:val="000000" w:themeColor="text1"/>
          <w:sz w:val="24"/>
          <w:szCs w:val="24"/>
        </w:rPr>
        <w:t>, designada pela Portaria nº 081</w:t>
      </w:r>
      <w:r w:rsidRPr="00512808">
        <w:rPr>
          <w:rFonts w:ascii="Century Gothic" w:hAnsi="Century Gothic" w:cs="Arial"/>
          <w:color w:val="000000" w:themeColor="text1"/>
          <w:sz w:val="24"/>
          <w:szCs w:val="24"/>
        </w:rPr>
        <w:t xml:space="preserve">/2023, torna pública a abertura do </w:t>
      </w:r>
      <w:r w:rsidR="00AE7061" w:rsidRPr="00512808">
        <w:rPr>
          <w:rFonts w:ascii="Century Gothic" w:hAnsi="Century Gothic" w:cs="Arial"/>
          <w:b/>
          <w:bCs/>
          <w:color w:val="000000" w:themeColor="text1"/>
          <w:sz w:val="24"/>
          <w:szCs w:val="24"/>
        </w:rPr>
        <w:t xml:space="preserve">PROCESSO LICITATÓRIO Nº </w:t>
      </w:r>
      <w:r w:rsidR="00322BFB" w:rsidRPr="00512808">
        <w:rPr>
          <w:rFonts w:ascii="Century Gothic" w:hAnsi="Century Gothic" w:cs="Arial"/>
          <w:b/>
          <w:bCs/>
          <w:color w:val="000000" w:themeColor="text1"/>
          <w:sz w:val="24"/>
          <w:szCs w:val="24"/>
        </w:rPr>
        <w:t>100</w:t>
      </w:r>
      <w:r w:rsidRPr="00512808">
        <w:rPr>
          <w:rFonts w:ascii="Century Gothic" w:hAnsi="Century Gothic" w:cs="Arial"/>
          <w:b/>
          <w:bCs/>
          <w:color w:val="000000" w:themeColor="text1"/>
          <w:sz w:val="24"/>
          <w:szCs w:val="24"/>
        </w:rPr>
        <w:t xml:space="preserve">/2023, </w:t>
      </w:r>
      <w:r w:rsidR="00322BFB" w:rsidRPr="00512808">
        <w:rPr>
          <w:rFonts w:ascii="Century Gothic" w:hAnsi="Century Gothic" w:cs="Arial"/>
          <w:b/>
          <w:color w:val="000000" w:themeColor="text1"/>
          <w:sz w:val="24"/>
          <w:szCs w:val="24"/>
        </w:rPr>
        <w:t>PREGÃO 036</w:t>
      </w:r>
      <w:r w:rsidRPr="00512808">
        <w:rPr>
          <w:rFonts w:ascii="Century Gothic" w:hAnsi="Century Gothic" w:cs="Arial"/>
          <w:b/>
          <w:color w:val="000000" w:themeColor="text1"/>
          <w:sz w:val="24"/>
          <w:szCs w:val="24"/>
        </w:rPr>
        <w:t>/2</w:t>
      </w:r>
      <w:r w:rsidR="00322BFB" w:rsidRPr="00512808">
        <w:rPr>
          <w:rFonts w:ascii="Century Gothic" w:hAnsi="Century Gothic" w:cs="Arial"/>
          <w:b/>
          <w:color w:val="000000" w:themeColor="text1"/>
          <w:sz w:val="24"/>
          <w:szCs w:val="24"/>
        </w:rPr>
        <w:t>023, REGISTRO DE PREÇO 037</w:t>
      </w:r>
      <w:r w:rsidRPr="00512808">
        <w:rPr>
          <w:rFonts w:ascii="Century Gothic" w:hAnsi="Century Gothic" w:cs="Arial"/>
          <w:b/>
          <w:color w:val="000000" w:themeColor="text1"/>
          <w:sz w:val="24"/>
          <w:szCs w:val="24"/>
        </w:rPr>
        <w:t xml:space="preserve">/2023, </w:t>
      </w:r>
      <w:r w:rsidRPr="00512808">
        <w:rPr>
          <w:rFonts w:ascii="Century Gothic" w:hAnsi="Century Gothic" w:cs="Arial"/>
          <w:color w:val="000000" w:themeColor="text1"/>
          <w:sz w:val="24"/>
          <w:szCs w:val="24"/>
        </w:rPr>
        <w:t>cujo objeto é o seguinte:</w:t>
      </w:r>
    </w:p>
    <w:tbl>
      <w:tblPr>
        <w:tblStyle w:val="Tabelacomgrade"/>
        <w:tblW w:w="0" w:type="auto"/>
        <w:tblLook w:val="04A0" w:firstRow="1" w:lastRow="0" w:firstColumn="1" w:lastColumn="0" w:noHBand="0" w:noVBand="1"/>
      </w:tblPr>
      <w:tblGrid>
        <w:gridCol w:w="9061"/>
      </w:tblGrid>
      <w:tr w:rsidR="00B46A09" w:rsidRPr="00512808" w:rsidTr="00322BFB">
        <w:tc>
          <w:tcPr>
            <w:tcW w:w="9061" w:type="dxa"/>
          </w:tcPr>
          <w:p w:rsidR="00B46A09" w:rsidRPr="00512808" w:rsidRDefault="00322BFB" w:rsidP="00396182">
            <w:pPr>
              <w:pStyle w:val="PargrafodaLista"/>
              <w:spacing w:before="120" w:line="360" w:lineRule="auto"/>
              <w:ind w:left="0"/>
              <w:jc w:val="both"/>
              <w:rPr>
                <w:rFonts w:ascii="Century Gothic" w:hAnsi="Century Gothic" w:cs="Arial"/>
                <w:color w:val="000000" w:themeColor="text1"/>
                <w:sz w:val="24"/>
                <w:szCs w:val="24"/>
              </w:rPr>
            </w:pPr>
            <w:r w:rsidRPr="00512808">
              <w:rPr>
                <w:rFonts w:ascii="Century Gothic" w:hAnsi="Century Gothic"/>
              </w:rPr>
              <w:t>AQUISIÇÃO DE GENEROS ALIMENTÍCIOS PARA COMPOSIÇÃO DA MERENDA ESCOLAR A SEREM ENTREGUES DE FORMA PARCELADA CONFORME O TERMO DE REFERÊNCIA E DEMAIS CONDIÇÕES ESTABELECIDAS NO EDITAL E ANEXOS</w:t>
            </w:r>
          </w:p>
        </w:tc>
      </w:tr>
    </w:tbl>
    <w:p w:rsidR="003C5F8F" w:rsidRPr="00512808" w:rsidRDefault="003C5F8F" w:rsidP="003C5F8F">
      <w:pPr>
        <w:spacing w:line="360" w:lineRule="auto"/>
        <w:jc w:val="both"/>
        <w:rPr>
          <w:rFonts w:ascii="Century Gothic" w:hAnsi="Century Gothic"/>
          <w:sz w:val="24"/>
          <w:szCs w:val="24"/>
        </w:rPr>
      </w:pPr>
    </w:p>
    <w:p w:rsidR="00FD2D7B" w:rsidRPr="00512808" w:rsidRDefault="00FD2D7B" w:rsidP="003C5F8F">
      <w:pPr>
        <w:spacing w:line="360" w:lineRule="auto"/>
        <w:jc w:val="both"/>
        <w:rPr>
          <w:rFonts w:ascii="Century Gothic" w:hAnsi="Century Gothic"/>
          <w:sz w:val="24"/>
          <w:szCs w:val="24"/>
        </w:rPr>
      </w:pPr>
      <w:r w:rsidRPr="00512808">
        <w:rPr>
          <w:rFonts w:ascii="Century Gothic" w:hAnsi="Century Gothic"/>
          <w:sz w:val="24"/>
          <w:szCs w:val="24"/>
        </w:rPr>
        <w:t>Rege a presente licitação a Lei Federal 8.666/93, a Lei Federal 10.520/2002 e demais legislações aplicáveis, observadas suas alterações.</w:t>
      </w:r>
    </w:p>
    <w:p w:rsidR="00FD2D7B" w:rsidRPr="00512808" w:rsidRDefault="00FD2D7B" w:rsidP="003C5F8F">
      <w:pPr>
        <w:spacing w:line="360" w:lineRule="auto"/>
        <w:jc w:val="both"/>
        <w:rPr>
          <w:rFonts w:ascii="Century Gothic" w:hAnsi="Century Gothic"/>
          <w:sz w:val="24"/>
          <w:szCs w:val="24"/>
        </w:rPr>
      </w:pPr>
      <w:r w:rsidRPr="00512808">
        <w:rPr>
          <w:rFonts w:ascii="Century Gothic" w:hAnsi="Century Gothic"/>
          <w:sz w:val="24"/>
          <w:szCs w:val="24"/>
        </w:rPr>
        <w:t>Serão observados os seguintes horários e datas para os procedimentos:</w:t>
      </w:r>
    </w:p>
    <w:p w:rsidR="00FD2D7B" w:rsidRPr="00512808" w:rsidRDefault="00FD2D7B" w:rsidP="003C5F8F">
      <w:pPr>
        <w:spacing w:line="360" w:lineRule="auto"/>
        <w:jc w:val="both"/>
        <w:rPr>
          <w:rFonts w:ascii="Century Gothic" w:hAnsi="Century Gothic"/>
          <w:sz w:val="24"/>
          <w:szCs w:val="24"/>
        </w:rPr>
      </w:pPr>
      <w:r w:rsidRPr="00512808">
        <w:rPr>
          <w:rFonts w:ascii="Century Gothic" w:hAnsi="Century Gothic"/>
          <w:sz w:val="24"/>
          <w:szCs w:val="24"/>
        </w:rPr>
        <w:t>Rece</w:t>
      </w:r>
      <w:r w:rsidR="003C5F8F" w:rsidRPr="00512808">
        <w:rPr>
          <w:rFonts w:ascii="Century Gothic" w:hAnsi="Century Gothic"/>
          <w:sz w:val="24"/>
          <w:szCs w:val="24"/>
        </w:rPr>
        <w:t xml:space="preserve">bimento das Propostas: até as </w:t>
      </w:r>
      <w:r w:rsidR="00322BFB" w:rsidRPr="00512808">
        <w:rPr>
          <w:rFonts w:ascii="Century Gothic" w:hAnsi="Century Gothic"/>
          <w:sz w:val="24"/>
          <w:szCs w:val="24"/>
        </w:rPr>
        <w:t>09</w:t>
      </w:r>
      <w:r w:rsidRPr="00512808">
        <w:rPr>
          <w:rFonts w:ascii="Century Gothic" w:hAnsi="Century Gothic"/>
          <w:sz w:val="24"/>
          <w:szCs w:val="24"/>
        </w:rPr>
        <w:t>hs</w:t>
      </w:r>
      <w:r w:rsidR="00322BFB" w:rsidRPr="00512808">
        <w:rPr>
          <w:rFonts w:ascii="Century Gothic" w:hAnsi="Century Gothic"/>
          <w:sz w:val="24"/>
          <w:szCs w:val="24"/>
        </w:rPr>
        <w:t>00</w:t>
      </w:r>
      <w:r w:rsidRPr="00512808">
        <w:rPr>
          <w:rFonts w:ascii="Century Gothic" w:hAnsi="Century Gothic"/>
          <w:sz w:val="24"/>
          <w:szCs w:val="24"/>
        </w:rPr>
        <w:t>min, h</w:t>
      </w:r>
      <w:r w:rsidR="003369C3" w:rsidRPr="00512808">
        <w:rPr>
          <w:rFonts w:ascii="Century Gothic" w:hAnsi="Century Gothic"/>
          <w:sz w:val="24"/>
          <w:szCs w:val="24"/>
        </w:rPr>
        <w:t xml:space="preserve">orário local, do dia </w:t>
      </w:r>
      <w:r w:rsidR="008A089A" w:rsidRPr="00512808">
        <w:rPr>
          <w:rFonts w:ascii="Century Gothic" w:hAnsi="Century Gothic"/>
          <w:sz w:val="24"/>
          <w:szCs w:val="24"/>
        </w:rPr>
        <w:t>10</w:t>
      </w:r>
      <w:r w:rsidR="00322BFB" w:rsidRPr="00512808">
        <w:rPr>
          <w:rFonts w:ascii="Century Gothic" w:hAnsi="Century Gothic"/>
          <w:sz w:val="24"/>
          <w:szCs w:val="24"/>
        </w:rPr>
        <w:t>/10</w:t>
      </w:r>
      <w:r w:rsidRPr="00512808">
        <w:rPr>
          <w:rFonts w:ascii="Century Gothic" w:hAnsi="Century Gothic"/>
          <w:sz w:val="24"/>
          <w:szCs w:val="24"/>
        </w:rPr>
        <w:t>/2023.</w:t>
      </w:r>
    </w:p>
    <w:p w:rsidR="00FD2D7B" w:rsidRPr="00512808" w:rsidRDefault="00322BFB" w:rsidP="003C5F8F">
      <w:pPr>
        <w:spacing w:line="360" w:lineRule="auto"/>
        <w:jc w:val="both"/>
        <w:rPr>
          <w:rFonts w:ascii="Century Gothic" w:hAnsi="Century Gothic"/>
          <w:sz w:val="24"/>
          <w:szCs w:val="24"/>
        </w:rPr>
      </w:pPr>
      <w:r w:rsidRPr="00512808">
        <w:rPr>
          <w:rFonts w:ascii="Century Gothic" w:hAnsi="Century Gothic"/>
          <w:sz w:val="24"/>
          <w:szCs w:val="24"/>
        </w:rPr>
        <w:t>Início da Sessão: até as 09hs00</w:t>
      </w:r>
      <w:r w:rsidR="003369C3" w:rsidRPr="00512808">
        <w:rPr>
          <w:rFonts w:ascii="Century Gothic" w:hAnsi="Century Gothic"/>
          <w:sz w:val="24"/>
          <w:szCs w:val="24"/>
        </w:rPr>
        <w:t xml:space="preserve">min, horário local, do dia </w:t>
      </w:r>
      <w:r w:rsidR="008A089A" w:rsidRPr="00512808">
        <w:rPr>
          <w:rFonts w:ascii="Century Gothic" w:hAnsi="Century Gothic"/>
          <w:sz w:val="24"/>
          <w:szCs w:val="24"/>
        </w:rPr>
        <w:t>10</w:t>
      </w:r>
      <w:r w:rsidRPr="00512808">
        <w:rPr>
          <w:rFonts w:ascii="Century Gothic" w:hAnsi="Century Gothic"/>
          <w:sz w:val="24"/>
          <w:szCs w:val="24"/>
        </w:rPr>
        <w:t>/10</w:t>
      </w:r>
      <w:r w:rsidR="003C5F8F" w:rsidRPr="00512808">
        <w:rPr>
          <w:rFonts w:ascii="Century Gothic" w:hAnsi="Century Gothic"/>
          <w:sz w:val="24"/>
          <w:szCs w:val="24"/>
        </w:rPr>
        <w:t>/2023</w:t>
      </w:r>
    </w:p>
    <w:p w:rsidR="00FD2D7B" w:rsidRPr="00512808" w:rsidRDefault="00FD2D7B" w:rsidP="003C5F8F">
      <w:pPr>
        <w:spacing w:line="360" w:lineRule="auto"/>
        <w:jc w:val="both"/>
        <w:rPr>
          <w:rFonts w:ascii="Century Gothic" w:hAnsi="Century Gothic"/>
          <w:sz w:val="24"/>
          <w:szCs w:val="24"/>
        </w:rPr>
      </w:pPr>
      <w:r w:rsidRPr="00512808">
        <w:rPr>
          <w:rFonts w:ascii="Century Gothic" w:hAnsi="Century Gothic"/>
          <w:sz w:val="24"/>
          <w:szCs w:val="24"/>
        </w:rPr>
        <w:t>Poderão participar da licitação pessoas jurídicas que atuam no ramo pertinente ao objeto licitado, observadas as condições constantes do edital.</w:t>
      </w:r>
    </w:p>
    <w:bookmarkEnd w:id="0"/>
    <w:p w:rsidR="003369C3" w:rsidRPr="00512808" w:rsidRDefault="003369C3" w:rsidP="003C5F8F">
      <w:pPr>
        <w:spacing w:line="360" w:lineRule="auto"/>
        <w:jc w:val="both"/>
        <w:rPr>
          <w:rFonts w:ascii="Century Gothic" w:hAnsi="Century Gothic"/>
          <w:sz w:val="24"/>
          <w:szCs w:val="24"/>
        </w:rPr>
      </w:pPr>
      <w:r w:rsidRPr="00512808">
        <w:rPr>
          <w:rFonts w:ascii="Century Gothic" w:hAnsi="Century Gothic"/>
          <w:sz w:val="24"/>
          <w:szCs w:val="24"/>
        </w:rPr>
        <w:t xml:space="preserve">O Edital Completo poderá ser obtido pelos interessados no Departamento de Licitações, situado à Rua Padre João Coutinho, 121, Centro, em meio magnético, de segunda a sexta-feira, nos horários entre 09hs00min às </w:t>
      </w:r>
      <w:r w:rsidRPr="00512808">
        <w:rPr>
          <w:rFonts w:ascii="Century Gothic" w:hAnsi="Century Gothic"/>
          <w:sz w:val="24"/>
          <w:szCs w:val="24"/>
        </w:rPr>
        <w:lastRenderedPageBreak/>
        <w:t xml:space="preserve">17hs00min, ou pelo endereço eletrônico compraselicitacao@gmail.com. </w:t>
      </w:r>
      <w:r w:rsidRPr="00512808">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512808">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3369C3" w:rsidRPr="00512808" w:rsidRDefault="003369C3" w:rsidP="003C5F8F">
      <w:pPr>
        <w:spacing w:line="360" w:lineRule="auto"/>
        <w:jc w:val="both"/>
        <w:rPr>
          <w:rFonts w:ascii="Century Gothic" w:hAnsi="Century Gothic"/>
          <w:sz w:val="24"/>
          <w:szCs w:val="24"/>
        </w:rPr>
      </w:pPr>
      <w:r w:rsidRPr="00512808">
        <w:rPr>
          <w:rFonts w:ascii="Century Gothic" w:hAnsi="Century Gothic"/>
          <w:sz w:val="24"/>
          <w:szCs w:val="24"/>
        </w:rPr>
        <w:t>Quaisquer dúvidas, contatar pelo telefone (31) 3872-5005.</w:t>
      </w:r>
    </w:p>
    <w:p w:rsidR="003C5F8F" w:rsidRPr="00512808" w:rsidRDefault="003C5F8F" w:rsidP="003C5F8F">
      <w:pPr>
        <w:spacing w:line="360" w:lineRule="auto"/>
        <w:jc w:val="both"/>
        <w:rPr>
          <w:rFonts w:ascii="Century Gothic" w:hAnsi="Century Gothic"/>
          <w:sz w:val="24"/>
          <w:szCs w:val="24"/>
        </w:rPr>
      </w:pPr>
    </w:p>
    <w:p w:rsidR="003369C3" w:rsidRPr="00512808" w:rsidRDefault="003C5F8F" w:rsidP="003C5F8F">
      <w:pPr>
        <w:spacing w:line="360" w:lineRule="auto"/>
        <w:jc w:val="both"/>
        <w:rPr>
          <w:rFonts w:ascii="Century Gothic" w:hAnsi="Century Gothic"/>
          <w:sz w:val="24"/>
          <w:szCs w:val="24"/>
        </w:rPr>
      </w:pPr>
      <w:r w:rsidRPr="00512808">
        <w:rPr>
          <w:rFonts w:ascii="Century Gothic" w:hAnsi="Century Gothic"/>
          <w:sz w:val="24"/>
          <w:szCs w:val="24"/>
        </w:rPr>
        <w:t xml:space="preserve">Santo Antônio do Grama, </w:t>
      </w:r>
      <w:r w:rsidR="00962ABF" w:rsidRPr="00512808">
        <w:rPr>
          <w:rFonts w:ascii="Century Gothic" w:hAnsi="Century Gothic"/>
          <w:sz w:val="24"/>
          <w:szCs w:val="24"/>
        </w:rPr>
        <w:t>27</w:t>
      </w:r>
      <w:r w:rsidR="00322BFB" w:rsidRPr="00512808">
        <w:rPr>
          <w:rFonts w:ascii="Century Gothic" w:hAnsi="Century Gothic"/>
          <w:sz w:val="24"/>
          <w:szCs w:val="24"/>
        </w:rPr>
        <w:t xml:space="preserve"> de setembro </w:t>
      </w:r>
      <w:r w:rsidR="003369C3" w:rsidRPr="00512808">
        <w:rPr>
          <w:rFonts w:ascii="Century Gothic" w:hAnsi="Century Gothic"/>
          <w:sz w:val="24"/>
          <w:szCs w:val="24"/>
        </w:rPr>
        <w:t>de 2023.</w:t>
      </w:r>
    </w:p>
    <w:p w:rsidR="003C5F8F" w:rsidRPr="00512808" w:rsidRDefault="003C5F8F" w:rsidP="003C5F8F">
      <w:pPr>
        <w:spacing w:line="360" w:lineRule="auto"/>
        <w:jc w:val="both"/>
        <w:rPr>
          <w:rFonts w:ascii="Century Gothic" w:hAnsi="Century Gothic"/>
          <w:sz w:val="24"/>
          <w:szCs w:val="24"/>
        </w:rPr>
      </w:pPr>
    </w:p>
    <w:p w:rsidR="003369C3" w:rsidRPr="00512808" w:rsidRDefault="003369C3" w:rsidP="003369C3">
      <w:pPr>
        <w:jc w:val="both"/>
        <w:rPr>
          <w:rFonts w:ascii="Century Gothic" w:hAnsi="Century Gothic"/>
          <w:sz w:val="24"/>
          <w:szCs w:val="24"/>
        </w:rPr>
      </w:pPr>
    </w:p>
    <w:p w:rsidR="003369C3" w:rsidRPr="00512808" w:rsidRDefault="003369C3" w:rsidP="003369C3">
      <w:pPr>
        <w:jc w:val="center"/>
        <w:rPr>
          <w:rFonts w:ascii="Century Gothic" w:hAnsi="Century Gothic"/>
          <w:b/>
          <w:bCs/>
          <w:i/>
          <w:iCs/>
          <w:sz w:val="24"/>
          <w:szCs w:val="24"/>
        </w:rPr>
      </w:pPr>
      <w:r w:rsidRPr="00512808">
        <w:rPr>
          <w:rFonts w:ascii="Century Gothic" w:hAnsi="Century Gothic"/>
          <w:b/>
          <w:bCs/>
          <w:i/>
          <w:iCs/>
          <w:sz w:val="24"/>
          <w:szCs w:val="24"/>
        </w:rPr>
        <w:t>LETÍCIA MARIA TEIXEIRA PEREIRA</w:t>
      </w:r>
    </w:p>
    <w:p w:rsidR="003369C3" w:rsidRPr="00512808" w:rsidRDefault="003369C3" w:rsidP="003369C3">
      <w:pPr>
        <w:jc w:val="center"/>
        <w:rPr>
          <w:rFonts w:ascii="Century Gothic" w:hAnsi="Century Gothic"/>
          <w:b/>
          <w:bCs/>
          <w:i/>
          <w:iCs/>
          <w:sz w:val="24"/>
          <w:szCs w:val="24"/>
        </w:rPr>
      </w:pPr>
      <w:r w:rsidRPr="00512808">
        <w:rPr>
          <w:rFonts w:ascii="Century Gothic" w:hAnsi="Century Gothic"/>
          <w:b/>
          <w:bCs/>
          <w:i/>
          <w:iCs/>
          <w:sz w:val="24"/>
          <w:szCs w:val="24"/>
        </w:rPr>
        <w:t>PREGOEIRA</w:t>
      </w: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96182" w:rsidRPr="00512808" w:rsidRDefault="00396182" w:rsidP="003369C3">
      <w:pPr>
        <w:jc w:val="center"/>
        <w:rPr>
          <w:rFonts w:ascii="Century Gothic" w:hAnsi="Century Gothic"/>
          <w:b/>
          <w:bCs/>
          <w:i/>
          <w:iCs/>
          <w:sz w:val="24"/>
          <w:szCs w:val="24"/>
        </w:rPr>
      </w:pPr>
    </w:p>
    <w:p w:rsidR="00396182" w:rsidRPr="00512808" w:rsidRDefault="00396182" w:rsidP="003369C3">
      <w:pPr>
        <w:jc w:val="center"/>
        <w:rPr>
          <w:rFonts w:ascii="Century Gothic" w:hAnsi="Century Gothic"/>
          <w:b/>
          <w:bCs/>
          <w:i/>
          <w:iCs/>
          <w:sz w:val="24"/>
          <w:szCs w:val="24"/>
        </w:rPr>
      </w:pPr>
    </w:p>
    <w:p w:rsidR="00322BFB" w:rsidRPr="00512808" w:rsidRDefault="00322BFB" w:rsidP="003369C3">
      <w:pPr>
        <w:jc w:val="center"/>
        <w:rPr>
          <w:rFonts w:ascii="Century Gothic" w:hAnsi="Century Gothic"/>
          <w:b/>
          <w:bCs/>
          <w:i/>
          <w:iCs/>
          <w:sz w:val="24"/>
          <w:szCs w:val="24"/>
        </w:rPr>
      </w:pPr>
    </w:p>
    <w:p w:rsidR="00322BFB" w:rsidRPr="00512808" w:rsidRDefault="00322BFB" w:rsidP="003369C3">
      <w:pPr>
        <w:jc w:val="center"/>
        <w:rPr>
          <w:rFonts w:ascii="Century Gothic" w:hAnsi="Century Gothic"/>
          <w:b/>
          <w:bCs/>
          <w:i/>
          <w:iCs/>
          <w:sz w:val="24"/>
          <w:szCs w:val="24"/>
        </w:rPr>
      </w:pPr>
    </w:p>
    <w:p w:rsidR="00396182" w:rsidRPr="00512808" w:rsidRDefault="00396182" w:rsidP="003369C3">
      <w:pPr>
        <w:jc w:val="center"/>
        <w:rPr>
          <w:rFonts w:ascii="Century Gothic" w:hAnsi="Century Gothic"/>
          <w:b/>
          <w:bCs/>
          <w:i/>
          <w:iCs/>
          <w:sz w:val="24"/>
          <w:szCs w:val="24"/>
        </w:rPr>
      </w:pPr>
    </w:p>
    <w:p w:rsidR="003C5F8F" w:rsidRPr="00512808" w:rsidRDefault="003C5F8F" w:rsidP="003369C3">
      <w:pPr>
        <w:jc w:val="center"/>
        <w:rPr>
          <w:rFonts w:ascii="Century Gothic" w:hAnsi="Century Gothic"/>
          <w:b/>
          <w:bCs/>
          <w:i/>
          <w:iCs/>
          <w:sz w:val="24"/>
          <w:szCs w:val="24"/>
        </w:rPr>
      </w:pPr>
    </w:p>
    <w:p w:rsidR="00322BFB" w:rsidRPr="00512808" w:rsidRDefault="00322BFB" w:rsidP="003369C3">
      <w:pPr>
        <w:jc w:val="center"/>
        <w:rPr>
          <w:rFonts w:ascii="Century Gothic" w:hAnsi="Century Gothic"/>
          <w:b/>
          <w:bCs/>
          <w:i/>
          <w:iCs/>
          <w:sz w:val="24"/>
          <w:szCs w:val="24"/>
        </w:rPr>
      </w:pPr>
    </w:p>
    <w:p w:rsidR="00962ABF" w:rsidRPr="00512808" w:rsidRDefault="00962ABF" w:rsidP="003369C3">
      <w:pPr>
        <w:jc w:val="center"/>
        <w:rPr>
          <w:rFonts w:ascii="Century Gothic" w:hAnsi="Century Gothic"/>
          <w:b/>
          <w:bCs/>
          <w:i/>
          <w:iCs/>
          <w:sz w:val="24"/>
          <w:szCs w:val="24"/>
        </w:rPr>
      </w:pPr>
    </w:p>
    <w:p w:rsidR="00962ABF" w:rsidRPr="00512808" w:rsidRDefault="00962ABF" w:rsidP="003369C3">
      <w:pPr>
        <w:jc w:val="center"/>
        <w:rPr>
          <w:rFonts w:ascii="Century Gothic" w:hAnsi="Century Gothic"/>
          <w:b/>
          <w:bCs/>
          <w:i/>
          <w:iCs/>
          <w:sz w:val="24"/>
          <w:szCs w:val="24"/>
        </w:rPr>
      </w:pPr>
    </w:p>
    <w:p w:rsidR="00514C47" w:rsidRPr="00512808" w:rsidRDefault="00514C47" w:rsidP="00863DE7">
      <w:pPr>
        <w:jc w:val="center"/>
        <w:rPr>
          <w:rFonts w:ascii="Century Gothic" w:hAnsi="Century Gothic"/>
          <w:b/>
          <w:sz w:val="28"/>
          <w:szCs w:val="28"/>
          <w:u w:val="single"/>
        </w:rPr>
      </w:pPr>
      <w:r w:rsidRPr="00512808">
        <w:rPr>
          <w:rFonts w:ascii="Century Gothic" w:hAnsi="Century Gothic"/>
          <w:b/>
          <w:sz w:val="28"/>
          <w:szCs w:val="28"/>
          <w:u w:val="single"/>
        </w:rPr>
        <w:lastRenderedPageBreak/>
        <w:t>EDITAL</w:t>
      </w:r>
    </w:p>
    <w:p w:rsidR="00322BFB" w:rsidRPr="00512808" w:rsidRDefault="00322BFB" w:rsidP="00863DE7">
      <w:pPr>
        <w:jc w:val="center"/>
        <w:rPr>
          <w:rFonts w:ascii="Century Gothic" w:hAnsi="Century Gothic"/>
          <w:b/>
          <w:sz w:val="28"/>
          <w:szCs w:val="28"/>
          <w:u w:val="single"/>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322BFB" w:rsidRPr="00512808" w:rsidTr="008235EF">
        <w:tc>
          <w:tcPr>
            <w:tcW w:w="5000" w:type="pct"/>
          </w:tcPr>
          <w:p w:rsidR="00322BFB" w:rsidRPr="00512808" w:rsidRDefault="00322BFB" w:rsidP="00322BFB">
            <w:pPr>
              <w:rPr>
                <w:rFonts w:ascii="Century Gothic" w:hAnsi="Century Gothic"/>
                <w:b/>
                <w:bCs/>
                <w:iCs/>
                <w:sz w:val="24"/>
                <w:szCs w:val="24"/>
                <w:u w:val="single"/>
              </w:rPr>
            </w:pPr>
            <w:r w:rsidRPr="00512808">
              <w:rPr>
                <w:rFonts w:ascii="Century Gothic" w:hAnsi="Century Gothic"/>
                <w:b/>
                <w:sz w:val="24"/>
                <w:szCs w:val="24"/>
              </w:rPr>
              <w:t>Processo licitatório n.º 0100/2023</w:t>
            </w:r>
          </w:p>
        </w:tc>
      </w:tr>
      <w:tr w:rsidR="00322BFB" w:rsidRPr="00512808" w:rsidTr="008235EF">
        <w:tc>
          <w:tcPr>
            <w:tcW w:w="5000" w:type="pct"/>
          </w:tcPr>
          <w:p w:rsidR="00322BFB" w:rsidRPr="00512808" w:rsidRDefault="00322BFB" w:rsidP="00322BFB">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Pregão presencial </w:t>
            </w:r>
            <w:r w:rsidRPr="00512808">
              <w:rPr>
                <w:rFonts w:ascii="Century Gothic" w:hAnsi="Century Gothic"/>
                <w:b/>
                <w:sz w:val="24"/>
                <w:szCs w:val="24"/>
              </w:rPr>
              <w:t xml:space="preserve">n.º </w:t>
            </w:r>
            <w:r w:rsidRPr="00512808">
              <w:rPr>
                <w:rFonts w:ascii="Century Gothic" w:hAnsi="Century Gothic"/>
                <w:b/>
                <w:bCs/>
                <w:iCs/>
                <w:sz w:val="24"/>
                <w:szCs w:val="24"/>
              </w:rPr>
              <w:t>036/2023</w:t>
            </w:r>
          </w:p>
        </w:tc>
      </w:tr>
      <w:tr w:rsidR="00322BFB" w:rsidRPr="00512808" w:rsidTr="008235EF">
        <w:tc>
          <w:tcPr>
            <w:tcW w:w="5000" w:type="pct"/>
          </w:tcPr>
          <w:p w:rsidR="00322BFB" w:rsidRPr="00512808" w:rsidRDefault="00322BFB" w:rsidP="00322BFB">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Registro de preço n º 037/2023 </w:t>
            </w:r>
          </w:p>
        </w:tc>
      </w:tr>
      <w:tr w:rsidR="00322BFB" w:rsidRPr="00512808" w:rsidTr="008235EF">
        <w:tc>
          <w:tcPr>
            <w:tcW w:w="5000" w:type="pct"/>
          </w:tcPr>
          <w:p w:rsidR="00322BFB" w:rsidRPr="00512808" w:rsidRDefault="00322BFB" w:rsidP="00322BFB">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Data da realização: </w:t>
            </w:r>
            <w:r w:rsidR="00962ABF" w:rsidRPr="00512808">
              <w:rPr>
                <w:rFonts w:ascii="Century Gothic" w:hAnsi="Century Gothic"/>
                <w:b/>
                <w:bCs/>
                <w:iCs/>
                <w:sz w:val="24"/>
                <w:szCs w:val="24"/>
              </w:rPr>
              <w:t>10</w:t>
            </w:r>
            <w:r w:rsidRPr="00512808">
              <w:rPr>
                <w:rFonts w:ascii="Century Gothic" w:hAnsi="Century Gothic"/>
                <w:b/>
                <w:bCs/>
                <w:iCs/>
                <w:sz w:val="24"/>
                <w:szCs w:val="24"/>
              </w:rPr>
              <w:t xml:space="preserve">/10/2023  </w:t>
            </w:r>
          </w:p>
        </w:tc>
      </w:tr>
      <w:tr w:rsidR="00322BFB" w:rsidRPr="00512808" w:rsidTr="008235EF">
        <w:trPr>
          <w:trHeight w:val="374"/>
        </w:trPr>
        <w:tc>
          <w:tcPr>
            <w:tcW w:w="5000" w:type="pct"/>
          </w:tcPr>
          <w:p w:rsidR="00322BFB" w:rsidRPr="00512808" w:rsidRDefault="00322BFB" w:rsidP="00322BFB">
            <w:pPr>
              <w:spacing w:before="100" w:beforeAutospacing="1" w:after="100" w:afterAutospacing="1"/>
              <w:rPr>
                <w:rFonts w:ascii="Century Gothic" w:hAnsi="Century Gothic"/>
                <w:b/>
                <w:bCs/>
                <w:iCs/>
                <w:sz w:val="24"/>
                <w:szCs w:val="24"/>
              </w:rPr>
            </w:pPr>
            <w:r w:rsidRPr="00512808">
              <w:rPr>
                <w:rFonts w:ascii="Century Gothic" w:hAnsi="Century Gothic"/>
                <w:b/>
                <w:bCs/>
                <w:iCs/>
                <w:sz w:val="24"/>
                <w:szCs w:val="24"/>
              </w:rPr>
              <w:t xml:space="preserve">Horário: 09h:00min </w:t>
            </w:r>
          </w:p>
        </w:tc>
      </w:tr>
      <w:tr w:rsidR="00322BFB" w:rsidRPr="00512808" w:rsidTr="008235EF">
        <w:trPr>
          <w:trHeight w:val="374"/>
        </w:trPr>
        <w:tc>
          <w:tcPr>
            <w:tcW w:w="5000" w:type="pct"/>
          </w:tcPr>
          <w:p w:rsidR="00322BFB" w:rsidRPr="00512808" w:rsidRDefault="00322BFB" w:rsidP="008235EF">
            <w:pPr>
              <w:spacing w:before="100" w:beforeAutospacing="1" w:after="100" w:afterAutospacing="1"/>
              <w:rPr>
                <w:rFonts w:ascii="Century Gothic" w:hAnsi="Century Gothic"/>
                <w:b/>
                <w:bCs/>
                <w:iCs/>
                <w:sz w:val="24"/>
                <w:szCs w:val="24"/>
                <w:u w:val="single"/>
              </w:rPr>
            </w:pPr>
            <w:r w:rsidRPr="00512808">
              <w:rPr>
                <w:rFonts w:ascii="Century Gothic" w:hAnsi="Century Gothic"/>
                <w:b/>
                <w:bCs/>
                <w:iCs/>
                <w:sz w:val="24"/>
                <w:szCs w:val="24"/>
              </w:rPr>
              <w:t xml:space="preserve">Local: </w:t>
            </w:r>
            <w:r w:rsidRPr="00512808">
              <w:rPr>
                <w:rFonts w:ascii="Century Gothic" w:hAnsi="Century Gothic"/>
                <w:b/>
                <w:sz w:val="24"/>
                <w:szCs w:val="24"/>
              </w:rPr>
              <w:t>Sala de Reuniões da Comissão de Licitação</w:t>
            </w:r>
          </w:p>
        </w:tc>
      </w:tr>
      <w:tr w:rsidR="008235EF" w:rsidRPr="00512808" w:rsidTr="008235EF">
        <w:trPr>
          <w:trHeight w:val="374"/>
        </w:trPr>
        <w:tc>
          <w:tcPr>
            <w:tcW w:w="5000" w:type="pct"/>
          </w:tcPr>
          <w:p w:rsidR="008235EF" w:rsidRPr="00512808" w:rsidRDefault="008235EF" w:rsidP="008235EF">
            <w:pPr>
              <w:spacing w:before="100" w:beforeAutospacing="1" w:after="100" w:afterAutospacing="1"/>
              <w:rPr>
                <w:rFonts w:ascii="Century Gothic" w:hAnsi="Century Gothic"/>
                <w:b/>
                <w:bCs/>
                <w:iCs/>
                <w:sz w:val="24"/>
                <w:szCs w:val="24"/>
              </w:rPr>
            </w:pPr>
            <w:r w:rsidRPr="00512808">
              <w:rPr>
                <w:rFonts w:ascii="Century Gothic" w:eastAsia="Calibri" w:hAnsi="Century Gothic" w:cs="Arial"/>
                <w:b/>
                <w:sz w:val="24"/>
                <w:szCs w:val="24"/>
                <w:lang w:eastAsia="en-US"/>
              </w:rPr>
              <w:t>Licitação Exclusiva Para Desenvolvimento Loca</w:t>
            </w:r>
            <w:r w:rsidR="00AE7061" w:rsidRPr="00512808">
              <w:rPr>
                <w:rFonts w:ascii="Century Gothic" w:eastAsia="Calibri" w:hAnsi="Century Gothic" w:cs="Arial"/>
                <w:b/>
                <w:sz w:val="24"/>
                <w:szCs w:val="24"/>
                <w:lang w:eastAsia="en-US"/>
              </w:rPr>
              <w:t>l</w:t>
            </w:r>
            <w:r w:rsidRPr="00512808">
              <w:rPr>
                <w:rFonts w:ascii="Century Gothic" w:eastAsia="Calibri" w:hAnsi="Century Gothic" w:cs="Arial"/>
                <w:b/>
                <w:sz w:val="24"/>
                <w:szCs w:val="24"/>
                <w:lang w:eastAsia="en-US"/>
              </w:rPr>
              <w:t>/Regional</w:t>
            </w:r>
          </w:p>
        </w:tc>
      </w:tr>
    </w:tbl>
    <w:p w:rsidR="00A82D99" w:rsidRPr="00512808" w:rsidRDefault="004837AA" w:rsidP="00141B6C">
      <w:pPr>
        <w:spacing w:before="100" w:beforeAutospacing="1" w:after="100" w:afterAutospacing="1"/>
        <w:jc w:val="both"/>
        <w:rPr>
          <w:rFonts w:ascii="Century Gothic" w:hAnsi="Century Gothic"/>
        </w:rPr>
      </w:pPr>
      <w:r w:rsidRPr="00512808">
        <w:rPr>
          <w:rFonts w:ascii="Century Gothic" w:hAnsi="Century Gothic"/>
          <w:sz w:val="24"/>
          <w:szCs w:val="24"/>
        </w:rPr>
        <w:t xml:space="preserve">O </w:t>
      </w:r>
      <w:r w:rsidRPr="00512808">
        <w:rPr>
          <w:rFonts w:ascii="Century Gothic" w:hAnsi="Century Gothic"/>
          <w:b/>
          <w:sz w:val="24"/>
          <w:szCs w:val="24"/>
        </w:rPr>
        <w:t xml:space="preserve">MUNICÍPIO DE </w:t>
      </w:r>
      <w:r w:rsidR="0094166E" w:rsidRPr="00512808">
        <w:rPr>
          <w:rFonts w:ascii="Century Gothic" w:hAnsi="Century Gothic"/>
          <w:b/>
          <w:sz w:val="24"/>
          <w:szCs w:val="24"/>
        </w:rPr>
        <w:t>SANTO ANTÔNIO DO GRAMA</w:t>
      </w:r>
      <w:r w:rsidRPr="00512808">
        <w:rPr>
          <w:rFonts w:ascii="Century Gothic" w:hAnsi="Century Gothic"/>
          <w:sz w:val="24"/>
          <w:szCs w:val="24"/>
        </w:rPr>
        <w:t xml:space="preserve">, pessoa jurídica de direito público, por seu órgão </w:t>
      </w:r>
      <w:r w:rsidR="003D1D83" w:rsidRPr="00512808">
        <w:rPr>
          <w:rFonts w:ascii="Century Gothic" w:hAnsi="Century Gothic"/>
          <w:sz w:val="24"/>
          <w:szCs w:val="24"/>
        </w:rPr>
        <w:t>PREFEITURA</w:t>
      </w:r>
      <w:r w:rsidRPr="00512808">
        <w:rPr>
          <w:rFonts w:ascii="Century Gothic" w:hAnsi="Century Gothic"/>
          <w:sz w:val="24"/>
          <w:szCs w:val="24"/>
        </w:rPr>
        <w:t xml:space="preserve"> MUNICIPAL, com sede na </w:t>
      </w:r>
      <w:r w:rsidR="00403C6F" w:rsidRPr="00512808">
        <w:rPr>
          <w:rFonts w:ascii="Century Gothic" w:hAnsi="Century Gothic"/>
          <w:sz w:val="24"/>
          <w:szCs w:val="24"/>
        </w:rPr>
        <w:t xml:space="preserve">Rua </w:t>
      </w:r>
      <w:r w:rsidR="0094166E" w:rsidRPr="00512808">
        <w:rPr>
          <w:rFonts w:ascii="Century Gothic" w:hAnsi="Century Gothic"/>
          <w:sz w:val="24"/>
          <w:szCs w:val="24"/>
        </w:rPr>
        <w:t>Padre João Coutinho</w:t>
      </w:r>
      <w:r w:rsidR="001A22D4" w:rsidRPr="00512808">
        <w:rPr>
          <w:rFonts w:ascii="Century Gothic" w:hAnsi="Century Gothic"/>
          <w:sz w:val="24"/>
          <w:szCs w:val="24"/>
        </w:rPr>
        <w:t xml:space="preserve">, nº </w:t>
      </w:r>
      <w:r w:rsidR="0094166E" w:rsidRPr="00512808">
        <w:rPr>
          <w:rFonts w:ascii="Century Gothic" w:hAnsi="Century Gothic"/>
          <w:sz w:val="24"/>
          <w:szCs w:val="24"/>
        </w:rPr>
        <w:t>121</w:t>
      </w:r>
      <w:r w:rsidRPr="00512808">
        <w:rPr>
          <w:rFonts w:ascii="Century Gothic" w:hAnsi="Century Gothic"/>
          <w:sz w:val="24"/>
          <w:szCs w:val="24"/>
        </w:rPr>
        <w:t xml:space="preserve">, Bairro Centro, nesta cidade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w:t>
      </w:r>
      <w:r w:rsidRPr="00512808">
        <w:rPr>
          <w:rFonts w:ascii="Century Gothic" w:eastAsia="Calibri" w:hAnsi="Century Gothic"/>
          <w:sz w:val="24"/>
          <w:szCs w:val="24"/>
        </w:rPr>
        <w:t xml:space="preserve">, inscrito no Cadastro Nacional de Pessoa Jurídica sob o nº </w:t>
      </w:r>
      <w:r w:rsidR="000F4852" w:rsidRPr="00512808">
        <w:rPr>
          <w:rFonts w:ascii="Century Gothic" w:eastAsia="Calibri" w:hAnsi="Century Gothic"/>
          <w:sz w:val="24"/>
          <w:szCs w:val="24"/>
        </w:rPr>
        <w:t>18.836.973/0001-29</w:t>
      </w:r>
      <w:r w:rsidRPr="00512808">
        <w:rPr>
          <w:rFonts w:ascii="Century Gothic" w:eastAsia="Calibri" w:hAnsi="Century Gothic"/>
          <w:sz w:val="24"/>
          <w:szCs w:val="24"/>
        </w:rPr>
        <w:t xml:space="preserve">, neste ato representado pelo Prefeito Municipal Senhor </w:t>
      </w:r>
      <w:r w:rsidR="00FD2D7B" w:rsidRPr="00512808">
        <w:rPr>
          <w:rFonts w:ascii="Century Gothic" w:eastAsia="Calibri" w:hAnsi="Century Gothic"/>
          <w:sz w:val="24"/>
          <w:szCs w:val="24"/>
        </w:rPr>
        <w:t>MARCOS AURÉLIO R</w:t>
      </w:r>
      <w:r w:rsidR="00310E38" w:rsidRPr="00512808">
        <w:rPr>
          <w:rFonts w:ascii="Century Gothic" w:eastAsia="Calibri" w:hAnsi="Century Gothic"/>
          <w:sz w:val="24"/>
          <w:szCs w:val="24"/>
        </w:rPr>
        <w:t>AMINHO</w:t>
      </w:r>
      <w:r w:rsidRPr="00512808">
        <w:rPr>
          <w:rFonts w:ascii="Century Gothic" w:eastAsia="Calibri" w:hAnsi="Century Gothic"/>
          <w:sz w:val="24"/>
          <w:szCs w:val="24"/>
        </w:rPr>
        <w:t xml:space="preserve"> e </w:t>
      </w:r>
      <w:r w:rsidR="0040541F" w:rsidRPr="00512808">
        <w:rPr>
          <w:rFonts w:ascii="Century Gothic" w:eastAsia="Calibri" w:hAnsi="Century Gothic"/>
          <w:sz w:val="24"/>
          <w:szCs w:val="24"/>
        </w:rPr>
        <w:t>a</w:t>
      </w:r>
      <w:r w:rsidR="009C407D" w:rsidRPr="00512808">
        <w:rPr>
          <w:rFonts w:ascii="Century Gothic" w:eastAsia="Calibri" w:hAnsi="Century Gothic"/>
          <w:sz w:val="24"/>
          <w:szCs w:val="24"/>
        </w:rPr>
        <w:t xml:space="preserve"> </w:t>
      </w:r>
      <w:r w:rsidR="003D1D83" w:rsidRPr="00512808">
        <w:rPr>
          <w:rFonts w:ascii="Century Gothic" w:eastAsia="Calibri" w:hAnsi="Century Gothic"/>
          <w:sz w:val="24"/>
          <w:szCs w:val="24"/>
        </w:rPr>
        <w:t>PREGOEIRA</w:t>
      </w:r>
      <w:bookmarkStart w:id="2" w:name="_Hlk112670863"/>
      <w:r w:rsidR="009C407D" w:rsidRPr="00512808">
        <w:rPr>
          <w:rFonts w:ascii="Century Gothic" w:eastAsia="Calibri" w:hAnsi="Century Gothic"/>
          <w:sz w:val="24"/>
          <w:szCs w:val="24"/>
        </w:rPr>
        <w:t xml:space="preserve"> </w:t>
      </w:r>
      <w:r w:rsidR="0094166E" w:rsidRPr="00512808">
        <w:rPr>
          <w:rFonts w:ascii="Century Gothic" w:hAnsi="Century Gothic"/>
          <w:sz w:val="24"/>
          <w:szCs w:val="24"/>
        </w:rPr>
        <w:t>LETÍCIA MARIATEIXEIRA PEREIRA</w:t>
      </w:r>
      <w:bookmarkEnd w:id="2"/>
      <w:r w:rsidRPr="00512808">
        <w:rPr>
          <w:rFonts w:ascii="Century Gothic" w:hAnsi="Century Gothic"/>
          <w:sz w:val="24"/>
          <w:szCs w:val="24"/>
        </w:rPr>
        <w:t>, designad</w:t>
      </w:r>
      <w:r w:rsidR="001725B1" w:rsidRPr="00512808">
        <w:rPr>
          <w:rFonts w:ascii="Century Gothic" w:hAnsi="Century Gothic"/>
          <w:sz w:val="24"/>
          <w:szCs w:val="24"/>
        </w:rPr>
        <w:t>a</w:t>
      </w:r>
      <w:r w:rsidR="009C407D" w:rsidRPr="00512808">
        <w:rPr>
          <w:rFonts w:ascii="Century Gothic" w:hAnsi="Century Gothic"/>
          <w:sz w:val="24"/>
          <w:szCs w:val="24"/>
        </w:rPr>
        <w:t xml:space="preserve"> </w:t>
      </w:r>
      <w:r w:rsidR="00322BFB" w:rsidRPr="00512808">
        <w:rPr>
          <w:rFonts w:ascii="Century Gothic" w:hAnsi="Century Gothic"/>
          <w:sz w:val="24"/>
          <w:szCs w:val="24"/>
        </w:rPr>
        <w:t>pela Portaria nº 081</w:t>
      </w:r>
      <w:r w:rsidR="00F91D0A" w:rsidRPr="00512808">
        <w:rPr>
          <w:rFonts w:ascii="Century Gothic" w:hAnsi="Century Gothic"/>
          <w:sz w:val="24"/>
          <w:szCs w:val="24"/>
        </w:rPr>
        <w:t>/ 2023</w:t>
      </w:r>
      <w:r w:rsidRPr="00512808">
        <w:rPr>
          <w:rFonts w:ascii="Century Gothic" w:hAnsi="Century Gothic"/>
          <w:sz w:val="24"/>
          <w:szCs w:val="24"/>
        </w:rPr>
        <w:t>, e, em conformidade com a Lei Federal nº 10.520/2002 e supletivamente pela Lei Federal nº 8.666/93 e</w:t>
      </w:r>
      <w:r w:rsidR="001725B1" w:rsidRPr="00512808">
        <w:rPr>
          <w:rFonts w:ascii="Century Gothic" w:hAnsi="Century Gothic"/>
          <w:sz w:val="24"/>
          <w:szCs w:val="24"/>
        </w:rPr>
        <w:t xml:space="preserve"> demais alterações</w:t>
      </w:r>
      <w:r w:rsidRPr="00512808">
        <w:rPr>
          <w:rFonts w:ascii="Century Gothic" w:hAnsi="Century Gothic"/>
          <w:sz w:val="24"/>
          <w:szCs w:val="24"/>
        </w:rPr>
        <w:t>, especificações e anexos do presente Instrumento Convocatório, torna pública</w:t>
      </w:r>
      <w:r w:rsidR="00417AE8" w:rsidRPr="00512808">
        <w:rPr>
          <w:rFonts w:ascii="Century Gothic" w:hAnsi="Century Gothic"/>
          <w:sz w:val="24"/>
          <w:szCs w:val="24"/>
        </w:rPr>
        <w:t xml:space="preserve">, para conhecimento de todos os interessados, que está realizando licitação na modalidade </w:t>
      </w:r>
      <w:r w:rsidR="003C5F8F" w:rsidRPr="00512808">
        <w:rPr>
          <w:rFonts w:ascii="Century Gothic" w:hAnsi="Century Gothic"/>
          <w:b/>
          <w:sz w:val="24"/>
          <w:szCs w:val="24"/>
        </w:rPr>
        <w:t>PREGÃO PRESENCIAL,</w:t>
      </w:r>
      <w:r w:rsidR="00F306F0" w:rsidRPr="00512808">
        <w:rPr>
          <w:rFonts w:ascii="Century Gothic" w:hAnsi="Century Gothic"/>
          <w:b/>
          <w:sz w:val="24"/>
          <w:szCs w:val="24"/>
        </w:rPr>
        <w:t xml:space="preserve"> </w:t>
      </w:r>
      <w:r w:rsidR="00417AE8" w:rsidRPr="00512808">
        <w:rPr>
          <w:rFonts w:ascii="Century Gothic" w:hAnsi="Century Gothic"/>
          <w:b/>
          <w:sz w:val="24"/>
          <w:szCs w:val="24"/>
        </w:rPr>
        <w:t xml:space="preserve">do tipo MENOR PREÇO, </w:t>
      </w:r>
      <w:r w:rsidR="00A903C5" w:rsidRPr="00512808">
        <w:rPr>
          <w:rFonts w:ascii="Century Gothic" w:hAnsi="Century Gothic"/>
          <w:b/>
          <w:sz w:val="24"/>
          <w:szCs w:val="24"/>
        </w:rPr>
        <w:t>POR ITEM,</w:t>
      </w:r>
      <w:r w:rsidR="00A903C5" w:rsidRPr="00512808">
        <w:rPr>
          <w:rFonts w:ascii="Century Gothic" w:hAnsi="Century Gothic"/>
          <w:sz w:val="24"/>
          <w:szCs w:val="24"/>
        </w:rPr>
        <w:t xml:space="preserve"> </w:t>
      </w:r>
      <w:r w:rsidR="00417AE8" w:rsidRPr="00512808">
        <w:rPr>
          <w:rFonts w:ascii="Century Gothic" w:hAnsi="Century Gothic"/>
          <w:sz w:val="24"/>
          <w:szCs w:val="24"/>
        </w:rPr>
        <w:t>com a finalidade de selecionar a melhor proposta para</w:t>
      </w:r>
      <w:r w:rsidR="00396182" w:rsidRPr="00512808">
        <w:rPr>
          <w:rFonts w:ascii="Century Gothic" w:hAnsi="Century Gothic"/>
          <w:sz w:val="24"/>
          <w:szCs w:val="24"/>
        </w:rPr>
        <w:t xml:space="preserve"> </w:t>
      </w:r>
      <w:r w:rsidR="00322BFB" w:rsidRPr="00512808">
        <w:rPr>
          <w:rFonts w:ascii="Century Gothic" w:hAnsi="Century Gothic"/>
          <w:sz w:val="24"/>
          <w:szCs w:val="24"/>
        </w:rPr>
        <w:t>AQUISIÇÃO DE GENEROS ALIMENTÍCIOS PARA COMPOSIÇÃO DA MERENDA ESCOLAR A SEREM ENTREGUES DE FORMA PARCELADA CONFORME O TERMO DE REFERÊNCIA E DEMAIS CONDIÇÕES ESTABELECIDAS NO EDITAL E ANEXOS</w:t>
      </w:r>
      <w:r w:rsidR="00F306F0" w:rsidRPr="00512808">
        <w:rPr>
          <w:rFonts w:ascii="Century Gothic" w:hAnsi="Century Gothic" w:cs="Arial"/>
          <w:color w:val="000000" w:themeColor="text1"/>
          <w:sz w:val="24"/>
          <w:szCs w:val="24"/>
        </w:rPr>
        <w:t>, de acordo com as especificações constantes no termo de referencia,</w:t>
      </w:r>
      <w:r w:rsidR="00F306F0" w:rsidRPr="00512808">
        <w:rPr>
          <w:rFonts w:ascii="Century Gothic" w:hAnsi="Century Gothic"/>
          <w:sz w:val="24"/>
          <w:szCs w:val="24"/>
        </w:rPr>
        <w:t xml:space="preserve"> edital e seus anexos</w:t>
      </w:r>
      <w:r w:rsidR="003369C3" w:rsidRPr="00512808">
        <w:rPr>
          <w:rFonts w:ascii="Century Gothic" w:hAnsi="Century Gothic"/>
          <w:sz w:val="24"/>
          <w:szCs w:val="24"/>
        </w:rPr>
        <w:t xml:space="preserve">, </w:t>
      </w:r>
      <w:r w:rsidR="001E4BDB" w:rsidRPr="00512808">
        <w:rPr>
          <w:rFonts w:ascii="Century Gothic" w:hAnsi="Century Gothic"/>
          <w:sz w:val="24"/>
          <w:szCs w:val="24"/>
        </w:rPr>
        <w:t>fazem parte integral todos os documentos vinculados a proposta especificada no objeto.</w:t>
      </w:r>
    </w:p>
    <w:p w:rsidR="00A82D99"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Os envelopes contendo a Proposta de Preços e os Documentos de Habilitação definidos no objeto deste Edital e seus Anexos deverão ser entregues até as</w:t>
      </w:r>
      <w:r w:rsidRPr="00512808">
        <w:rPr>
          <w:rFonts w:ascii="Century Gothic" w:hAnsi="Century Gothic"/>
          <w:b/>
          <w:sz w:val="24"/>
          <w:szCs w:val="24"/>
        </w:rPr>
        <w:t xml:space="preserve"> </w:t>
      </w:r>
      <w:r w:rsidR="00322BFB" w:rsidRPr="00512808">
        <w:rPr>
          <w:rFonts w:ascii="Century Gothic" w:hAnsi="Century Gothic"/>
          <w:sz w:val="24"/>
          <w:szCs w:val="24"/>
        </w:rPr>
        <w:t>9hs00</w:t>
      </w:r>
      <w:r w:rsidR="00396182" w:rsidRPr="00512808">
        <w:rPr>
          <w:rFonts w:ascii="Century Gothic" w:hAnsi="Century Gothic"/>
          <w:sz w:val="24"/>
          <w:szCs w:val="24"/>
        </w:rPr>
        <w:t>min</w:t>
      </w:r>
      <w:r w:rsidRPr="00512808">
        <w:rPr>
          <w:rFonts w:ascii="Century Gothic" w:hAnsi="Century Gothic"/>
          <w:b/>
          <w:sz w:val="24"/>
          <w:szCs w:val="24"/>
        </w:rPr>
        <w:t>,</w:t>
      </w:r>
      <w:r w:rsidRPr="00512808">
        <w:rPr>
          <w:rFonts w:ascii="Century Gothic" w:hAnsi="Century Gothic"/>
          <w:sz w:val="24"/>
          <w:szCs w:val="24"/>
        </w:rPr>
        <w:t xml:space="preserve"> horário local, do dia </w:t>
      </w:r>
      <w:r w:rsidR="00962ABF" w:rsidRPr="00512808">
        <w:rPr>
          <w:rFonts w:ascii="Century Gothic" w:hAnsi="Century Gothic"/>
          <w:b/>
          <w:sz w:val="24"/>
          <w:szCs w:val="24"/>
        </w:rPr>
        <w:t>10</w:t>
      </w:r>
      <w:r w:rsidR="00322BFB" w:rsidRPr="00512808">
        <w:rPr>
          <w:rFonts w:ascii="Century Gothic" w:hAnsi="Century Gothic"/>
          <w:b/>
          <w:sz w:val="24"/>
          <w:szCs w:val="24"/>
        </w:rPr>
        <w:t>/10</w:t>
      </w:r>
      <w:r w:rsidR="00FD2D7B" w:rsidRPr="00512808">
        <w:rPr>
          <w:rFonts w:ascii="Century Gothic" w:hAnsi="Century Gothic"/>
          <w:b/>
          <w:sz w:val="24"/>
          <w:szCs w:val="24"/>
        </w:rPr>
        <w:t>/2023</w:t>
      </w:r>
      <w:r w:rsidRPr="00512808">
        <w:rPr>
          <w:rFonts w:ascii="Century Gothic" w:hAnsi="Century Gothic"/>
          <w:sz w:val="24"/>
          <w:szCs w:val="24"/>
        </w:rPr>
        <w:t xml:space="preserve">, no Departamento de Licitação da Prefeitura Municipal de </w:t>
      </w:r>
      <w:r w:rsidR="0094166E" w:rsidRPr="00512808">
        <w:rPr>
          <w:rFonts w:ascii="Century Gothic" w:hAnsi="Century Gothic"/>
          <w:sz w:val="24"/>
          <w:szCs w:val="24"/>
        </w:rPr>
        <w:t>Santo Antônio do Grama</w:t>
      </w:r>
      <w:r w:rsidR="00A82D99" w:rsidRPr="00512808">
        <w:rPr>
          <w:rFonts w:ascii="Century Gothic" w:hAnsi="Century Gothic"/>
          <w:sz w:val="24"/>
          <w:szCs w:val="24"/>
        </w:rPr>
        <w:t>, Estado de Minas Gerais</w:t>
      </w:r>
      <w:r w:rsidRPr="00512808">
        <w:rPr>
          <w:rFonts w:ascii="Century Gothic" w:hAnsi="Century Gothic"/>
          <w:sz w:val="24"/>
          <w:szCs w:val="24"/>
        </w:rPr>
        <w:t xml:space="preserve">, situado à </w:t>
      </w:r>
      <w:r w:rsidR="00403C6F" w:rsidRPr="00512808">
        <w:rPr>
          <w:rFonts w:ascii="Century Gothic" w:hAnsi="Century Gothic"/>
          <w:sz w:val="24"/>
          <w:szCs w:val="24"/>
        </w:rPr>
        <w:t xml:space="preserve">Rua </w:t>
      </w:r>
      <w:r w:rsidR="0094166E" w:rsidRPr="00512808">
        <w:rPr>
          <w:rFonts w:ascii="Century Gothic" w:hAnsi="Century Gothic"/>
          <w:sz w:val="24"/>
          <w:szCs w:val="24"/>
        </w:rPr>
        <w:t>Padre João Coutinho</w:t>
      </w:r>
      <w:r w:rsidRPr="00512808">
        <w:rPr>
          <w:rFonts w:ascii="Century Gothic" w:hAnsi="Century Gothic"/>
          <w:sz w:val="24"/>
          <w:szCs w:val="24"/>
        </w:rPr>
        <w:t xml:space="preserve">, </w:t>
      </w:r>
      <w:r w:rsidR="0094166E" w:rsidRPr="00512808">
        <w:rPr>
          <w:rFonts w:ascii="Century Gothic" w:hAnsi="Century Gothic"/>
          <w:sz w:val="24"/>
          <w:szCs w:val="24"/>
        </w:rPr>
        <w:t>121</w:t>
      </w:r>
      <w:r w:rsidRPr="00512808">
        <w:rPr>
          <w:rFonts w:ascii="Century Gothic" w:hAnsi="Century Gothic"/>
          <w:sz w:val="24"/>
          <w:szCs w:val="24"/>
        </w:rPr>
        <w:t xml:space="preserve">, Bairro </w:t>
      </w:r>
      <w:r w:rsidR="00B200B2" w:rsidRPr="00512808">
        <w:rPr>
          <w:rFonts w:ascii="Century Gothic" w:hAnsi="Century Gothic"/>
          <w:sz w:val="24"/>
          <w:szCs w:val="24"/>
        </w:rPr>
        <w:t>Centro</w:t>
      </w:r>
      <w:r w:rsidRPr="00512808">
        <w:rPr>
          <w:rFonts w:ascii="Century Gothic" w:hAnsi="Century Gothic"/>
          <w:sz w:val="24"/>
          <w:szCs w:val="24"/>
        </w:rPr>
        <w:t>.</w:t>
      </w:r>
    </w:p>
    <w:p w:rsidR="00A82D9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b/>
          <w:sz w:val="24"/>
          <w:szCs w:val="24"/>
        </w:rPr>
        <w:t xml:space="preserve">A abertura desta licitação ocorrerá no dia </w:t>
      </w:r>
      <w:r w:rsidR="00962ABF" w:rsidRPr="00512808">
        <w:rPr>
          <w:rFonts w:ascii="Century Gothic" w:hAnsi="Century Gothic"/>
          <w:b/>
          <w:sz w:val="24"/>
          <w:szCs w:val="24"/>
        </w:rPr>
        <w:t>10</w:t>
      </w:r>
      <w:r w:rsidR="00322BFB" w:rsidRPr="00512808">
        <w:rPr>
          <w:rFonts w:ascii="Century Gothic" w:hAnsi="Century Gothic"/>
          <w:b/>
          <w:sz w:val="24"/>
          <w:szCs w:val="24"/>
        </w:rPr>
        <w:t>/10</w:t>
      </w:r>
      <w:r w:rsidR="00FD2D7B" w:rsidRPr="00512808">
        <w:rPr>
          <w:rFonts w:ascii="Century Gothic" w:hAnsi="Century Gothic"/>
          <w:b/>
          <w:sz w:val="24"/>
          <w:szCs w:val="24"/>
        </w:rPr>
        <w:t>/2023</w:t>
      </w:r>
      <w:r w:rsidRPr="00512808">
        <w:rPr>
          <w:rFonts w:ascii="Century Gothic" w:hAnsi="Century Gothic"/>
          <w:b/>
          <w:sz w:val="24"/>
          <w:szCs w:val="24"/>
        </w:rPr>
        <w:t xml:space="preserve">, às </w:t>
      </w:r>
      <w:r w:rsidR="00322BFB" w:rsidRPr="00512808">
        <w:rPr>
          <w:rFonts w:ascii="Century Gothic" w:hAnsi="Century Gothic"/>
          <w:sz w:val="24"/>
          <w:szCs w:val="24"/>
        </w:rPr>
        <w:t>09hs00</w:t>
      </w:r>
      <w:r w:rsidR="00396182" w:rsidRPr="00512808">
        <w:rPr>
          <w:rFonts w:ascii="Century Gothic" w:hAnsi="Century Gothic"/>
          <w:sz w:val="24"/>
          <w:szCs w:val="24"/>
        </w:rPr>
        <w:t>min</w:t>
      </w:r>
      <w:r w:rsidR="003369C3" w:rsidRPr="00512808">
        <w:rPr>
          <w:rFonts w:ascii="Century Gothic" w:hAnsi="Century Gothic"/>
          <w:sz w:val="24"/>
          <w:szCs w:val="24"/>
        </w:rPr>
        <w:t xml:space="preserve"> </w:t>
      </w:r>
      <w:r w:rsidRPr="00512808">
        <w:rPr>
          <w:rFonts w:ascii="Century Gothic" w:hAnsi="Century Gothic"/>
          <w:sz w:val="24"/>
          <w:szCs w:val="24"/>
        </w:rPr>
        <w:t>do horário local, dando-se início ao certame com a fase de credenciamento.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Quaisquer dúvidas</w:t>
      </w:r>
      <w:r w:rsidR="00D70284" w:rsidRPr="00512808">
        <w:rPr>
          <w:rFonts w:ascii="Century Gothic" w:hAnsi="Century Gothic"/>
          <w:sz w:val="24"/>
          <w:szCs w:val="24"/>
        </w:rPr>
        <w:t xml:space="preserve"> </w:t>
      </w:r>
      <w:r w:rsidRPr="00512808">
        <w:rPr>
          <w:rFonts w:ascii="Century Gothic" w:hAnsi="Century Gothic"/>
          <w:sz w:val="24"/>
          <w:szCs w:val="24"/>
        </w:rPr>
        <w:t xml:space="preserve">pelo telefone </w:t>
      </w:r>
      <w:r w:rsidR="00B836DB" w:rsidRPr="00512808">
        <w:rPr>
          <w:rFonts w:ascii="Century Gothic" w:hAnsi="Century Gothic"/>
          <w:sz w:val="24"/>
          <w:szCs w:val="24"/>
        </w:rPr>
        <w:t>(31) 3872-5005</w:t>
      </w:r>
      <w:r w:rsidRPr="00512808">
        <w:rPr>
          <w:rFonts w:ascii="Century Gothic" w:hAnsi="Century Gothic"/>
          <w:sz w:val="24"/>
          <w:szCs w:val="24"/>
        </w:rPr>
        <w:t xml:space="preserve"> ou pelo e-mail: </w:t>
      </w:r>
      <w:hyperlink r:id="rId9" w:history="1">
        <w:r w:rsidR="0094166E" w:rsidRPr="00512808">
          <w:rPr>
            <w:rStyle w:val="Hyperlink"/>
            <w:rFonts w:ascii="Century Gothic" w:hAnsi="Century Gothic"/>
            <w:color w:val="auto"/>
            <w:sz w:val="24"/>
            <w:szCs w:val="24"/>
          </w:rPr>
          <w:t>compraselicitacao@gmail.com</w:t>
        </w:r>
      </w:hyperlink>
      <w:r w:rsidR="00A82D99" w:rsidRPr="00512808">
        <w:rPr>
          <w:rFonts w:ascii="Century Gothic" w:hAnsi="Century Gothic"/>
          <w:sz w:val="24"/>
          <w:szCs w:val="24"/>
        </w:rPr>
        <w:t>.</w:t>
      </w:r>
    </w:p>
    <w:p w:rsidR="00A82D99" w:rsidRPr="00512808" w:rsidRDefault="00A82D99"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 – DISPOSIÇÕES PRELIMINARES</w:t>
      </w:r>
    </w:p>
    <w:p w:rsidR="007D0407"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1.1. O Pregão presencial será realizado em sessão pública em todas as suas fases.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 Os trabalhos serão conduzidos por funcionári</w:t>
      </w:r>
      <w:r w:rsidR="00EF613A" w:rsidRPr="00512808">
        <w:rPr>
          <w:rFonts w:ascii="Century Gothic" w:hAnsi="Century Gothic"/>
          <w:sz w:val="24"/>
          <w:szCs w:val="24"/>
        </w:rPr>
        <w:t>a</w:t>
      </w:r>
      <w:r w:rsidRPr="00512808">
        <w:rPr>
          <w:rFonts w:ascii="Century Gothic" w:hAnsi="Century Gothic"/>
          <w:sz w:val="24"/>
          <w:szCs w:val="24"/>
        </w:rPr>
        <w:t xml:space="preserve"> da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denominad</w:t>
      </w:r>
      <w:r w:rsidR="00EF613A" w:rsidRPr="00512808">
        <w:rPr>
          <w:rFonts w:ascii="Century Gothic" w:hAnsi="Century Gothic"/>
          <w:sz w:val="24"/>
          <w:szCs w:val="24"/>
        </w:rPr>
        <w:t>a</w:t>
      </w:r>
      <w:r w:rsidR="00A903C5"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IMPORTANTE:</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 xml:space="preserve">• O acolhimento das propostas será feito até as </w:t>
      </w:r>
      <w:r w:rsidR="00DE465E" w:rsidRPr="00512808">
        <w:rPr>
          <w:rFonts w:ascii="Century Gothic" w:hAnsi="Century Gothic"/>
          <w:b/>
          <w:sz w:val="24"/>
          <w:szCs w:val="24"/>
        </w:rPr>
        <w:t>09hs00min</w:t>
      </w:r>
      <w:r w:rsidR="00DE465E" w:rsidRPr="00512808">
        <w:rPr>
          <w:rFonts w:ascii="Century Gothic" w:hAnsi="Century Gothic"/>
          <w:sz w:val="24"/>
          <w:szCs w:val="24"/>
        </w:rPr>
        <w:t xml:space="preserve"> </w:t>
      </w:r>
      <w:r w:rsidRPr="00512808">
        <w:rPr>
          <w:rFonts w:ascii="Century Gothic" w:hAnsi="Century Gothic"/>
          <w:sz w:val="24"/>
          <w:szCs w:val="24"/>
        </w:rPr>
        <w:t xml:space="preserve">horário local, do dia </w:t>
      </w:r>
      <w:r w:rsidR="00962ABF" w:rsidRPr="00512808">
        <w:rPr>
          <w:rFonts w:ascii="Century Gothic" w:hAnsi="Century Gothic"/>
          <w:sz w:val="24"/>
          <w:szCs w:val="24"/>
        </w:rPr>
        <w:t>10</w:t>
      </w:r>
      <w:r w:rsidR="003369C3" w:rsidRPr="00512808">
        <w:rPr>
          <w:rFonts w:ascii="Century Gothic" w:hAnsi="Century Gothic"/>
          <w:sz w:val="24"/>
          <w:szCs w:val="24"/>
        </w:rPr>
        <w:t>/</w:t>
      </w:r>
      <w:r w:rsidR="00322BFB" w:rsidRPr="00512808">
        <w:rPr>
          <w:rFonts w:ascii="Century Gothic" w:hAnsi="Century Gothic"/>
          <w:sz w:val="24"/>
          <w:szCs w:val="24"/>
        </w:rPr>
        <w:t>10</w:t>
      </w:r>
      <w:r w:rsidR="00FD2D7B" w:rsidRPr="00512808">
        <w:rPr>
          <w:rFonts w:ascii="Century Gothic" w:hAnsi="Century Gothic"/>
          <w:sz w:val="24"/>
          <w:szCs w:val="24"/>
        </w:rPr>
        <w:t>/2023</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b/>
          <w:sz w:val="24"/>
          <w:szCs w:val="24"/>
        </w:rPr>
        <w:t xml:space="preserve">• </w:t>
      </w:r>
      <w:r w:rsidRPr="00512808">
        <w:rPr>
          <w:rFonts w:ascii="Century Gothic" w:hAnsi="Century Gothic"/>
          <w:sz w:val="24"/>
          <w:szCs w:val="24"/>
        </w:rPr>
        <w:t>Abertura da sessão ocorrerá às</w:t>
      </w:r>
      <w:r w:rsidRPr="00512808">
        <w:rPr>
          <w:rFonts w:ascii="Century Gothic" w:hAnsi="Century Gothic"/>
          <w:b/>
          <w:sz w:val="24"/>
          <w:szCs w:val="24"/>
        </w:rPr>
        <w:t xml:space="preserve"> </w:t>
      </w:r>
      <w:r w:rsidR="00322BFB" w:rsidRPr="00512808">
        <w:rPr>
          <w:rFonts w:ascii="Century Gothic" w:hAnsi="Century Gothic"/>
          <w:b/>
          <w:sz w:val="24"/>
          <w:szCs w:val="24"/>
        </w:rPr>
        <w:t>09</w:t>
      </w:r>
      <w:r w:rsidR="00810309" w:rsidRPr="00512808">
        <w:rPr>
          <w:rFonts w:ascii="Century Gothic" w:hAnsi="Century Gothic"/>
          <w:b/>
          <w:sz w:val="24"/>
          <w:szCs w:val="24"/>
        </w:rPr>
        <w:t>hs</w:t>
      </w:r>
      <w:r w:rsidR="00322BFB" w:rsidRPr="00512808">
        <w:rPr>
          <w:rFonts w:ascii="Century Gothic" w:hAnsi="Century Gothic"/>
          <w:b/>
          <w:sz w:val="24"/>
          <w:szCs w:val="24"/>
        </w:rPr>
        <w:t>00</w:t>
      </w:r>
      <w:r w:rsidR="009241C6" w:rsidRPr="00512808">
        <w:rPr>
          <w:rFonts w:ascii="Century Gothic" w:hAnsi="Century Gothic"/>
          <w:b/>
          <w:sz w:val="24"/>
          <w:szCs w:val="24"/>
        </w:rPr>
        <w:t>min</w:t>
      </w:r>
      <w:r w:rsidRPr="00512808">
        <w:rPr>
          <w:rFonts w:ascii="Century Gothic" w:hAnsi="Century Gothic"/>
          <w:sz w:val="24"/>
          <w:szCs w:val="24"/>
        </w:rPr>
        <w:t xml:space="preserve">, horário local, do dia </w:t>
      </w:r>
      <w:r w:rsidR="00962ABF" w:rsidRPr="00512808">
        <w:rPr>
          <w:rFonts w:ascii="Century Gothic" w:hAnsi="Century Gothic"/>
          <w:sz w:val="24"/>
          <w:szCs w:val="24"/>
        </w:rPr>
        <w:t>10</w:t>
      </w:r>
      <w:r w:rsidR="00322BFB" w:rsidRPr="00512808">
        <w:rPr>
          <w:rFonts w:ascii="Century Gothic" w:hAnsi="Century Gothic"/>
          <w:sz w:val="24"/>
          <w:szCs w:val="24"/>
        </w:rPr>
        <w:t>/10</w:t>
      </w:r>
      <w:r w:rsidR="00FD2D7B" w:rsidRPr="00512808">
        <w:rPr>
          <w:rFonts w:ascii="Century Gothic" w:hAnsi="Century Gothic"/>
          <w:sz w:val="24"/>
          <w:szCs w:val="24"/>
        </w:rPr>
        <w:t>/2023</w:t>
      </w:r>
      <w:r w:rsidRPr="00512808">
        <w:rPr>
          <w:rFonts w:ascii="Century Gothic" w:hAnsi="Century Gothic"/>
          <w:sz w:val="24"/>
          <w:szCs w:val="24"/>
        </w:rPr>
        <w:t>, dando-se início, em seguida, ao credenciamento.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A Disputa de Preços terá início após o fim do credenciamento.</w:t>
      </w:r>
    </w:p>
    <w:p w:rsidR="00A82D99" w:rsidRPr="00512808" w:rsidRDefault="00A82D99"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2 – DO OBJETO</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 xml:space="preserve">2.1.É objeto do presente certame </w:t>
      </w:r>
      <w:r w:rsidR="00FD2D7B" w:rsidRPr="00512808">
        <w:rPr>
          <w:rFonts w:ascii="Century Gothic" w:hAnsi="Century Gothic"/>
          <w:sz w:val="24"/>
          <w:szCs w:val="24"/>
        </w:rPr>
        <w:t>o registro de preço para eventual e futura</w:t>
      </w:r>
      <w:r w:rsidR="00FD2D7B" w:rsidRPr="00512808">
        <w:rPr>
          <w:rFonts w:ascii="Century Gothic" w:hAnsi="Century Gothic"/>
          <w:b/>
          <w:sz w:val="24"/>
          <w:szCs w:val="24"/>
        </w:rPr>
        <w:t xml:space="preserve"> </w:t>
      </w:r>
      <w:r w:rsidR="00322BFB" w:rsidRPr="00512808">
        <w:rPr>
          <w:rFonts w:ascii="Century Gothic" w:hAnsi="Century Gothic"/>
          <w:sz w:val="24"/>
          <w:szCs w:val="24"/>
        </w:rPr>
        <w:t>AQUISIÇÃO DE GENEROS ALIMENTÍCIOS PARA COMPOSIÇÃO DA MERENDA ESCOLAR A SEREM ENTREGUES DE FORMA PARCELADA CONFORME O TERMO DE REFERÊNCIA E DEMAIS CONDIÇÕES ESTABELECIDAS NO EDITAL E ANEXO</w:t>
      </w:r>
      <w:r w:rsidRPr="00512808">
        <w:rPr>
          <w:rFonts w:ascii="Century Gothic" w:hAnsi="Century Gothic"/>
          <w:sz w:val="24"/>
          <w:szCs w:val="24"/>
        </w:rPr>
        <w:t>. A descrição detalhada do objeto e quantitativos da presente licitação constam do Anexo I deste Edital.</w:t>
      </w:r>
    </w:p>
    <w:p w:rsidR="002255CA" w:rsidRPr="00512808" w:rsidRDefault="002255CA" w:rsidP="002255CA">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2.2. A existência de preços registrados não</w:t>
      </w:r>
      <w:r w:rsidR="00A903C5" w:rsidRPr="00512808">
        <w:rPr>
          <w:rFonts w:ascii="Century Gothic" w:hAnsi="Century Gothic"/>
          <w:sz w:val="24"/>
          <w:szCs w:val="24"/>
        </w:rPr>
        <w:t xml:space="preserve"> </w:t>
      </w:r>
      <w:r w:rsidRPr="00512808">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512808" w:rsidRDefault="0036302D" w:rsidP="0036302D">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2.3. Este PREGÃO é do tipo menor preço</w:t>
      </w:r>
      <w:r w:rsidR="005B4013" w:rsidRPr="00512808">
        <w:rPr>
          <w:rFonts w:ascii="Century Gothic" w:hAnsi="Century Gothic"/>
          <w:sz w:val="24"/>
          <w:szCs w:val="24"/>
        </w:rPr>
        <w:t>,</w:t>
      </w:r>
      <w:r w:rsidR="00A903C5" w:rsidRPr="00512808">
        <w:rPr>
          <w:rFonts w:ascii="Century Gothic" w:hAnsi="Century Gothic"/>
          <w:sz w:val="24"/>
          <w:szCs w:val="24"/>
        </w:rPr>
        <w:t xml:space="preserve"> por item,</w:t>
      </w:r>
      <w:r w:rsidR="005B4013" w:rsidRPr="00512808">
        <w:rPr>
          <w:rFonts w:ascii="Century Gothic" w:hAnsi="Century Gothic"/>
          <w:sz w:val="24"/>
          <w:szCs w:val="24"/>
        </w:rPr>
        <w:t xml:space="preserve"> </w:t>
      </w:r>
      <w:r w:rsidRPr="00512808">
        <w:rPr>
          <w:rFonts w:ascii="Century Gothic" w:hAnsi="Century Gothic"/>
          <w:sz w:val="24"/>
          <w:szCs w:val="24"/>
        </w:rPr>
        <w:t>nos termos do Art. 45, §1º, I, da Lei 8666/93.</w:t>
      </w:r>
    </w:p>
    <w:p w:rsidR="00A82D99" w:rsidRPr="00512808" w:rsidRDefault="00A82D99"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3 – DAS CONDIÇÕES PARA PARTICIPAÇÃO</w:t>
      </w:r>
    </w:p>
    <w:p w:rsidR="00A82D9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3.1. Poderão participar desta licitação:</w:t>
      </w:r>
    </w:p>
    <w:p w:rsidR="00A82D9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3.1.1. Empresas que detenham atividade pertinente e compatível com o objeto deste Pregão Presencial.</w:t>
      </w:r>
    </w:p>
    <w:p w:rsidR="00A82D9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 xml:space="preserve">3.1.3. Comprovem possuir os documentos de habilitação requeridos </w:t>
      </w:r>
      <w:r w:rsidR="00196088" w:rsidRPr="00512808">
        <w:rPr>
          <w:rFonts w:ascii="Century Gothic" w:hAnsi="Century Gothic"/>
          <w:sz w:val="24"/>
          <w:szCs w:val="24"/>
        </w:rPr>
        <w:t>neste edital e anexos</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 Não será admitida nesta licitação a participação de empresas: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3.2.1. Que se encontrem sob falência, concordata, concurso de credores, dissolução ou liquidação;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3.2.2. Que em regime de consórcio, qualquer que seja sua forma de constituição, sejam controladoras, coligadas ou subsidiárias entre si;</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3.2.4. Que, por quaisquer motivos, tenham sido punidas, pela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com a suspensão temporária do direito de licitar ou contratar com a mesma;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3.2.5. Estrangeiras que não funcionem no País.</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 A admissão à participação de consórcios obedecerá ao disposto nos itens a seguir, da forma do art. 33 da Lei nº 8.666/93: </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3.2.6.6. Compromisso de que o Consórcio não se constitui nem se constituirá em pessoa jurídica diversa de seus integrantes e de que o consórcio não adotará denominação própria.</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3.2.6.8. O consórcio apresentará, em conjunto, a documentação relativa à habilitação jurídica, técnica, econômico-financeira e de regularidade fiscal.</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3.2.6.9. As empresas consorciadas poderão somar os seus quantitativos técnicos. </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3.2.6.10. O Patrimônio Líquido, </w:t>
      </w:r>
      <w:r w:rsidR="00196088" w:rsidRPr="00512808">
        <w:rPr>
          <w:rFonts w:ascii="Century Gothic" w:hAnsi="Century Gothic"/>
          <w:sz w:val="24"/>
          <w:szCs w:val="24"/>
        </w:rPr>
        <w:t xml:space="preserve">se </w:t>
      </w:r>
      <w:r w:rsidRPr="00512808">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3.2.6.11. O índice econômico-financeiro</w:t>
      </w:r>
      <w:r w:rsidR="00196088" w:rsidRPr="00512808">
        <w:rPr>
          <w:rFonts w:ascii="Century Gothic" w:hAnsi="Century Gothic"/>
          <w:sz w:val="24"/>
          <w:szCs w:val="24"/>
        </w:rPr>
        <w:t>, se solicitado</w:t>
      </w:r>
      <w:r w:rsidRPr="00512808">
        <w:rPr>
          <w:rFonts w:ascii="Century Gothic" w:hAnsi="Century Gothic"/>
          <w:sz w:val="24"/>
          <w:szCs w:val="24"/>
        </w:rPr>
        <w:t>, deverá ser comprovado por cada empresa integrante do consórcio.</w:t>
      </w:r>
    </w:p>
    <w:p w:rsidR="00FE76A8" w:rsidRPr="00512808" w:rsidRDefault="00FE76A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3.2.6.12. Uma empresa não poderá participar da licitação isoladamente e em consórcio simultaneamente, nem em mais de um consórcio. </w:t>
      </w:r>
    </w:p>
    <w:p w:rsidR="00E56387" w:rsidRPr="00512808" w:rsidRDefault="00E56387"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4 – DO CREDENCIAMENTO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4.1. No início da sessão, cada empresa licitante poderá credenciar apenas um representante, o qual deverá identificar-se junto a </w:t>
      </w:r>
      <w:r w:rsidR="003D1D83" w:rsidRPr="00512808">
        <w:rPr>
          <w:rFonts w:ascii="Century Gothic" w:hAnsi="Century Gothic"/>
          <w:sz w:val="24"/>
          <w:szCs w:val="24"/>
        </w:rPr>
        <w:t>PREGOEIRA</w:t>
      </w:r>
      <w:r w:rsidRPr="00512808">
        <w:rPr>
          <w:rFonts w:ascii="Century Gothic" w:hAnsi="Century Gothic"/>
          <w:sz w:val="24"/>
          <w:szCs w:val="24"/>
        </w:rPr>
        <w:t xml:space="preserve"> quando solicitado, exibindo os respectivos documentos para a prática dos demais atos inerentes ao certame. </w:t>
      </w:r>
    </w:p>
    <w:p w:rsidR="00417AE8" w:rsidRPr="00512808" w:rsidRDefault="00E56387"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w:t>
      </w:r>
      <w:r w:rsidR="00417AE8" w:rsidRPr="00512808">
        <w:rPr>
          <w:rFonts w:ascii="Century Gothic" w:hAnsi="Century Gothic"/>
          <w:sz w:val="24"/>
          <w:szCs w:val="24"/>
        </w:rPr>
        <w:t xml:space="preserve"> </w:t>
      </w:r>
      <w:r w:rsidR="00417AE8" w:rsidRPr="00512808">
        <w:rPr>
          <w:rFonts w:ascii="Century Gothic" w:hAnsi="Century Gothic"/>
          <w:b/>
          <w:sz w:val="24"/>
          <w:szCs w:val="24"/>
          <w:u w:val="single"/>
        </w:rPr>
        <w:t>Se a empresa se fizer representar por procurador</w:t>
      </w:r>
      <w:r w:rsidR="00417AE8" w:rsidRPr="00512808">
        <w:rPr>
          <w:rFonts w:ascii="Century Gothic" w:hAnsi="Century Gothic"/>
          <w:sz w:val="24"/>
          <w:szCs w:val="24"/>
        </w:rPr>
        <w:t xml:space="preserve">, faz-se necessário o credenciamento através de: </w:t>
      </w:r>
    </w:p>
    <w:p w:rsidR="00E56387"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*Cópia da cédula de identidade ou documento equivalente do procurador; </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512808">
        <w:rPr>
          <w:rFonts w:ascii="Century Gothic" w:hAnsi="Century Gothic"/>
          <w:b/>
          <w:sz w:val="24"/>
          <w:szCs w:val="24"/>
          <w:u w:val="single"/>
        </w:rPr>
        <w:t>com firma reconhecida;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*Declaração de cumprimento dos requisitos de habilitação, de inexistência de fato impeditivo para a habilitação e de conhecimento do instrumento convocatório;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Desta forma, o representante poderá assumir as obrigações decorrentes de tal investidura.</w:t>
      </w:r>
    </w:p>
    <w:p w:rsidR="00417AE8" w:rsidRPr="00512808" w:rsidRDefault="00E56387"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w:t>
      </w:r>
      <w:r w:rsidR="00417AE8" w:rsidRPr="00512808">
        <w:rPr>
          <w:rFonts w:ascii="Century Gothic" w:hAnsi="Century Gothic"/>
          <w:sz w:val="24"/>
          <w:szCs w:val="24"/>
        </w:rPr>
        <w:t xml:space="preserve"> Fazendo-se </w:t>
      </w:r>
      <w:r w:rsidR="00417AE8" w:rsidRPr="00512808">
        <w:rPr>
          <w:rFonts w:ascii="Century Gothic" w:hAnsi="Century Gothic"/>
          <w:b/>
          <w:sz w:val="24"/>
          <w:szCs w:val="24"/>
          <w:u w:val="single"/>
        </w:rPr>
        <w:t>representar a licitante pelo seu sócio-gerente, diretor ou proprietário</w:t>
      </w:r>
      <w:r w:rsidR="00417AE8" w:rsidRPr="00512808">
        <w:rPr>
          <w:rFonts w:ascii="Century Gothic" w:hAnsi="Century Gothic"/>
          <w:sz w:val="24"/>
          <w:szCs w:val="24"/>
        </w:rPr>
        <w:t>, faz-se necessário o credenciamento através de: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w:t>
      </w:r>
      <w:r w:rsidR="00E56387" w:rsidRPr="00512808">
        <w:rPr>
          <w:rFonts w:ascii="Century Gothic" w:hAnsi="Century Gothic"/>
          <w:sz w:val="24"/>
          <w:szCs w:val="24"/>
        </w:rPr>
        <w:t>Cópia</w:t>
      </w:r>
      <w:r w:rsidRPr="00512808">
        <w:rPr>
          <w:rFonts w:ascii="Century Gothic" w:hAnsi="Century Gothic"/>
          <w:sz w:val="24"/>
          <w:szCs w:val="24"/>
        </w:rPr>
        <w:t xml:space="preserve"> da cédula de identidade ou documento equivalente do sócio-gerente, diretor ou proprietário da empresa;</w:t>
      </w:r>
    </w:p>
    <w:p w:rsidR="00E56387" w:rsidRPr="00512808" w:rsidRDefault="00E56387"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*Cópia do documento de Identidade;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512808" w:rsidRDefault="00D23A6A" w:rsidP="00D23A6A">
      <w:pPr>
        <w:tabs>
          <w:tab w:val="left" w:pos="2408"/>
          <w:tab w:val="left" w:pos="2835"/>
          <w:tab w:val="left" w:pos="3969"/>
        </w:tabs>
        <w:jc w:val="both"/>
        <w:rPr>
          <w:rFonts w:ascii="Century Gothic" w:hAnsi="Century Gothic"/>
          <w:b/>
          <w:sz w:val="24"/>
          <w:szCs w:val="24"/>
        </w:rPr>
      </w:pPr>
      <w:r w:rsidRPr="00512808">
        <w:rPr>
          <w:rFonts w:ascii="Century Gothic" w:hAnsi="Century Gothic"/>
          <w:b/>
          <w:sz w:val="24"/>
          <w:szCs w:val="24"/>
        </w:rPr>
        <w:t>4.2. O representante legal, sócio, procurador ou credenciado, deverá identificar-se exibindo documento oficial de i</w:t>
      </w:r>
      <w:r w:rsidR="00D70284" w:rsidRPr="00512808">
        <w:rPr>
          <w:rFonts w:ascii="Century Gothic" w:hAnsi="Century Gothic"/>
          <w:b/>
          <w:sz w:val="24"/>
          <w:szCs w:val="24"/>
        </w:rPr>
        <w:t>dentificação que contenha foto.</w:t>
      </w:r>
    </w:p>
    <w:p w:rsidR="00D23A6A" w:rsidRPr="00512808" w:rsidRDefault="00D23A6A" w:rsidP="00D23A6A">
      <w:pPr>
        <w:spacing w:before="100" w:beforeAutospacing="1" w:after="100" w:afterAutospacing="1"/>
        <w:jc w:val="both"/>
        <w:rPr>
          <w:rFonts w:ascii="Century Gothic" w:hAnsi="Century Gothic"/>
          <w:sz w:val="24"/>
          <w:szCs w:val="24"/>
        </w:rPr>
      </w:pPr>
      <w:r w:rsidRPr="00512808">
        <w:rPr>
          <w:rFonts w:ascii="Century Gothic" w:hAnsi="Century Gothic"/>
          <w:b/>
          <w:sz w:val="24"/>
          <w:szCs w:val="24"/>
        </w:rPr>
        <w:t>4.3. Tratando-se de credenciado</w:t>
      </w:r>
      <w:r w:rsidRPr="00512808">
        <w:rPr>
          <w:rFonts w:ascii="Century Gothic" w:hAnsi="Century Gothic"/>
          <w:sz w:val="24"/>
          <w:szCs w:val="24"/>
        </w:rPr>
        <w:t>, a carta de credenciamento, c</w:t>
      </w:r>
      <w:r w:rsidRPr="00512808">
        <w:rPr>
          <w:rFonts w:ascii="Century Gothic" w:hAnsi="Century Gothic"/>
          <w:b/>
          <w:sz w:val="24"/>
          <w:szCs w:val="24"/>
        </w:rPr>
        <w:t>om FIRMA RECONHECIDA</w:t>
      </w:r>
      <w:r w:rsidRPr="00512808">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Desta forma, o representante poderá assumir as obrigações decorrentes de tal investidura.</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4.2. Os documentos que credenciam o representante deverão ser entregues separadamente dos envelopes de números 01 e 02, ou seja, fora dos envelopes lacrados.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4.3. Cada credenciado poderá representar apenas uma empresa licitante.</w:t>
      </w:r>
    </w:p>
    <w:p w:rsidR="00417AE8" w:rsidRPr="00512808" w:rsidRDefault="00417AE8" w:rsidP="00141B6C">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4.4</w:t>
      </w:r>
      <w:r w:rsidR="00621D75" w:rsidRPr="00512808">
        <w:rPr>
          <w:rFonts w:ascii="Century Gothic" w:hAnsi="Century Gothic"/>
          <w:b/>
          <w:sz w:val="24"/>
          <w:szCs w:val="24"/>
        </w:rPr>
        <w:t>. A FALTA OU INCORREÇÃO DOS DOCUMENTOS MENCIONADOS NOS ITENS 4.1 (A E B)</w:t>
      </w:r>
      <w:r w:rsidR="00621D75" w:rsidRPr="00512808">
        <w:rPr>
          <w:rFonts w:ascii="Century Gothic" w:hAnsi="Century Gothic"/>
          <w:sz w:val="24"/>
          <w:szCs w:val="24"/>
        </w:rPr>
        <w:t xml:space="preserve"> </w:t>
      </w:r>
      <w:r w:rsidR="00621D75" w:rsidRPr="00512808">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4.5. No caso de microempresa ou empr</w:t>
      </w:r>
      <w:r w:rsidR="00463C46" w:rsidRPr="00512808">
        <w:rPr>
          <w:rFonts w:ascii="Century Gothic" w:hAnsi="Century Gothic"/>
          <w:sz w:val="24"/>
          <w:szCs w:val="24"/>
        </w:rPr>
        <w:t>esa de pequeno porte que queiram</w:t>
      </w:r>
      <w:r w:rsidRPr="00512808">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512808" w:rsidRDefault="00417AE8" w:rsidP="00ED3C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4.6. Os documentos usados no credenciamento poderão ser usados para fins de habilitação, não sendo necessária sua duplicação.</w:t>
      </w:r>
    </w:p>
    <w:p w:rsidR="00ED3C52" w:rsidRPr="00512808" w:rsidRDefault="00ED3C52" w:rsidP="00ED3C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512808" w:rsidRDefault="006262AE" w:rsidP="006262A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 xml:space="preserve">4.8.  </w:t>
      </w:r>
      <w:r w:rsidRPr="00512808">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512808" w:rsidRDefault="00CE5D9D"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5 – DO RECEBIMENTO E DA ABERTURA DOS ENVELOPES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512808">
        <w:rPr>
          <w:rFonts w:ascii="Century Gothic" w:hAnsi="Century Gothic"/>
          <w:sz w:val="24"/>
          <w:szCs w:val="24"/>
        </w:rPr>
        <w:t>PREGOEIRA</w:t>
      </w:r>
      <w:r w:rsidRPr="00512808">
        <w:rPr>
          <w:rFonts w:ascii="Century Gothic" w:hAnsi="Century Gothic"/>
          <w:sz w:val="24"/>
          <w:szCs w:val="24"/>
        </w:rPr>
        <w:t>, em conformidade com este Edital e seus Anexos, no local e horário determinados no item 1.</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5.2. Declarada aberta a sessão pel</w:t>
      </w:r>
      <w:r w:rsidR="00196088" w:rsidRPr="00512808">
        <w:rPr>
          <w:rFonts w:ascii="Century Gothic" w:hAnsi="Century Gothic"/>
          <w:sz w:val="24"/>
          <w:szCs w:val="24"/>
        </w:rPr>
        <w:t>a</w:t>
      </w:r>
      <w:r w:rsidR="00463C46"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5.3. O envelope da Proposta de Preços deverá conter expresso, em seu exterior, as seguintes informações:</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ENVELOPE “</w:t>
      </w:r>
      <w:smartTag w:uri="urn:schemas-microsoft-com:office:smarttags" w:element="metricconverter">
        <w:smartTagPr>
          <w:attr w:name="ProductID" w:val="01”"/>
        </w:smartTagPr>
        <w:r w:rsidRPr="00512808">
          <w:rPr>
            <w:rFonts w:ascii="Century Gothic" w:hAnsi="Century Gothic"/>
            <w:sz w:val="24"/>
            <w:szCs w:val="24"/>
          </w:rPr>
          <w:t>01”</w:t>
        </w:r>
      </w:smartTag>
      <w:r w:rsidRPr="00512808">
        <w:rPr>
          <w:rFonts w:ascii="Century Gothic" w:hAnsi="Century Gothic"/>
          <w:sz w:val="24"/>
          <w:szCs w:val="24"/>
        </w:rPr>
        <w:t xml:space="preserve"> – PROPOSTA DE PREÇOS</w:t>
      </w:r>
    </w:p>
    <w:p w:rsidR="00552D09" w:rsidRPr="00512808" w:rsidRDefault="00D32A12" w:rsidP="00AA6288">
      <w:pPr>
        <w:ind w:left="1134"/>
        <w:jc w:val="both"/>
        <w:rPr>
          <w:rFonts w:ascii="Century Gothic" w:hAnsi="Century Gothic"/>
          <w:sz w:val="24"/>
          <w:szCs w:val="24"/>
        </w:rPr>
      </w:pPr>
      <w:r w:rsidRPr="00512808">
        <w:rPr>
          <w:rFonts w:ascii="Century Gothic" w:hAnsi="Century Gothic"/>
          <w:sz w:val="24"/>
          <w:szCs w:val="24"/>
        </w:rPr>
        <w:t>DEPARTAMENTO</w:t>
      </w:r>
      <w:r w:rsidR="00417AE8" w:rsidRPr="00512808">
        <w:rPr>
          <w:rFonts w:ascii="Century Gothic" w:hAnsi="Century Gothic"/>
          <w:sz w:val="24"/>
          <w:szCs w:val="24"/>
        </w:rPr>
        <w:t xml:space="preserve"> DE LICITAÇÃO - </w:t>
      </w:r>
      <w:r w:rsidR="0094166E" w:rsidRPr="00512808">
        <w:rPr>
          <w:rFonts w:ascii="Century Gothic" w:hAnsi="Century Gothic"/>
          <w:sz w:val="24"/>
          <w:szCs w:val="24"/>
        </w:rPr>
        <w:t>SANTO ANTÔNIO DO GRAMA</w:t>
      </w:r>
      <w:r w:rsidR="00417AE8" w:rsidRPr="00512808">
        <w:rPr>
          <w:rFonts w:ascii="Century Gothic" w:hAnsi="Century Gothic"/>
          <w:sz w:val="24"/>
          <w:szCs w:val="24"/>
        </w:rPr>
        <w:t>.</w:t>
      </w:r>
    </w:p>
    <w:p w:rsidR="00552D09" w:rsidRPr="00512808" w:rsidRDefault="00322BFB" w:rsidP="00AA6288">
      <w:pPr>
        <w:ind w:left="1134"/>
        <w:jc w:val="both"/>
        <w:rPr>
          <w:rFonts w:ascii="Century Gothic" w:hAnsi="Century Gothic"/>
          <w:sz w:val="24"/>
          <w:szCs w:val="24"/>
        </w:rPr>
      </w:pPr>
      <w:r w:rsidRPr="00512808">
        <w:rPr>
          <w:rFonts w:ascii="Century Gothic" w:hAnsi="Century Gothic"/>
          <w:sz w:val="24"/>
          <w:szCs w:val="24"/>
        </w:rPr>
        <w:t>PREGÃO PRESENCIAL Nº 036</w:t>
      </w:r>
      <w:r w:rsidR="00621D75" w:rsidRPr="00512808">
        <w:rPr>
          <w:rFonts w:ascii="Century Gothic" w:hAnsi="Century Gothic"/>
          <w:sz w:val="24"/>
          <w:szCs w:val="24"/>
        </w:rPr>
        <w:t>/2023</w:t>
      </w:r>
    </w:p>
    <w:p w:rsidR="00196088" w:rsidRPr="00512808" w:rsidRDefault="00322BFB" w:rsidP="00AA6288">
      <w:pPr>
        <w:ind w:left="1134"/>
        <w:jc w:val="both"/>
        <w:rPr>
          <w:rFonts w:ascii="Century Gothic" w:hAnsi="Century Gothic"/>
          <w:sz w:val="24"/>
          <w:szCs w:val="24"/>
        </w:rPr>
      </w:pPr>
      <w:r w:rsidRPr="00512808">
        <w:rPr>
          <w:rFonts w:ascii="Century Gothic" w:hAnsi="Century Gothic"/>
          <w:sz w:val="24"/>
          <w:szCs w:val="24"/>
        </w:rPr>
        <w:t>REGISTRO DE PREÇO Nº 037</w:t>
      </w:r>
      <w:r w:rsidR="00621D75" w:rsidRPr="00512808">
        <w:rPr>
          <w:rFonts w:ascii="Century Gothic" w:hAnsi="Century Gothic"/>
          <w:sz w:val="24"/>
          <w:szCs w:val="24"/>
        </w:rPr>
        <w:t>/2023</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RAZÃO SOCIAL DO PROPONENTE</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DATA E HORÁRIO DA ABERTURA</w:t>
      </w:r>
    </w:p>
    <w:p w:rsidR="00552D09"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5.4. O envelope dos Documentos de Habilitação deverá ser expresso, em seu exterior, as seguintes informações:</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ENVELOPE “</w:t>
      </w:r>
      <w:smartTag w:uri="urn:schemas-microsoft-com:office:smarttags" w:element="metricconverter">
        <w:smartTagPr>
          <w:attr w:name="ProductID" w:val="02”"/>
        </w:smartTagPr>
        <w:r w:rsidRPr="00512808">
          <w:rPr>
            <w:rFonts w:ascii="Century Gothic" w:hAnsi="Century Gothic"/>
            <w:sz w:val="24"/>
            <w:szCs w:val="24"/>
          </w:rPr>
          <w:t>02”</w:t>
        </w:r>
      </w:smartTag>
      <w:r w:rsidRPr="00512808">
        <w:rPr>
          <w:rFonts w:ascii="Century Gothic" w:hAnsi="Century Gothic"/>
          <w:sz w:val="24"/>
          <w:szCs w:val="24"/>
        </w:rPr>
        <w:t xml:space="preserve"> – DOCUMENTOS DE HABILITAÇÃO</w:t>
      </w:r>
    </w:p>
    <w:p w:rsidR="00552D09" w:rsidRPr="00512808" w:rsidRDefault="00D32A12" w:rsidP="00AA6288">
      <w:pPr>
        <w:ind w:left="1134"/>
        <w:jc w:val="both"/>
        <w:rPr>
          <w:rFonts w:ascii="Century Gothic" w:hAnsi="Century Gothic"/>
          <w:sz w:val="24"/>
          <w:szCs w:val="24"/>
        </w:rPr>
      </w:pPr>
      <w:r w:rsidRPr="00512808">
        <w:rPr>
          <w:rFonts w:ascii="Century Gothic" w:hAnsi="Century Gothic"/>
          <w:sz w:val="24"/>
          <w:szCs w:val="24"/>
        </w:rPr>
        <w:t>DEPARTAMENTO</w:t>
      </w:r>
      <w:r w:rsidR="00417AE8" w:rsidRPr="00512808">
        <w:rPr>
          <w:rFonts w:ascii="Century Gothic" w:hAnsi="Century Gothic"/>
          <w:sz w:val="24"/>
          <w:szCs w:val="24"/>
        </w:rPr>
        <w:t xml:space="preserve"> DE LICITAÇÃO </w:t>
      </w:r>
      <w:r w:rsidR="0094166E" w:rsidRPr="00512808">
        <w:rPr>
          <w:rFonts w:ascii="Century Gothic" w:hAnsi="Century Gothic"/>
          <w:sz w:val="24"/>
          <w:szCs w:val="24"/>
        </w:rPr>
        <w:t>SANTO ANTÔNIO DO GRAMA</w:t>
      </w:r>
    </w:p>
    <w:p w:rsidR="00552D09" w:rsidRPr="00512808" w:rsidRDefault="00322BFB" w:rsidP="00AA6288">
      <w:pPr>
        <w:ind w:left="1134"/>
        <w:jc w:val="both"/>
        <w:rPr>
          <w:rFonts w:ascii="Century Gothic" w:hAnsi="Century Gothic"/>
          <w:sz w:val="24"/>
          <w:szCs w:val="24"/>
        </w:rPr>
      </w:pPr>
      <w:r w:rsidRPr="00512808">
        <w:rPr>
          <w:rFonts w:ascii="Century Gothic" w:hAnsi="Century Gothic"/>
          <w:sz w:val="24"/>
          <w:szCs w:val="24"/>
        </w:rPr>
        <w:t>PREGÃO PRESENCIAL Nº 036</w:t>
      </w:r>
      <w:r w:rsidR="00621D75" w:rsidRPr="00512808">
        <w:rPr>
          <w:rFonts w:ascii="Century Gothic" w:hAnsi="Century Gothic"/>
          <w:sz w:val="24"/>
          <w:szCs w:val="24"/>
        </w:rPr>
        <w:t>/2023</w:t>
      </w:r>
    </w:p>
    <w:p w:rsidR="00196088" w:rsidRPr="00512808" w:rsidRDefault="00322BFB" w:rsidP="00AA6288">
      <w:pPr>
        <w:ind w:left="1134"/>
        <w:jc w:val="both"/>
        <w:rPr>
          <w:rFonts w:ascii="Century Gothic" w:hAnsi="Century Gothic"/>
          <w:sz w:val="24"/>
          <w:szCs w:val="24"/>
        </w:rPr>
      </w:pPr>
      <w:r w:rsidRPr="00512808">
        <w:rPr>
          <w:rFonts w:ascii="Century Gothic" w:hAnsi="Century Gothic"/>
          <w:sz w:val="24"/>
          <w:szCs w:val="24"/>
        </w:rPr>
        <w:t>REGISTRO DE PREÇO Nº 037</w:t>
      </w:r>
      <w:r w:rsidR="00621D75" w:rsidRPr="00512808">
        <w:rPr>
          <w:rFonts w:ascii="Century Gothic" w:hAnsi="Century Gothic"/>
          <w:sz w:val="24"/>
          <w:szCs w:val="24"/>
        </w:rPr>
        <w:t>/2023</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RAZÃO SOCIAL DO PROPONENTE</w:t>
      </w:r>
    </w:p>
    <w:p w:rsidR="00552D09" w:rsidRPr="00512808" w:rsidRDefault="00417AE8" w:rsidP="00AA6288">
      <w:pPr>
        <w:ind w:left="1134"/>
        <w:jc w:val="both"/>
        <w:rPr>
          <w:rFonts w:ascii="Century Gothic" w:hAnsi="Century Gothic"/>
          <w:sz w:val="24"/>
          <w:szCs w:val="24"/>
        </w:rPr>
      </w:pPr>
      <w:r w:rsidRPr="00512808">
        <w:rPr>
          <w:rFonts w:ascii="Century Gothic" w:hAnsi="Century Gothic"/>
          <w:sz w:val="24"/>
          <w:szCs w:val="24"/>
        </w:rPr>
        <w:t>DATA E HORÁRIO DA ABERTURA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5.5. Inicialmente, será aberto o ENVELOPE 01 - PROPOSTA DE PREÇOS, e após a rodada de negociações, o ENVELOPE 02 - DOCUMENTOS DE HABILITAÇÃO.</w:t>
      </w:r>
    </w:p>
    <w:p w:rsidR="00552D09" w:rsidRPr="00512808" w:rsidRDefault="00552D09"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6 – PARTICIPAÇÃO DE MICRO EMPRESA E EMPRESA DE PEQUENO PORTE</w:t>
      </w:r>
      <w:r w:rsidR="008235EF" w:rsidRPr="00512808">
        <w:rPr>
          <w:rFonts w:ascii="Century Gothic" w:hAnsi="Century Gothic"/>
          <w:b/>
          <w:sz w:val="24"/>
          <w:szCs w:val="24"/>
          <w:u w:val="single"/>
        </w:rPr>
        <w:t xml:space="preserve"> LOCAIS E REGIONAIS</w:t>
      </w:r>
    </w:p>
    <w:p w:rsidR="008235EF" w:rsidRPr="00512808" w:rsidRDefault="00417AE8" w:rsidP="008235EF">
      <w:pPr>
        <w:spacing w:before="100" w:beforeAutospacing="1" w:after="100" w:afterAutospacing="1"/>
        <w:jc w:val="both"/>
        <w:rPr>
          <w:rFonts w:ascii="Century Gothic" w:eastAsia="Calibri" w:hAnsi="Century Gothic" w:cs="Arial"/>
          <w:sz w:val="24"/>
          <w:szCs w:val="24"/>
          <w:lang w:eastAsia="en-US"/>
        </w:rPr>
      </w:pPr>
      <w:r w:rsidRPr="00512808">
        <w:rPr>
          <w:rFonts w:ascii="Century Gothic" w:hAnsi="Century Gothic"/>
          <w:sz w:val="24"/>
          <w:szCs w:val="24"/>
        </w:rPr>
        <w:t xml:space="preserve">6.1. </w:t>
      </w:r>
      <w:r w:rsidR="008235EF" w:rsidRPr="00512808">
        <w:rPr>
          <w:rFonts w:ascii="Century Gothic" w:eastAsia="Calibri" w:hAnsi="Century Gothic" w:cs="Arial"/>
          <w:sz w:val="24"/>
          <w:szCs w:val="24"/>
          <w:lang w:eastAsia="en-US"/>
        </w:rPr>
        <w:t xml:space="preserve"> Nos termos da Lei Municipal nº 539/2018, com o objetivo de incentivar o desenvolvimento sustentável, bem como a promoção da prática empresarial, fica permitida a participação neste certame somente empresas </w:t>
      </w:r>
      <w:r w:rsidR="008235EF" w:rsidRPr="00512808">
        <w:rPr>
          <w:rFonts w:ascii="Century Gothic" w:eastAsia="Calibri" w:hAnsi="Century Gothic" w:cs="Arial"/>
          <w:sz w:val="24"/>
          <w:szCs w:val="24"/>
          <w:lang w:eastAsia="en-US"/>
        </w:rPr>
        <w:lastRenderedPageBreak/>
        <w:t xml:space="preserve">enquadradas como Microempresas, Empresas de Pequenas Empresas e equiparadas, sediadas na microrregião do Vale do Rio Piranga – AMAPI , que compreende os seguintes municípios: Abre Campo, Acaiaca, Alvinópolis, Amparo do serra, Barra Longa, Caputira, Diogo de Vasconcelos, Dionísio, Dom Silvério, Guaraciaba, Jequeri, Mariana, Matipó, Oratórios, Pedra Bonita, Piedade de Ponte Nova, Ponte Nova, Raul Soares, Rio Casca, Rio Doce, Santa Margarida, São José do Goiabal, São Pedro dos ferros, sem peixe, Sericita, Santa Cruz do Escalvado, Teixeiras, Urucânia,Vermelho Novo e da associação dos municípios da microrregião do Médio Rio Piracicaba - AMEPI, que compreende os seguintes municípios: </w:t>
      </w:r>
      <w:r w:rsidR="008235EF" w:rsidRPr="00512808">
        <w:rPr>
          <w:rFonts w:ascii="Century Gothic" w:hAnsi="Century Gothic" w:cs="Arial"/>
          <w:color w:val="000000"/>
          <w:sz w:val="24"/>
          <w:szCs w:val="24"/>
        </w:rPr>
        <w:t xml:space="preserve">- Alvinópolis,  Barão de Cocais,  Bela Vista de Minas, Bom Jesus do Amparo, Catas Altas,  Dionísio, </w:t>
      </w:r>
      <w:r w:rsidR="008235EF" w:rsidRPr="00512808">
        <w:rPr>
          <w:rFonts w:ascii="Century Gothic" w:hAnsi="Century Gothic" w:cs="Arial"/>
          <w:color w:val="42515A"/>
          <w:sz w:val="24"/>
          <w:szCs w:val="24"/>
        </w:rPr>
        <w:t xml:space="preserve">Dom Silvério, Itabira,  João Monlevade, </w:t>
      </w:r>
      <w:r w:rsidR="008235EF" w:rsidRPr="00512808">
        <w:rPr>
          <w:rFonts w:ascii="Century Gothic" w:hAnsi="Century Gothic" w:cs="Arial"/>
          <w:color w:val="000000"/>
          <w:sz w:val="24"/>
          <w:szCs w:val="24"/>
        </w:rPr>
        <w:t>Nova União,  Rio Piracicaba, Santa Bárbara, Santa Maria de Itabira, São Domingos do Prata e São Gonçalo do Rio Abaixo</w:t>
      </w:r>
      <w:r w:rsidR="008235EF" w:rsidRPr="00512808">
        <w:rPr>
          <w:rFonts w:ascii="Century Gothic" w:eastAsia="Calibri" w:hAnsi="Century Gothic" w:cs="Arial"/>
          <w:sz w:val="24"/>
          <w:szCs w:val="24"/>
          <w:lang w:eastAsia="en-US"/>
        </w:rPr>
        <w:t xml:space="preserve">, aplicando-se no que couber os ensinamentos contidos no Decreto Federal nº 8.538/2015. </w:t>
      </w:r>
    </w:p>
    <w:p w:rsidR="008235EF" w:rsidRPr="00512808" w:rsidRDefault="008235EF" w:rsidP="008235EF">
      <w:pPr>
        <w:spacing w:before="100" w:beforeAutospacing="1" w:after="100" w:afterAutospacing="1"/>
        <w:jc w:val="both"/>
        <w:rPr>
          <w:rFonts w:ascii="Century Gothic" w:eastAsia="Calibri" w:hAnsi="Century Gothic" w:cs="Arial"/>
          <w:sz w:val="24"/>
          <w:szCs w:val="24"/>
          <w:lang w:eastAsia="en-US"/>
        </w:rPr>
      </w:pPr>
      <w:r w:rsidRPr="00512808">
        <w:rPr>
          <w:rFonts w:ascii="Century Gothic" w:eastAsia="Calibri" w:hAnsi="Century Gothic" w:cs="Arial"/>
          <w:sz w:val="24"/>
          <w:szCs w:val="24"/>
          <w:lang w:eastAsia="en-US"/>
        </w:rPr>
        <w:t>6.2. Justifica-se, ainda, o incentivo às micro e pequenas empresas regionais de forma a proporcionar políticas públicas de sustentabilidade, empreendedorismo, geração de renda e desenvolvimento econômico, voltados ao incentivo da atividade empresarial e melhora dos Índices de Desenvolvimento Econômico e Sociais.</w:t>
      </w:r>
    </w:p>
    <w:p w:rsidR="008235EF" w:rsidRPr="00512808" w:rsidRDefault="008235EF" w:rsidP="008235EF">
      <w:pPr>
        <w:spacing w:before="100" w:beforeAutospacing="1" w:after="100" w:afterAutospacing="1"/>
        <w:jc w:val="both"/>
        <w:rPr>
          <w:rFonts w:ascii="Century Gothic" w:eastAsia="Calibri" w:hAnsi="Century Gothic" w:cs="Arial"/>
          <w:sz w:val="24"/>
          <w:szCs w:val="24"/>
          <w:lang w:eastAsia="en-US"/>
        </w:rPr>
      </w:pPr>
      <w:r w:rsidRPr="00512808">
        <w:rPr>
          <w:rFonts w:ascii="Century Gothic" w:eastAsia="Calibri" w:hAnsi="Century Gothic" w:cs="Arial"/>
          <w:sz w:val="24"/>
          <w:szCs w:val="24"/>
          <w:lang w:eastAsia="en-US"/>
        </w:rPr>
        <w:t>6.3. Para este incentivo, a administração está levando em consideração o objeto do certame que pode ser fornecido por várias empresas sediadas dentro da limitação regional.</w:t>
      </w:r>
    </w:p>
    <w:p w:rsidR="00897CF9" w:rsidRPr="00512808" w:rsidRDefault="008235EF" w:rsidP="00897CF9">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6.4</w:t>
      </w:r>
      <w:r w:rsidR="00463C46" w:rsidRPr="00512808">
        <w:rPr>
          <w:rFonts w:ascii="Century Gothic" w:hAnsi="Century Gothic"/>
          <w:sz w:val="24"/>
          <w:szCs w:val="24"/>
        </w:rPr>
        <w:t>.</w:t>
      </w:r>
      <w:r w:rsidR="00897CF9" w:rsidRPr="00512808">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512808" w:rsidRDefault="008235EF" w:rsidP="00897CF9">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6.5</w:t>
      </w:r>
      <w:r w:rsidR="00897CF9" w:rsidRPr="00512808">
        <w:rPr>
          <w:rFonts w:ascii="Century Gothic" w:hAnsi="Century Gothic"/>
          <w:sz w:val="24"/>
          <w:szCs w:val="24"/>
        </w:rPr>
        <w:t>.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512808" w:rsidRDefault="008235EF" w:rsidP="00897CF9">
      <w:pPr>
        <w:tabs>
          <w:tab w:val="left" w:pos="2408"/>
        </w:tabs>
        <w:jc w:val="both"/>
        <w:rPr>
          <w:rFonts w:ascii="Century Gothic" w:hAnsi="Century Gothic"/>
          <w:sz w:val="24"/>
          <w:szCs w:val="24"/>
        </w:rPr>
      </w:pPr>
      <w:r w:rsidRPr="00512808">
        <w:rPr>
          <w:rFonts w:ascii="Century Gothic" w:hAnsi="Century Gothic"/>
          <w:sz w:val="24"/>
          <w:szCs w:val="24"/>
        </w:rPr>
        <w:t>6.6</w:t>
      </w:r>
      <w:r w:rsidR="00897CF9" w:rsidRPr="00512808">
        <w:rPr>
          <w:rFonts w:ascii="Century Gothic" w:hAnsi="Century Gothic"/>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512808" w:rsidRDefault="00897CF9"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6</w:t>
      </w:r>
      <w:r w:rsidR="00417AE8" w:rsidRPr="00512808">
        <w:rPr>
          <w:rFonts w:ascii="Century Gothic" w:hAnsi="Century Gothic"/>
          <w:sz w:val="24"/>
          <w:szCs w:val="24"/>
        </w:rPr>
        <w:t>.</w:t>
      </w:r>
      <w:r w:rsidR="008235EF" w:rsidRPr="00512808">
        <w:rPr>
          <w:rFonts w:ascii="Century Gothic" w:hAnsi="Century Gothic"/>
          <w:sz w:val="24"/>
          <w:szCs w:val="24"/>
        </w:rPr>
        <w:t>7</w:t>
      </w:r>
      <w:r w:rsidR="00417AE8" w:rsidRPr="00512808">
        <w:rPr>
          <w:rFonts w:ascii="Century Gothic" w:hAnsi="Century Gothic"/>
          <w:sz w:val="24"/>
          <w:szCs w:val="24"/>
        </w:rPr>
        <w:t xml:space="preserve">. </w:t>
      </w:r>
      <w:r w:rsidRPr="00512808">
        <w:rPr>
          <w:rFonts w:ascii="Century Gothic" w:hAnsi="Century Gothic"/>
          <w:sz w:val="24"/>
          <w:szCs w:val="24"/>
        </w:rPr>
        <w:t xml:space="preserve"> </w:t>
      </w:r>
      <w:r w:rsidR="00417AE8" w:rsidRPr="00512808">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Eventual interposição de recurso contra a decisão que declara o vencedor do certame não suspenderá o prazo supracitado.</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6.8</w:t>
      </w:r>
      <w:r w:rsidR="00417AE8" w:rsidRPr="00512808">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6.9</w:t>
      </w:r>
      <w:r w:rsidR="00417AE8" w:rsidRPr="00512808">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w:t>
      </w:r>
      <w:r w:rsidR="008235EF" w:rsidRPr="00512808">
        <w:rPr>
          <w:rFonts w:ascii="Century Gothic" w:hAnsi="Century Gothic"/>
          <w:sz w:val="24"/>
          <w:szCs w:val="24"/>
        </w:rPr>
        <w:t>10</w:t>
      </w:r>
      <w:r w:rsidRPr="00512808">
        <w:rPr>
          <w:rFonts w:ascii="Century Gothic" w:hAnsi="Century Gothic"/>
          <w:sz w:val="24"/>
          <w:szCs w:val="24"/>
        </w:rPr>
        <w:t>. Ocorrendo o empate, proceder-se-á da seguinte forma:</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6.10</w:t>
      </w:r>
      <w:r w:rsidR="00417AE8" w:rsidRPr="00512808">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6.10</w:t>
      </w:r>
      <w:r w:rsidR="00417AE8" w:rsidRPr="00512808">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6.10</w:t>
      </w:r>
      <w:r w:rsidR="00417AE8" w:rsidRPr="00512808">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6.10</w:t>
      </w:r>
      <w:r w:rsidR="00417AE8" w:rsidRPr="00512808">
        <w:rPr>
          <w:rFonts w:ascii="Century Gothic" w:hAnsi="Century Gothic"/>
          <w:sz w:val="24"/>
          <w:szCs w:val="24"/>
        </w:rPr>
        <w:t>.4. Na hipótese da não contratação nos termos previstos acima, o objeto licitado será adjudicado em favor da proposta originalmente vencedora do certame.</w:t>
      </w:r>
    </w:p>
    <w:p w:rsidR="00417AE8" w:rsidRPr="00512808" w:rsidRDefault="008235EF"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6.11</w:t>
      </w:r>
      <w:r w:rsidR="00417AE8" w:rsidRPr="00512808">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512808" w:rsidRDefault="00D32A12"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7 – DA PROPOSTA DE PREÇOS</w:t>
      </w:r>
    </w:p>
    <w:p w:rsidR="0051150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512808">
        <w:rPr>
          <w:rFonts w:ascii="Century Gothic" w:hAnsi="Century Gothic"/>
          <w:sz w:val="24"/>
          <w:szCs w:val="24"/>
        </w:rPr>
        <w:t xml:space="preserve"> </w:t>
      </w:r>
    </w:p>
    <w:p w:rsidR="00511508" w:rsidRPr="00512808" w:rsidRDefault="0051150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7.1.1. Deverá conter o </w:t>
      </w:r>
      <w:r w:rsidRPr="00512808">
        <w:rPr>
          <w:rFonts w:ascii="Century Gothic" w:hAnsi="Century Gothic"/>
          <w:bCs/>
          <w:sz w:val="24"/>
          <w:szCs w:val="24"/>
        </w:rPr>
        <w:t>preço unitário e total</w:t>
      </w:r>
      <w:r w:rsidRPr="00512808">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7.2. Deverá constar obrigatoriamente a razão social da licitante, nº do </w:t>
      </w:r>
      <w:r w:rsidR="00D32A12" w:rsidRPr="00512808">
        <w:rPr>
          <w:rFonts w:ascii="Century Gothic" w:hAnsi="Century Gothic"/>
          <w:sz w:val="24"/>
          <w:szCs w:val="24"/>
        </w:rPr>
        <w:t>CPF/</w:t>
      </w:r>
      <w:r w:rsidRPr="00512808">
        <w:rPr>
          <w:rFonts w:ascii="Century Gothic" w:hAnsi="Century Gothic"/>
          <w:sz w:val="24"/>
          <w:szCs w:val="24"/>
        </w:rPr>
        <w:t>CNPJ/MF, endereço completo, telefone, endereço eletrônico (e-mail), nº da conta corrente, agência e respectivo banco;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512808">
        <w:rPr>
          <w:rFonts w:ascii="Century Gothic" w:hAnsi="Century Gothic"/>
          <w:sz w:val="24"/>
          <w:szCs w:val="24"/>
        </w:rPr>
        <w:t>inexequível</w:t>
      </w:r>
      <w:r w:rsidRPr="00512808">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7.5. A apresentação das propostas implicará na plena aceitação, por parte do licitante, das condições estabelecidas neste Edital e seus Anexos;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512808" w:rsidRDefault="00511508" w:rsidP="00511508">
      <w:pPr>
        <w:spacing w:before="100" w:beforeAutospacing="1" w:after="100" w:afterAutospacing="1"/>
        <w:jc w:val="both"/>
        <w:rPr>
          <w:rFonts w:ascii="Century Gothic" w:hAnsi="Century Gothic"/>
          <w:bCs/>
          <w:sz w:val="24"/>
          <w:szCs w:val="24"/>
        </w:rPr>
      </w:pPr>
      <w:r w:rsidRPr="00512808">
        <w:rPr>
          <w:rFonts w:ascii="Century Gothic" w:hAnsi="Century Gothic"/>
          <w:sz w:val="24"/>
          <w:szCs w:val="24"/>
        </w:rPr>
        <w:t xml:space="preserve">7.7. </w:t>
      </w:r>
      <w:r w:rsidRPr="00512808">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512808" w:rsidRDefault="00511508" w:rsidP="00511508">
      <w:pPr>
        <w:spacing w:before="100" w:beforeAutospacing="1" w:after="100" w:afterAutospacing="1"/>
        <w:jc w:val="both"/>
        <w:rPr>
          <w:rFonts w:ascii="Century Gothic" w:hAnsi="Century Gothic"/>
          <w:bCs/>
          <w:sz w:val="24"/>
          <w:szCs w:val="24"/>
        </w:rPr>
      </w:pPr>
      <w:r w:rsidRPr="00512808">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512808">
        <w:rPr>
          <w:rFonts w:ascii="Century Gothic" w:hAnsi="Century Gothic"/>
          <w:bCs/>
          <w:i/>
          <w:iCs/>
          <w:sz w:val="24"/>
          <w:szCs w:val="24"/>
        </w:rPr>
        <w:t xml:space="preserve">caput, </w:t>
      </w:r>
      <w:r w:rsidRPr="00512808">
        <w:rPr>
          <w:rFonts w:ascii="Century Gothic" w:hAnsi="Century Gothic"/>
          <w:bCs/>
          <w:sz w:val="24"/>
          <w:szCs w:val="24"/>
        </w:rPr>
        <w:t xml:space="preserve">c/c art. 38, inciso IV, ambos da Lei nº 8.666/93, com exceção dos extraídos pela </w:t>
      </w:r>
      <w:r w:rsidRPr="00512808">
        <w:rPr>
          <w:rFonts w:ascii="Century Gothic" w:hAnsi="Century Gothic"/>
          <w:bCs/>
          <w:i/>
          <w:iCs/>
          <w:sz w:val="24"/>
          <w:szCs w:val="24"/>
        </w:rPr>
        <w:t>internet</w:t>
      </w:r>
      <w:r w:rsidRPr="00512808">
        <w:rPr>
          <w:rFonts w:ascii="Century Gothic" w:hAnsi="Century Gothic"/>
          <w:bCs/>
          <w:sz w:val="24"/>
          <w:szCs w:val="24"/>
        </w:rPr>
        <w:t xml:space="preserve">, com vigência plena na data fixada para sua apresentação. </w:t>
      </w:r>
    </w:p>
    <w:p w:rsidR="00511508" w:rsidRPr="00512808" w:rsidRDefault="00511508" w:rsidP="00511508">
      <w:pPr>
        <w:spacing w:before="100" w:beforeAutospacing="1" w:after="100" w:afterAutospacing="1"/>
        <w:jc w:val="both"/>
        <w:rPr>
          <w:rFonts w:ascii="Century Gothic" w:hAnsi="Century Gothic"/>
          <w:bCs/>
          <w:sz w:val="24"/>
          <w:szCs w:val="24"/>
        </w:rPr>
      </w:pPr>
      <w:r w:rsidRPr="00512808">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512808" w:rsidRDefault="00511508" w:rsidP="00511508">
      <w:pPr>
        <w:tabs>
          <w:tab w:val="left" w:pos="2408"/>
          <w:tab w:val="left" w:pos="2835"/>
          <w:tab w:val="left" w:pos="3969"/>
        </w:tabs>
        <w:jc w:val="both"/>
        <w:rPr>
          <w:rFonts w:ascii="Century Gothic" w:hAnsi="Century Gothic"/>
          <w:sz w:val="24"/>
          <w:szCs w:val="24"/>
        </w:rPr>
      </w:pPr>
      <w:r w:rsidRPr="00512808">
        <w:rPr>
          <w:rFonts w:ascii="Century Gothic" w:hAnsi="Century Gothic"/>
          <w:bCs/>
          <w:sz w:val="24"/>
          <w:szCs w:val="24"/>
        </w:rPr>
        <w:t xml:space="preserve">7.10. </w:t>
      </w:r>
      <w:r w:rsidRPr="00512808">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7.11</w:t>
      </w:r>
      <w:r w:rsidR="00417AE8" w:rsidRPr="00512808">
        <w:rPr>
          <w:rFonts w:ascii="Century Gothic" w:hAnsi="Century Gothic"/>
          <w:sz w:val="24"/>
          <w:szCs w:val="24"/>
        </w:rPr>
        <w:t xml:space="preserve">. </w:t>
      </w:r>
      <w:r w:rsidR="00E62954" w:rsidRPr="00512808">
        <w:rPr>
          <w:rFonts w:ascii="Century Gothic" w:hAnsi="Century Gothic"/>
          <w:sz w:val="24"/>
          <w:szCs w:val="24"/>
        </w:rPr>
        <w:t>A</w:t>
      </w:r>
      <w:r w:rsidR="00962ABF" w:rsidRPr="00512808">
        <w:rPr>
          <w:rFonts w:ascii="Century Gothic" w:hAnsi="Century Gothic"/>
          <w:sz w:val="24"/>
          <w:szCs w:val="24"/>
        </w:rPr>
        <w:t xml:space="preserve"> </w:t>
      </w:r>
      <w:r w:rsidR="003D1D83" w:rsidRPr="00512808">
        <w:rPr>
          <w:rFonts w:ascii="Century Gothic" w:hAnsi="Century Gothic"/>
          <w:sz w:val="24"/>
          <w:szCs w:val="24"/>
        </w:rPr>
        <w:t>PREGOEIRA</w:t>
      </w:r>
      <w:r w:rsidR="00417AE8" w:rsidRPr="00512808">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7.12. </w:t>
      </w:r>
      <w:r w:rsidRPr="00512808">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7.13. </w:t>
      </w:r>
      <w:r w:rsidRPr="00512808">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7.14. Não será admitida proposta que apresente preços simbólicos, irrisórios ou de valor zero, conforme dispõe o art. 44, § 3º da Lei nº. 8.666/93.</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7.16. Os preços deverão ser fixos e irreajustáveis durante a vigência da proposta.</w:t>
      </w:r>
    </w:p>
    <w:p w:rsidR="00511508" w:rsidRPr="00512808" w:rsidRDefault="00511508" w:rsidP="00511508">
      <w:pPr>
        <w:spacing w:before="100" w:beforeAutospacing="1" w:after="100" w:afterAutospacing="1"/>
        <w:jc w:val="both"/>
        <w:rPr>
          <w:rFonts w:ascii="Century Gothic" w:hAnsi="Century Gothic"/>
          <w:sz w:val="24"/>
          <w:szCs w:val="24"/>
          <w:lang w:bidi="pt-BR"/>
        </w:rPr>
      </w:pPr>
      <w:r w:rsidRPr="00512808">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512808" w:rsidRDefault="00621D75" w:rsidP="00511508">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lang w:bidi="pt-BR"/>
        </w:rPr>
        <w:t xml:space="preserve">7.18. </w:t>
      </w:r>
      <w:r w:rsidRPr="00512808">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7.19. Serão, ainda, consideradas desclassificadas as propostas que:</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Ofertarem preços excessivos ou manifestamente inexequíveis;</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Sejam omissas, vagas ou apresentarem irregularidades e defeitos capazes de dificultar o julgamento;</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 Não atenderem às características constantes do objeto deste Pregão Presencial e anexos;</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d) Contiverem preços condicionados aos prazos ou vantagens baseadas em ofertas de outros licitantes.</w:t>
      </w:r>
    </w:p>
    <w:p w:rsidR="00511508" w:rsidRPr="00512808" w:rsidRDefault="00511508" w:rsidP="0051150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512808" w:rsidRDefault="00511508" w:rsidP="00511508">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512808" w:rsidRDefault="00511508" w:rsidP="00511508">
      <w:pPr>
        <w:tabs>
          <w:tab w:val="left" w:pos="720"/>
        </w:tabs>
        <w:jc w:val="both"/>
        <w:rPr>
          <w:rFonts w:ascii="Century Gothic" w:hAnsi="Century Gothic"/>
          <w:b/>
          <w:bCs/>
          <w:sz w:val="24"/>
          <w:szCs w:val="24"/>
        </w:rPr>
      </w:pPr>
      <w:r w:rsidRPr="00512808">
        <w:rPr>
          <w:rFonts w:ascii="Century Gothic" w:hAnsi="Century Gothic"/>
          <w:b/>
          <w:bCs/>
          <w:sz w:val="24"/>
          <w:szCs w:val="24"/>
        </w:rPr>
        <w:t>9.15 – É OBRIGATÓRIO CONSTAR NA PROPOSTA COMERCIAL A MARCA/FABRICANTE DO PRODUTO.</w:t>
      </w:r>
    </w:p>
    <w:p w:rsidR="002B0B9F" w:rsidRPr="00512808" w:rsidRDefault="002B0B9F"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8 – DO JULGAMENTO DAS PROPOSTAS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 Após apresentação da proposta, não caberá desistência, salvo por motivo justo decorrente de fato superveniente e aceito pel</w:t>
      </w:r>
      <w:r w:rsidR="00E62954"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8.2. Abertos os envelopes, as propostas serão rubricadas pel</w:t>
      </w:r>
      <w:r w:rsidR="00E62954"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e equipe de apoio;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 xml:space="preserve">8.3. No julgamento e classificação das propostas, será adotado o critério de </w:t>
      </w:r>
      <w:r w:rsidR="0094166E" w:rsidRPr="00512808">
        <w:rPr>
          <w:rFonts w:ascii="Century Gothic" w:hAnsi="Century Gothic"/>
          <w:sz w:val="24"/>
          <w:szCs w:val="24"/>
        </w:rPr>
        <w:t>MENOR PREÇO ITEM</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8.4. Mediante a inserção e monitoramento dos dados gerados</w:t>
      </w:r>
      <w:r w:rsidR="00C174CC" w:rsidRPr="00512808">
        <w:rPr>
          <w:rFonts w:ascii="Century Gothic" w:hAnsi="Century Gothic"/>
          <w:sz w:val="24"/>
          <w:szCs w:val="24"/>
        </w:rPr>
        <w:t xml:space="preserve"> no sistema da Prefeitura Municipal</w:t>
      </w:r>
      <w:r w:rsidRPr="00512808">
        <w:rPr>
          <w:rFonts w:ascii="Century Gothic" w:hAnsi="Century Gothic"/>
          <w:sz w:val="24"/>
          <w:szCs w:val="24"/>
        </w:rPr>
        <w:t xml:space="preserve">, </w:t>
      </w:r>
      <w:r w:rsidR="00E62954"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relacionará todas as propostas em ordem crescente.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8.5. O autor da oferta de valor mais baixo e os das ofertas com preços até 10% (dez por cento) </w:t>
      </w:r>
      <w:r w:rsidR="00AF512C" w:rsidRPr="00512808">
        <w:rPr>
          <w:rFonts w:ascii="Century Gothic" w:hAnsi="Century Gothic"/>
          <w:sz w:val="24"/>
          <w:szCs w:val="24"/>
        </w:rPr>
        <w:t>superior</w:t>
      </w:r>
      <w:r w:rsidRPr="00512808">
        <w:rPr>
          <w:rFonts w:ascii="Century Gothic" w:hAnsi="Century Gothic"/>
          <w:sz w:val="24"/>
          <w:szCs w:val="24"/>
        </w:rPr>
        <w:t xml:space="preserve"> àquela poderão fazer novos lances verbais e sucessivos, até a proclamação do vencedor;</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8.6. Não havendo pelo menos 03 (três) ofertas nas condições definidas no item anterior, </w:t>
      </w:r>
      <w:r w:rsidR="00E62954"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8.7. </w:t>
      </w:r>
      <w:r w:rsidR="00E62954" w:rsidRPr="00512808">
        <w:rPr>
          <w:rFonts w:ascii="Century Gothic" w:hAnsi="Century Gothic"/>
          <w:sz w:val="24"/>
          <w:szCs w:val="24"/>
        </w:rPr>
        <w:t>A</w:t>
      </w:r>
      <w:r w:rsidR="003D1D83" w:rsidRPr="00512808">
        <w:rPr>
          <w:rFonts w:ascii="Century Gothic" w:hAnsi="Century Gothic"/>
          <w:sz w:val="24"/>
          <w:szCs w:val="24"/>
        </w:rPr>
        <w:t>PREGOEIRA</w:t>
      </w:r>
      <w:r w:rsidRPr="00512808">
        <w:rPr>
          <w:rFonts w:ascii="Century Gothic" w:hAnsi="Century Gothic"/>
          <w:sz w:val="24"/>
          <w:szCs w:val="24"/>
        </w:rPr>
        <w:t xml:space="preserve"> convidará individualmente os licitantes classificados, de forma </w:t>
      </w:r>
      <w:r w:rsidR="00C174CC" w:rsidRPr="00512808">
        <w:rPr>
          <w:rFonts w:ascii="Century Gothic" w:hAnsi="Century Gothic"/>
          <w:sz w:val="24"/>
          <w:szCs w:val="24"/>
        </w:rPr>
        <w:t>sequencial</w:t>
      </w:r>
      <w:r w:rsidRPr="00512808">
        <w:rPr>
          <w:rFonts w:ascii="Century Gothic" w:hAnsi="Century Gothic"/>
          <w:sz w:val="24"/>
          <w:szCs w:val="24"/>
        </w:rPr>
        <w:t>, a apresentar lances verbais, a partir do autor da proposta classificada de maior preço e os demais, em ordem decrescente de valor;</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8.8. A desistência em apresentar lance verbal, quando convocado pel</w:t>
      </w:r>
      <w:r w:rsidR="00E62954" w:rsidRPr="00512808">
        <w:rPr>
          <w:rFonts w:ascii="Century Gothic" w:hAnsi="Century Gothic"/>
          <w:sz w:val="24"/>
          <w:szCs w:val="24"/>
        </w:rPr>
        <w:t>a</w:t>
      </w:r>
      <w:r w:rsidR="00463C46"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8.9. Não poderá haver desistência dos lances ofertados, sujeitando-se o proponente desistente às penalidades constantes </w:t>
      </w:r>
      <w:r w:rsidR="00A25981" w:rsidRPr="00512808">
        <w:rPr>
          <w:rFonts w:ascii="Century Gothic" w:hAnsi="Century Gothic"/>
          <w:sz w:val="24"/>
          <w:szCs w:val="24"/>
        </w:rPr>
        <w:t>n</w:t>
      </w:r>
      <w:r w:rsidRPr="00512808">
        <w:rPr>
          <w:rFonts w:ascii="Century Gothic" w:hAnsi="Century Gothic"/>
          <w:sz w:val="24"/>
          <w:szCs w:val="24"/>
        </w:rPr>
        <w:t>este Edital;</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8.10. Caso não se realizem lances verbais, será verificada a conformidade entre a proposta escrita de menor preço e o valor estimado para o devido;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8.11. Declarada encerrada a etapa competitiva e ordenadas das propostas, </w:t>
      </w:r>
      <w:r w:rsidR="00E62954"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examinará a aceitabilidade da primeira classificada, quanto ao objeto e valor, decidindo motivadamente a respeito;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8.13. Constatado o atendimento das exigências fixadas no edital, o licitante será declarado vencedor, sendo-lhe adjudicado o objeto do certame;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8.14. Se a oferta não for aceitável ou se o licitante desatender às exigências habilitatórias, </w:t>
      </w:r>
      <w:r w:rsidR="00E62954" w:rsidRPr="00512808">
        <w:rPr>
          <w:rFonts w:ascii="Century Gothic" w:hAnsi="Century Gothic"/>
          <w:sz w:val="24"/>
          <w:szCs w:val="24"/>
        </w:rPr>
        <w:t>a</w:t>
      </w:r>
      <w:r w:rsidR="00463C46"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examinará a oferta </w:t>
      </w:r>
      <w:r w:rsidR="00C174CC" w:rsidRPr="00512808">
        <w:rPr>
          <w:rFonts w:ascii="Century Gothic" w:hAnsi="Century Gothic"/>
          <w:sz w:val="24"/>
          <w:szCs w:val="24"/>
        </w:rPr>
        <w:t>subsequente</w:t>
      </w:r>
      <w:r w:rsidRPr="00512808">
        <w:rPr>
          <w:rFonts w:ascii="Century Gothic" w:hAnsi="Century Gothic"/>
          <w:sz w:val="24"/>
          <w:szCs w:val="24"/>
        </w:rPr>
        <w:t xml:space="preserve">, verificando a sua aceitabilidade e procedendo à habilitação do proponente, na ordem de classificação, e assim sucessivamente, até a apuração de uma proposta </w:t>
      </w:r>
      <w:r w:rsidRPr="00512808">
        <w:rPr>
          <w:rFonts w:ascii="Century Gothic" w:hAnsi="Century Gothic"/>
          <w:sz w:val="24"/>
          <w:szCs w:val="24"/>
        </w:rPr>
        <w:lastRenderedPageBreak/>
        <w:t>que atenda ao edital, sendo o respectivo licitante declarado vencedor e a ele adjudicado o objeto do certame;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8.15. Nas situações previstas nos subitens 8.10, 8.11 e 8.14, </w:t>
      </w:r>
      <w:r w:rsidR="00E62954" w:rsidRPr="00512808">
        <w:rPr>
          <w:rFonts w:ascii="Century Gothic" w:hAnsi="Century Gothic"/>
          <w:sz w:val="24"/>
          <w:szCs w:val="24"/>
        </w:rPr>
        <w:t>a</w:t>
      </w:r>
      <w:r w:rsidR="00463C46"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poderá negociar diretamente com o proponente para que seja obtido preço melhor;</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512808">
        <w:rPr>
          <w:rFonts w:ascii="Century Gothic" w:hAnsi="Century Gothic"/>
          <w:sz w:val="24"/>
          <w:szCs w:val="24"/>
        </w:rPr>
        <w:t>homologação, devendo</w:t>
      </w:r>
      <w:r w:rsidRPr="00512808">
        <w:rPr>
          <w:rFonts w:ascii="Century Gothic" w:hAnsi="Century Gothic"/>
          <w:sz w:val="24"/>
          <w:szCs w:val="24"/>
        </w:rPr>
        <w:t xml:space="preserve"> a mesma, ao final, ser assinada pel</w:t>
      </w:r>
      <w:r w:rsidR="00E62954" w:rsidRPr="00512808">
        <w:rPr>
          <w:rFonts w:ascii="Century Gothic" w:hAnsi="Century Gothic"/>
          <w:sz w:val="24"/>
          <w:szCs w:val="24"/>
        </w:rPr>
        <w:t>a</w:t>
      </w:r>
      <w:r w:rsidR="00463C46"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e os licitantes presentes, ressaltando-se que poderá constar a assinatura da equipe de apoio, sendo-lhes facultado esse direito.</w:t>
      </w:r>
    </w:p>
    <w:p w:rsidR="00BF6E02" w:rsidRPr="00512808" w:rsidRDefault="00BF6E02"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9 – DA DOCUMENTAÇÃO PARA FINS DE HABILITAÇÃO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w:t>
      </w:r>
      <w:r w:rsidRPr="00512808">
        <w:rPr>
          <w:rFonts w:ascii="Century Gothic" w:hAnsi="Century Gothic"/>
          <w:sz w:val="24"/>
          <w:szCs w:val="24"/>
        </w:rPr>
        <w:tab/>
        <w:t>Para fins de habilitação ao certame, os interessados terão de satisfazer os requisitos relativos</w:t>
      </w:r>
      <w:r w:rsidR="00AF512C" w:rsidRPr="00512808">
        <w:rPr>
          <w:rFonts w:ascii="Century Gothic" w:hAnsi="Century Gothic"/>
          <w:sz w:val="24"/>
          <w:szCs w:val="24"/>
        </w:rPr>
        <w:t xml:space="preserve"> (Anexo – Documentos Exigidos para habilitação)</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 </w:t>
      </w:r>
      <w:r w:rsidR="00BF6E02" w:rsidRPr="00512808">
        <w:rPr>
          <w:rFonts w:ascii="Century Gothic" w:hAnsi="Century Gothic"/>
          <w:sz w:val="24"/>
          <w:szCs w:val="24"/>
        </w:rPr>
        <w:t>Qualificação</w:t>
      </w:r>
      <w:r w:rsidRPr="00512808">
        <w:rPr>
          <w:rFonts w:ascii="Century Gothic" w:hAnsi="Century Gothic"/>
          <w:sz w:val="24"/>
          <w:szCs w:val="24"/>
        </w:rPr>
        <w:t xml:space="preserve"> técnica;</w:t>
      </w:r>
      <w:r w:rsidRPr="00512808">
        <w:rPr>
          <w:rFonts w:ascii="Century Gothic" w:hAnsi="Century Gothic"/>
          <w:sz w:val="24"/>
          <w:szCs w:val="24"/>
        </w:rPr>
        <w:tab/>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 </w:t>
      </w:r>
      <w:r w:rsidR="00BF6E02" w:rsidRPr="00512808">
        <w:rPr>
          <w:rFonts w:ascii="Century Gothic" w:hAnsi="Century Gothic"/>
          <w:sz w:val="24"/>
          <w:szCs w:val="24"/>
        </w:rPr>
        <w:t>H</w:t>
      </w:r>
      <w:r w:rsidRPr="00512808">
        <w:rPr>
          <w:rFonts w:ascii="Century Gothic" w:hAnsi="Century Gothic"/>
          <w:sz w:val="24"/>
          <w:szCs w:val="24"/>
        </w:rPr>
        <w:t>abilitação jurídica;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 </w:t>
      </w:r>
      <w:r w:rsidR="00BF6E02" w:rsidRPr="00512808">
        <w:rPr>
          <w:rFonts w:ascii="Century Gothic" w:hAnsi="Century Gothic"/>
          <w:sz w:val="24"/>
          <w:szCs w:val="24"/>
        </w:rPr>
        <w:t>R</w:t>
      </w:r>
      <w:r w:rsidRPr="00512808">
        <w:rPr>
          <w:rFonts w:ascii="Century Gothic" w:hAnsi="Century Gothic"/>
          <w:sz w:val="24"/>
          <w:szCs w:val="24"/>
        </w:rPr>
        <w:t>egularidade fiscal e trabalhista;</w:t>
      </w:r>
    </w:p>
    <w:p w:rsidR="00BF6E02"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 </w:t>
      </w:r>
      <w:r w:rsidR="00BF6E02" w:rsidRPr="00512808">
        <w:rPr>
          <w:rFonts w:ascii="Century Gothic" w:hAnsi="Century Gothic"/>
          <w:sz w:val="24"/>
          <w:szCs w:val="24"/>
        </w:rPr>
        <w:t>Qualificação</w:t>
      </w:r>
      <w:r w:rsidRPr="00512808">
        <w:rPr>
          <w:rFonts w:ascii="Century Gothic" w:hAnsi="Century Gothic"/>
          <w:sz w:val="24"/>
          <w:szCs w:val="24"/>
        </w:rPr>
        <w:t xml:space="preserve"> econômico-financeira:</w:t>
      </w:r>
    </w:p>
    <w:p w:rsidR="00BF6E02"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9.3. Os documentos usados no credenciamento poderão ser usados para fins de habilitação, não sendo necessária sua duplicação.</w:t>
      </w:r>
    </w:p>
    <w:p w:rsidR="00893BAF" w:rsidRPr="00512808" w:rsidRDefault="00BF6E02"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10 – DA IMPUGNAÇÃO DO ATO CONVOCATÓRIO</w:t>
      </w:r>
    </w:p>
    <w:p w:rsidR="00893BAF"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localizada na </w:t>
      </w:r>
      <w:r w:rsidR="00403C6F" w:rsidRPr="00512808">
        <w:rPr>
          <w:rFonts w:ascii="Century Gothic" w:hAnsi="Century Gothic"/>
          <w:sz w:val="24"/>
          <w:szCs w:val="24"/>
        </w:rPr>
        <w:t xml:space="preserve">Rua </w:t>
      </w:r>
      <w:r w:rsidR="0094166E" w:rsidRPr="00512808">
        <w:rPr>
          <w:rFonts w:ascii="Century Gothic" w:hAnsi="Century Gothic"/>
          <w:sz w:val="24"/>
          <w:szCs w:val="24"/>
        </w:rPr>
        <w:t>Padre João Coutinho</w:t>
      </w:r>
      <w:r w:rsidRPr="00512808">
        <w:rPr>
          <w:rFonts w:ascii="Century Gothic" w:hAnsi="Century Gothic"/>
          <w:sz w:val="24"/>
          <w:szCs w:val="24"/>
        </w:rPr>
        <w:t xml:space="preserve">, </w:t>
      </w:r>
      <w:r w:rsidR="009749B1" w:rsidRPr="00512808">
        <w:rPr>
          <w:rFonts w:ascii="Century Gothic" w:hAnsi="Century Gothic"/>
          <w:sz w:val="24"/>
          <w:szCs w:val="24"/>
        </w:rPr>
        <w:t xml:space="preserve">nº </w:t>
      </w:r>
      <w:r w:rsidR="0094166E" w:rsidRPr="00512808">
        <w:rPr>
          <w:rFonts w:ascii="Century Gothic" w:hAnsi="Century Gothic"/>
          <w:sz w:val="24"/>
          <w:szCs w:val="24"/>
        </w:rPr>
        <w:t>121</w:t>
      </w:r>
      <w:r w:rsidRPr="00512808">
        <w:rPr>
          <w:rFonts w:ascii="Century Gothic" w:hAnsi="Century Gothic"/>
          <w:sz w:val="24"/>
          <w:szCs w:val="24"/>
        </w:rPr>
        <w:t xml:space="preserve">, Bairro </w:t>
      </w:r>
      <w:r w:rsidR="00B200B2" w:rsidRPr="00512808">
        <w:rPr>
          <w:rFonts w:ascii="Century Gothic" w:hAnsi="Century Gothic"/>
          <w:sz w:val="24"/>
          <w:szCs w:val="24"/>
        </w:rPr>
        <w:t>Centro</w:t>
      </w:r>
      <w:r w:rsidRPr="00512808">
        <w:rPr>
          <w:rFonts w:ascii="Century Gothic" w:hAnsi="Century Gothic"/>
          <w:sz w:val="24"/>
          <w:szCs w:val="24"/>
        </w:rPr>
        <w:t xml:space="preserve">, </w:t>
      </w:r>
      <w:r w:rsidR="001E4BDB" w:rsidRPr="00512808">
        <w:rPr>
          <w:rFonts w:ascii="Century Gothic" w:hAnsi="Century Gothic"/>
          <w:sz w:val="24"/>
          <w:szCs w:val="24"/>
        </w:rPr>
        <w:t xml:space="preserve">CEP </w:t>
      </w:r>
      <w:r w:rsidR="009749B1" w:rsidRPr="00512808">
        <w:rPr>
          <w:rFonts w:ascii="Century Gothic" w:hAnsi="Century Gothic"/>
          <w:sz w:val="24"/>
          <w:szCs w:val="24"/>
        </w:rPr>
        <w:t>36.923-000</w:t>
      </w:r>
      <w:r w:rsidRPr="00512808">
        <w:rPr>
          <w:rFonts w:ascii="Century Gothic" w:hAnsi="Century Gothic"/>
          <w:sz w:val="24"/>
          <w:szCs w:val="24"/>
        </w:rPr>
        <w:t xml:space="preserve">, </w:t>
      </w:r>
      <w:r w:rsidR="0094166E" w:rsidRPr="00512808">
        <w:rPr>
          <w:rFonts w:ascii="Century Gothic" w:hAnsi="Century Gothic"/>
          <w:sz w:val="24"/>
          <w:szCs w:val="24"/>
        </w:rPr>
        <w:t>Santo Antônio do Grama</w:t>
      </w:r>
      <w:r w:rsidR="001E4BDB" w:rsidRPr="00512808">
        <w:rPr>
          <w:rFonts w:ascii="Century Gothic" w:hAnsi="Century Gothic"/>
          <w:sz w:val="24"/>
          <w:szCs w:val="24"/>
        </w:rPr>
        <w:t>, bem como podendo ser encaminhada através do endereço eletrônico</w:t>
      </w:r>
      <w:hyperlink r:id="rId10" w:history="1">
        <w:r w:rsidR="0094166E" w:rsidRPr="00512808">
          <w:rPr>
            <w:rStyle w:val="Hyperlink"/>
            <w:rFonts w:ascii="Century Gothic" w:hAnsi="Century Gothic"/>
            <w:color w:val="auto"/>
            <w:sz w:val="24"/>
            <w:szCs w:val="24"/>
          </w:rPr>
          <w:t>compraselicitacao@gmail.com</w:t>
        </w:r>
      </w:hyperlink>
      <w:r w:rsidRPr="00512808">
        <w:rPr>
          <w:rFonts w:ascii="Century Gothic" w:hAnsi="Century Gothic"/>
          <w:sz w:val="24"/>
          <w:szCs w:val="24"/>
        </w:rPr>
        <w:t>.</w:t>
      </w:r>
    </w:p>
    <w:p w:rsidR="001E4BDB" w:rsidRPr="00512808" w:rsidRDefault="001E4BDB"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10.1.1. Admite-se todo e qualquer meio legal de encaminhamento e protocolo de recurso oriundo do presente processo de licitação de todas as </w:t>
      </w:r>
      <w:r w:rsidRPr="00512808">
        <w:rPr>
          <w:rFonts w:ascii="Century Gothic" w:hAnsi="Century Gothic"/>
          <w:sz w:val="24"/>
          <w:szCs w:val="24"/>
        </w:rPr>
        <w:lastRenderedPageBreak/>
        <w:t>fases, o qual sempre será preservado o direito de todos os pretendentes ou interessados.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512808" w:rsidRDefault="00893BAF"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11 – DOS RECURSOS</w:t>
      </w:r>
    </w:p>
    <w:p w:rsidR="00893BAF"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512808">
        <w:rPr>
          <w:rFonts w:ascii="Century Gothic" w:hAnsi="Century Gothic"/>
          <w:sz w:val="24"/>
          <w:szCs w:val="24"/>
        </w:rPr>
        <w:t>contrarrazões</w:t>
      </w:r>
      <w:r w:rsidRPr="00512808">
        <w:rPr>
          <w:rFonts w:ascii="Century Gothic" w:hAnsi="Century Gothic"/>
          <w:sz w:val="24"/>
          <w:szCs w:val="24"/>
        </w:rPr>
        <w:t xml:space="preserve"> em igual número de dias, que começarão a correr do término do prazo do recorrente, sendo-lhes assegurada vista imediata dos autos.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11.2. A falta de manifestação imediata e motivada do licitante importará a decadência do direito de recurso e a adjudicação do objeto da licitação pel</w:t>
      </w:r>
      <w:r w:rsidR="009749B1" w:rsidRPr="00512808">
        <w:rPr>
          <w:rFonts w:ascii="Century Gothic" w:hAnsi="Century Gothic"/>
          <w:sz w:val="24"/>
          <w:szCs w:val="24"/>
        </w:rPr>
        <w:t>a</w:t>
      </w:r>
      <w:r w:rsidR="00863DE7"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ao vencedor.</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11.3. O recurso contra decisão d</w:t>
      </w:r>
      <w:r w:rsidR="009749B1" w:rsidRPr="00512808">
        <w:rPr>
          <w:rFonts w:ascii="Century Gothic" w:hAnsi="Century Gothic"/>
          <w:sz w:val="24"/>
          <w:szCs w:val="24"/>
        </w:rPr>
        <w:t>a</w:t>
      </w:r>
      <w:r w:rsidR="00511508" w:rsidRPr="00512808">
        <w:rPr>
          <w:rFonts w:ascii="Century Gothic" w:hAnsi="Century Gothic"/>
          <w:sz w:val="24"/>
          <w:szCs w:val="24"/>
        </w:rPr>
        <w:t xml:space="preserve"> </w:t>
      </w:r>
      <w:r w:rsidR="003D1D83" w:rsidRPr="00512808">
        <w:rPr>
          <w:rFonts w:ascii="Century Gothic" w:hAnsi="Century Gothic"/>
          <w:sz w:val="24"/>
          <w:szCs w:val="24"/>
        </w:rPr>
        <w:t>PREGOEIRA</w:t>
      </w:r>
      <w:r w:rsidRPr="00512808">
        <w:rPr>
          <w:rFonts w:ascii="Century Gothic" w:hAnsi="Century Gothic"/>
          <w:sz w:val="24"/>
          <w:szCs w:val="24"/>
        </w:rPr>
        <w:t xml:space="preserve"> não terá efeito suspensivo.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11.4. O acolhimento de recurso importará a invalidação apenas dos atos insuscetíveis de aproveitamento.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11.5. Decididos os recursos, a autoridade competente fará a adjudicação do objeto da licitação ao licitante vencedor.</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11.6. Os autos do procedimento permanecerão com vista franqueada aos interessados, na sede da Prefeitura Municipal de </w:t>
      </w:r>
      <w:r w:rsidR="0094166E" w:rsidRPr="00512808">
        <w:rPr>
          <w:rFonts w:ascii="Century Gothic" w:hAnsi="Century Gothic"/>
          <w:sz w:val="24"/>
          <w:szCs w:val="24"/>
        </w:rPr>
        <w:t>Santo Antônio do Grama</w:t>
      </w:r>
      <w:r w:rsidR="002E1BA9" w:rsidRPr="00512808">
        <w:rPr>
          <w:rFonts w:ascii="Century Gothic" w:hAnsi="Century Gothic"/>
          <w:sz w:val="24"/>
          <w:szCs w:val="24"/>
        </w:rPr>
        <w:t>, Estado de Minas Gerais</w:t>
      </w:r>
      <w:r w:rsidRPr="00512808">
        <w:rPr>
          <w:rFonts w:ascii="Century Gothic" w:hAnsi="Century Gothic"/>
          <w:sz w:val="24"/>
          <w:szCs w:val="24"/>
        </w:rPr>
        <w:t>.</w:t>
      </w:r>
    </w:p>
    <w:p w:rsidR="003474E5" w:rsidRPr="00512808" w:rsidRDefault="00893BAF"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12 – DO CONTRATO</w:t>
      </w:r>
      <w:r w:rsidR="000F04D8" w:rsidRPr="00512808">
        <w:rPr>
          <w:rFonts w:ascii="Century Gothic" w:hAnsi="Century Gothic"/>
          <w:b/>
          <w:sz w:val="24"/>
          <w:szCs w:val="24"/>
          <w:u w:val="single"/>
        </w:rPr>
        <w:t>/ DA ATA DE REGISTRO DE PREÇOS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12.1. Sem prejuízo do disposto no Capítulo III a IV da Lei n.º 8.666/93, o contrato referente ao fornecimento</w:t>
      </w:r>
      <w:r w:rsidR="00AF7035" w:rsidRPr="00512808">
        <w:rPr>
          <w:rFonts w:ascii="Century Gothic" w:hAnsi="Century Gothic"/>
          <w:sz w:val="24"/>
          <w:szCs w:val="24"/>
        </w:rPr>
        <w:t xml:space="preserve"> dos serviços</w:t>
      </w:r>
      <w:r w:rsidRPr="00512808">
        <w:rPr>
          <w:rFonts w:ascii="Century Gothic" w:hAnsi="Century Gothic"/>
          <w:sz w:val="24"/>
          <w:szCs w:val="24"/>
        </w:rPr>
        <w:t xml:space="preserve"> do objeto será formalizado </w:t>
      </w:r>
      <w:r w:rsidRPr="00512808">
        <w:rPr>
          <w:rFonts w:ascii="Century Gothic" w:hAnsi="Century Gothic"/>
          <w:sz w:val="24"/>
          <w:szCs w:val="24"/>
        </w:rPr>
        <w:lastRenderedPageBreak/>
        <w:t>e conterá, necessariamente, as condições já especificadas neste ato convocatório, conforme anexo II.</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12.2. É facultado a </w:t>
      </w:r>
      <w:r w:rsidR="003D1D83" w:rsidRPr="00512808">
        <w:rPr>
          <w:rFonts w:ascii="Century Gothic" w:hAnsi="Century Gothic"/>
          <w:sz w:val="24"/>
          <w:szCs w:val="24"/>
        </w:rPr>
        <w:t>PREGOEIRA</w:t>
      </w:r>
      <w:r w:rsidRPr="00512808">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12.3. A recusa injustificada da licitante vencedora em assinar o contrato que poderá ser firmado, aceitar ou retirar o instrumento equivalente, dentro do prazo estabelecido pela Secret</w:t>
      </w:r>
      <w:r w:rsidR="0003333C" w:rsidRPr="00512808">
        <w:rPr>
          <w:rFonts w:ascii="Century Gothic" w:hAnsi="Century Gothic"/>
          <w:sz w:val="24"/>
          <w:szCs w:val="24"/>
        </w:rPr>
        <w:t>aria Municipal de Educação</w:t>
      </w:r>
      <w:r w:rsidRPr="00512808">
        <w:rPr>
          <w:rFonts w:ascii="Century Gothic" w:hAnsi="Century Gothic"/>
          <w:sz w:val="24"/>
          <w:szCs w:val="24"/>
        </w:rPr>
        <w:t xml:space="preserve"> caracteriza o descumprimento total da obrigação assumida, sujeitando-a às penalidades legalmente estabelecidas. </w:t>
      </w:r>
    </w:p>
    <w:p w:rsidR="000F04D8" w:rsidRPr="00512808" w:rsidRDefault="00417AE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12.4. A Secretaria Municipal de </w:t>
      </w:r>
      <w:r w:rsidR="0003333C" w:rsidRPr="00512808">
        <w:rPr>
          <w:rFonts w:ascii="Century Gothic" w:hAnsi="Century Gothic"/>
          <w:sz w:val="24"/>
          <w:szCs w:val="24"/>
        </w:rPr>
        <w:t xml:space="preserve">Educação </w:t>
      </w:r>
      <w:r w:rsidRPr="00512808">
        <w:rPr>
          <w:rFonts w:ascii="Century Gothic" w:hAnsi="Century Gothic"/>
          <w:sz w:val="24"/>
          <w:szCs w:val="24"/>
        </w:rPr>
        <w:t>será o órgão responsável pelos atos de controle e fiscalização dos atos decorrentes desta licitação.</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12.7. Será de 12 (doze) meses o prazo de validade da Ata de Registro de Preços, contados da data da sua publicação.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12.9. A Detentora dos Preços Registrados terá seu registro cancelado quando:</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a) descumprir as condições da Ata de Registro de Preços;</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b) não retirar ou não aceitar a Nota de Empenho ou instrumento equivalente, no prazo estabelecido, sem justificativa aceitável;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c) não aceitar reduzir os preços registrados, quando este se tornar superior ao praticado no mercado; e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d) sofrer sanção prevista nos incisos III ou IV do caput do art. 87 da Lei Federal 8.666/93 ou no art. 7º da Lei nº 10.520, de 2002.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512808" w:rsidRDefault="000F04D8" w:rsidP="000F04D8">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12.11. A Empresa deverá manter as condições iniciais de habilitação durante toda a vigência da Ata, sob pena de rescisão. </w:t>
      </w:r>
    </w:p>
    <w:p w:rsidR="000F04D8" w:rsidRPr="00512808" w:rsidRDefault="000F04D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12.12. O gerenciamento da Ata de Registro de Preços será realizado pela Secretária de Administração ou outro servidor por ela designado.</w:t>
      </w:r>
    </w:p>
    <w:p w:rsidR="003474E5" w:rsidRPr="00512808" w:rsidRDefault="003474E5"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13 – DAS SANÇÕES ADMINISTRATIVAS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atraso até 05 (cinco) dias, multa de 02 % (dois por cento);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13.2. Sem prejuízo das sanções cominadas no art. 87, I, III e IV, da Lei 8.666/93, pela inexecução total ou parcial do objeto adjudicado, </w:t>
      </w:r>
      <w:r w:rsidR="003474E5" w:rsidRPr="00512808">
        <w:rPr>
          <w:rFonts w:ascii="Century Gothic" w:hAnsi="Century Gothic"/>
          <w:sz w:val="24"/>
          <w:szCs w:val="24"/>
        </w:rPr>
        <w:t xml:space="preserve">o Município de </w:t>
      </w:r>
      <w:r w:rsidR="0094166E" w:rsidRPr="00512808">
        <w:rPr>
          <w:rFonts w:ascii="Century Gothic" w:hAnsi="Century Gothic"/>
          <w:sz w:val="24"/>
          <w:szCs w:val="24"/>
        </w:rPr>
        <w:t>SANTO ANTÔNIO DO GRAMA</w:t>
      </w:r>
      <w:r w:rsidR="003474E5" w:rsidRPr="00512808">
        <w:rPr>
          <w:rFonts w:ascii="Century Gothic" w:hAnsi="Century Gothic"/>
          <w:sz w:val="24"/>
          <w:szCs w:val="24"/>
        </w:rPr>
        <w:t>, Estado de Minas Gerais,</w:t>
      </w:r>
      <w:r w:rsidRPr="00512808">
        <w:rPr>
          <w:rFonts w:ascii="Century Gothic" w:hAnsi="Century Gothic"/>
          <w:sz w:val="24"/>
          <w:szCs w:val="24"/>
        </w:rPr>
        <w:t xml:space="preserve"> poderá, garantida prévia e ampla defesa, aplicar ao FORNECEDOR multa de até 10% (dez por cento) sobre o valor adjudicado.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13.3. Se a adjudicatária recusar-se a retirar a nota de empenho injustificadamente ou se não apresentar situação regular no ato da feitura </w:t>
      </w:r>
      <w:r w:rsidRPr="00512808">
        <w:rPr>
          <w:rFonts w:ascii="Century Gothic" w:hAnsi="Century Gothic"/>
          <w:sz w:val="24"/>
          <w:szCs w:val="24"/>
        </w:rPr>
        <w:lastRenderedPageBreak/>
        <w:t>da mesma, garantida prévia e ampla defesa, sujeitar-se-á as seguintes penalidades: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13.3.1. Multa de até 10% (dez por cento) sobre o valor adjudicado;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13.3.2. Suspensão temporária de participar de licitações e impedimento de contratar com 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por prazo de até 02 (dois) anos, e;</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13.3.3. Declaração de Inidoneidade para licitar ou contratar com a Administração Pública Municipal.</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w:t>
      </w:r>
    </w:p>
    <w:p w:rsidR="003474E5" w:rsidRPr="00512808" w:rsidRDefault="003474E5"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14 – DA DOTAÇÃO ORÇAMENTÁRIA</w:t>
      </w:r>
    </w:p>
    <w:p w:rsidR="00B47547" w:rsidRPr="00512808" w:rsidRDefault="00B47547" w:rsidP="00B4754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14.1. As despesas relativas às aquisições decorrentes desta licitação serão suportadas pela seguinte dotação:  </w:t>
      </w:r>
    </w:p>
    <w:p w:rsidR="00B47547" w:rsidRPr="00512808" w:rsidRDefault="00B47547" w:rsidP="00B4754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512808" w:rsidRDefault="00B47547" w:rsidP="00B4754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Servirão de cobertura às contratações oriundas da Ata de Registro de Pr</w:t>
      </w:r>
      <w:r w:rsidR="00514470" w:rsidRPr="00512808">
        <w:rPr>
          <w:rFonts w:ascii="Century Gothic" w:hAnsi="Century Gothic"/>
          <w:sz w:val="24"/>
          <w:szCs w:val="24"/>
        </w:rPr>
        <w:t xml:space="preserve">eços para os exercícios de </w:t>
      </w:r>
      <w:r w:rsidRPr="00512808">
        <w:rPr>
          <w:rFonts w:ascii="Century Gothic" w:hAnsi="Century Gothic"/>
          <w:sz w:val="24"/>
          <w:szCs w:val="24"/>
        </w:rPr>
        <w:t xml:space="preserve">2023, os recursos orçamentários da unidade </w:t>
      </w:r>
      <w:r w:rsidRPr="00512808">
        <w:rPr>
          <w:rFonts w:ascii="Century Gothic" w:hAnsi="Century Gothic"/>
          <w:sz w:val="24"/>
          <w:szCs w:val="24"/>
        </w:rPr>
        <w:lastRenderedPageBreak/>
        <w:t>orçamentária requisitante. Havendo necessidade, por determinação da Administração, poderão ser utilizados recursos orçamentários de qualquer Secretaria Municipal;</w:t>
      </w:r>
    </w:p>
    <w:p w:rsidR="00B47547" w:rsidRPr="00512808" w:rsidRDefault="00B47547" w:rsidP="00B4754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512808">
        <w:rPr>
          <w:rFonts w:ascii="Century Gothic" w:hAnsi="Century Gothic"/>
          <w:sz w:val="24"/>
          <w:szCs w:val="24"/>
        </w:rPr>
        <w:t>SANTO</w:t>
      </w:r>
      <w:r w:rsidR="00113ACA" w:rsidRPr="00512808">
        <w:rPr>
          <w:rFonts w:ascii="Century Gothic" w:hAnsi="Century Gothic"/>
          <w:sz w:val="24"/>
          <w:szCs w:val="24"/>
        </w:rPr>
        <w:t xml:space="preserve"> ANTÔNIO DO GRAMA</w:t>
      </w:r>
      <w:r w:rsidRPr="00512808">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512808" w:rsidRDefault="003474E5"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15</w:t>
      </w:r>
      <w:r w:rsidR="003C6E31" w:rsidRPr="00512808">
        <w:rPr>
          <w:rFonts w:ascii="Century Gothic" w:hAnsi="Century Gothic"/>
          <w:b/>
          <w:sz w:val="24"/>
          <w:szCs w:val="24"/>
          <w:u w:val="single"/>
        </w:rPr>
        <w:t>.</w:t>
      </w:r>
      <w:r w:rsidRPr="00512808">
        <w:rPr>
          <w:rFonts w:ascii="Century Gothic" w:hAnsi="Century Gothic"/>
          <w:b/>
          <w:sz w:val="24"/>
          <w:szCs w:val="24"/>
          <w:u w:val="single"/>
        </w:rPr>
        <w:t xml:space="preserve"> DO PAGAMENTO</w:t>
      </w:r>
      <w:r w:rsidR="007905C4" w:rsidRPr="00512808">
        <w:rPr>
          <w:rFonts w:ascii="Century Gothic" w:hAnsi="Century Gothic"/>
          <w:b/>
          <w:sz w:val="24"/>
          <w:szCs w:val="24"/>
          <w:u w:val="single"/>
        </w:rPr>
        <w:t>/REAJUSTE DO PREÇO</w:t>
      </w:r>
    </w:p>
    <w:p w:rsidR="007905C4" w:rsidRPr="00512808" w:rsidRDefault="00417AE8"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15.1</w:t>
      </w:r>
      <w:r w:rsidR="003C6E31" w:rsidRPr="00512808">
        <w:rPr>
          <w:rFonts w:ascii="Century Gothic" w:hAnsi="Century Gothic"/>
          <w:sz w:val="24"/>
          <w:szCs w:val="24"/>
        </w:rPr>
        <w:t>.</w:t>
      </w:r>
      <w:r w:rsidRPr="00512808">
        <w:rPr>
          <w:rFonts w:ascii="Century Gothic" w:hAnsi="Century Gothic"/>
          <w:sz w:val="24"/>
          <w:szCs w:val="24"/>
        </w:rPr>
        <w:t xml:space="preserve"> Os pagamentos serão efetuados </w:t>
      </w:r>
      <w:r w:rsidR="00AF7035" w:rsidRPr="00512808">
        <w:rPr>
          <w:rFonts w:ascii="Century Gothic" w:hAnsi="Century Gothic"/>
          <w:sz w:val="24"/>
          <w:szCs w:val="24"/>
        </w:rPr>
        <w:t>após</w:t>
      </w:r>
      <w:r w:rsidR="00792D11" w:rsidRPr="00512808">
        <w:rPr>
          <w:rFonts w:ascii="Century Gothic" w:hAnsi="Century Gothic"/>
          <w:sz w:val="24"/>
          <w:szCs w:val="24"/>
        </w:rPr>
        <w:t xml:space="preserve"> </w:t>
      </w:r>
      <w:r w:rsidR="007905C4" w:rsidRPr="00512808">
        <w:rPr>
          <w:rFonts w:ascii="Century Gothic" w:hAnsi="Century Gothic"/>
          <w:sz w:val="24"/>
          <w:szCs w:val="24"/>
        </w:rPr>
        <w:t xml:space="preserve">a </w:t>
      </w:r>
      <w:r w:rsidR="00792D11" w:rsidRPr="00512808">
        <w:rPr>
          <w:rFonts w:ascii="Century Gothic" w:hAnsi="Century Gothic"/>
          <w:sz w:val="24"/>
          <w:szCs w:val="24"/>
        </w:rPr>
        <w:t>aquisição</w:t>
      </w:r>
      <w:r w:rsidR="007905C4" w:rsidRPr="00512808">
        <w:rPr>
          <w:rFonts w:ascii="Century Gothic" w:hAnsi="Century Gothic"/>
          <w:sz w:val="24"/>
          <w:szCs w:val="24"/>
        </w:rPr>
        <w:t xml:space="preserve"> do objeto</w:t>
      </w:r>
      <w:r w:rsidR="003C6E31" w:rsidRPr="00512808">
        <w:rPr>
          <w:rFonts w:ascii="Century Gothic" w:hAnsi="Century Gothic"/>
          <w:sz w:val="24"/>
          <w:szCs w:val="24"/>
        </w:rPr>
        <w:t>.</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convocar os demais fornecedores para assegurar igual oportunidade de negociação.</w:t>
      </w:r>
    </w:p>
    <w:p w:rsidR="004C39B1"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15.7. O requerimento de que trata este Edital deverá comprovar a ocorrência de fato imprevisível ou previsível, porém com consequências </w:t>
      </w:r>
      <w:r w:rsidRPr="00512808">
        <w:rPr>
          <w:rFonts w:ascii="Century Gothic" w:hAnsi="Century Gothic"/>
          <w:sz w:val="24"/>
          <w:szCs w:val="24"/>
        </w:rPr>
        <w:lastRenderedPageBreak/>
        <w:t>incalculáveis, que tenha onerado excessivamente as obrigações contraídas pela Detentora dos Preços Registrados.</w:t>
      </w:r>
    </w:p>
    <w:p w:rsidR="004C39B1"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w:t>
      </w:r>
      <w:r w:rsidR="004C39B1" w:rsidRPr="00512808">
        <w:rPr>
          <w:rFonts w:ascii="Century Gothic" w:hAnsi="Century Gothic"/>
          <w:sz w:val="24"/>
          <w:szCs w:val="24"/>
        </w:rPr>
        <w:t>5</w:t>
      </w:r>
      <w:r w:rsidRPr="00512808">
        <w:rPr>
          <w:rFonts w:ascii="Century Gothic" w:hAnsi="Century Gothic"/>
          <w:sz w:val="24"/>
          <w:szCs w:val="24"/>
        </w:rPr>
        <w:t>.</w:t>
      </w:r>
      <w:r w:rsidR="004C39B1" w:rsidRPr="00512808">
        <w:rPr>
          <w:rFonts w:ascii="Century Gothic" w:hAnsi="Century Gothic"/>
          <w:sz w:val="24"/>
          <w:szCs w:val="24"/>
        </w:rPr>
        <w:t xml:space="preserve">8. </w:t>
      </w:r>
      <w:r w:rsidRPr="00512808">
        <w:rPr>
          <w:rFonts w:ascii="Century Gothic" w:hAnsi="Century Gothic"/>
          <w:sz w:val="24"/>
          <w:szCs w:val="24"/>
        </w:rPr>
        <w:t>A comprovação será feita por meio de documentos, tais como lista de</w:t>
      </w:r>
      <w:r w:rsidR="00792D11" w:rsidRPr="00512808">
        <w:rPr>
          <w:rFonts w:ascii="Century Gothic" w:hAnsi="Century Gothic"/>
          <w:sz w:val="24"/>
          <w:szCs w:val="24"/>
        </w:rPr>
        <w:t xml:space="preserve"> </w:t>
      </w:r>
      <w:r w:rsidRPr="00512808">
        <w:rPr>
          <w:rFonts w:ascii="Century Gothic" w:hAnsi="Century Gothic"/>
          <w:sz w:val="24"/>
          <w:szCs w:val="24"/>
        </w:rPr>
        <w:t>preços de fabricantes, notas fiscais de aquisição de matérias primas, de transporte</w:t>
      </w:r>
      <w:r w:rsidR="00863DE7" w:rsidRPr="00512808">
        <w:rPr>
          <w:rFonts w:ascii="Century Gothic" w:hAnsi="Century Gothic"/>
          <w:sz w:val="24"/>
          <w:szCs w:val="24"/>
        </w:rPr>
        <w:t xml:space="preserve"> </w:t>
      </w:r>
      <w:r w:rsidRPr="00512808">
        <w:rPr>
          <w:rFonts w:ascii="Century Gothic" w:hAnsi="Century Gothic"/>
          <w:sz w:val="24"/>
          <w:szCs w:val="24"/>
        </w:rPr>
        <w:t>de mercadorias alusivas à época da proposta e do momento do pedido de revisão</w:t>
      </w:r>
      <w:r w:rsidR="00863DE7" w:rsidRPr="00512808">
        <w:rPr>
          <w:rFonts w:ascii="Century Gothic" w:hAnsi="Century Gothic"/>
          <w:sz w:val="24"/>
          <w:szCs w:val="24"/>
        </w:rPr>
        <w:t xml:space="preserve"> </w:t>
      </w:r>
      <w:r w:rsidRPr="00512808">
        <w:rPr>
          <w:rFonts w:ascii="Century Gothic" w:hAnsi="Century Gothic"/>
          <w:sz w:val="24"/>
          <w:szCs w:val="24"/>
        </w:rPr>
        <w:t>dos preços.</w:t>
      </w:r>
    </w:p>
    <w:p w:rsidR="004C39B1"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w:t>
      </w:r>
      <w:r w:rsidR="004C39B1" w:rsidRPr="00512808">
        <w:rPr>
          <w:rFonts w:ascii="Century Gothic" w:hAnsi="Century Gothic"/>
          <w:sz w:val="24"/>
          <w:szCs w:val="24"/>
        </w:rPr>
        <w:t>5</w:t>
      </w:r>
      <w:r w:rsidRPr="00512808">
        <w:rPr>
          <w:rFonts w:ascii="Century Gothic" w:hAnsi="Century Gothic"/>
          <w:sz w:val="24"/>
          <w:szCs w:val="24"/>
        </w:rPr>
        <w:t>.</w:t>
      </w:r>
      <w:r w:rsidR="004C39B1" w:rsidRPr="00512808">
        <w:rPr>
          <w:rFonts w:ascii="Century Gothic" w:hAnsi="Century Gothic"/>
          <w:sz w:val="24"/>
          <w:szCs w:val="24"/>
        </w:rPr>
        <w:t xml:space="preserve">9. </w:t>
      </w:r>
      <w:r w:rsidRPr="00512808">
        <w:rPr>
          <w:rFonts w:ascii="Century Gothic" w:hAnsi="Century Gothic"/>
          <w:sz w:val="24"/>
          <w:szCs w:val="24"/>
        </w:rPr>
        <w:t>A Prefeitura, reconhecendo o desequilíbrio econômico financeiro, procederá</w:t>
      </w:r>
      <w:r w:rsidR="00863DE7" w:rsidRPr="00512808">
        <w:rPr>
          <w:rFonts w:ascii="Century Gothic" w:hAnsi="Century Gothic"/>
          <w:sz w:val="24"/>
          <w:szCs w:val="24"/>
        </w:rPr>
        <w:t xml:space="preserve"> </w:t>
      </w:r>
      <w:r w:rsidRPr="00512808">
        <w:rPr>
          <w:rFonts w:ascii="Century Gothic" w:hAnsi="Century Gothic"/>
          <w:sz w:val="24"/>
          <w:szCs w:val="24"/>
        </w:rPr>
        <w:t>à revisão dos preços.</w:t>
      </w:r>
    </w:p>
    <w:p w:rsidR="007905C4" w:rsidRPr="00512808" w:rsidRDefault="007905C4" w:rsidP="007905C4">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w:t>
      </w:r>
      <w:r w:rsidR="004C39B1" w:rsidRPr="00512808">
        <w:rPr>
          <w:rFonts w:ascii="Century Gothic" w:hAnsi="Century Gothic"/>
          <w:sz w:val="24"/>
          <w:szCs w:val="24"/>
        </w:rPr>
        <w:t>5</w:t>
      </w:r>
      <w:r w:rsidRPr="00512808">
        <w:rPr>
          <w:rFonts w:ascii="Century Gothic" w:hAnsi="Century Gothic"/>
          <w:sz w:val="24"/>
          <w:szCs w:val="24"/>
        </w:rPr>
        <w:t>.</w:t>
      </w:r>
      <w:r w:rsidR="004C39B1" w:rsidRPr="00512808">
        <w:rPr>
          <w:rFonts w:ascii="Century Gothic" w:hAnsi="Century Gothic"/>
          <w:sz w:val="24"/>
          <w:szCs w:val="24"/>
        </w:rPr>
        <w:t>10.</w:t>
      </w:r>
      <w:r w:rsidRPr="00512808">
        <w:rPr>
          <w:rFonts w:ascii="Century Gothic" w:hAnsi="Century Gothic"/>
          <w:sz w:val="24"/>
          <w:szCs w:val="24"/>
        </w:rPr>
        <w:t xml:space="preserve"> É vedado à Detentora dos Preços Registrados interromper o fornecimento</w:t>
      </w:r>
      <w:r w:rsidR="00863DE7" w:rsidRPr="00512808">
        <w:rPr>
          <w:rFonts w:ascii="Century Gothic" w:hAnsi="Century Gothic"/>
          <w:sz w:val="24"/>
          <w:szCs w:val="24"/>
        </w:rPr>
        <w:t xml:space="preserve"> </w:t>
      </w:r>
      <w:r w:rsidRPr="00512808">
        <w:rPr>
          <w:rFonts w:ascii="Century Gothic" w:hAnsi="Century Gothic"/>
          <w:sz w:val="24"/>
          <w:szCs w:val="24"/>
        </w:rPr>
        <w:t>enquanto aguarda o trâmite do processo de revisão de preços, estando, neste</w:t>
      </w:r>
      <w:r w:rsidR="00863DE7" w:rsidRPr="00512808">
        <w:rPr>
          <w:rFonts w:ascii="Century Gothic" w:hAnsi="Century Gothic"/>
          <w:sz w:val="24"/>
          <w:szCs w:val="24"/>
        </w:rPr>
        <w:t xml:space="preserve"> </w:t>
      </w:r>
      <w:r w:rsidRPr="00512808">
        <w:rPr>
          <w:rFonts w:ascii="Century Gothic" w:hAnsi="Century Gothic"/>
          <w:sz w:val="24"/>
          <w:szCs w:val="24"/>
        </w:rPr>
        <w:t>caso sujeita às sanções previstas neste Edital.</w:t>
      </w:r>
    </w:p>
    <w:p w:rsidR="003474E5" w:rsidRPr="00512808" w:rsidRDefault="00417AE8"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16 – DOS LOCAIS E PRAZO</w:t>
      </w:r>
    </w:p>
    <w:p w:rsidR="003474E5"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16.1. O objeto licitado deverá ser </w:t>
      </w:r>
      <w:r w:rsidR="004B54BB" w:rsidRPr="00512808">
        <w:rPr>
          <w:rFonts w:ascii="Century Gothic" w:hAnsi="Century Gothic"/>
          <w:sz w:val="24"/>
          <w:szCs w:val="24"/>
        </w:rPr>
        <w:t>entregue</w:t>
      </w:r>
      <w:r w:rsidR="0057459B" w:rsidRPr="00512808">
        <w:rPr>
          <w:rFonts w:ascii="Century Gothic" w:hAnsi="Century Gothic"/>
          <w:sz w:val="24"/>
          <w:szCs w:val="24"/>
        </w:rPr>
        <w:t>/realizado</w:t>
      </w:r>
      <w:r w:rsidR="003474E5" w:rsidRPr="00512808">
        <w:rPr>
          <w:rFonts w:ascii="Century Gothic" w:hAnsi="Century Gothic"/>
          <w:sz w:val="24"/>
          <w:szCs w:val="24"/>
        </w:rPr>
        <w:t xml:space="preserve"> na sede d</w:t>
      </w:r>
      <w:r w:rsidR="00B47547" w:rsidRPr="00512808">
        <w:rPr>
          <w:rFonts w:ascii="Century Gothic" w:hAnsi="Century Gothic"/>
          <w:sz w:val="24"/>
          <w:szCs w:val="24"/>
        </w:rPr>
        <w:t>o Município de Santo Antônio do Grama</w:t>
      </w:r>
      <w:r w:rsidRPr="00512808">
        <w:rPr>
          <w:rFonts w:ascii="Century Gothic" w:hAnsi="Century Gothic"/>
          <w:sz w:val="24"/>
          <w:szCs w:val="24"/>
        </w:rPr>
        <w:t>, em local designado pel</w:t>
      </w:r>
      <w:r w:rsidR="00B47547" w:rsidRPr="00512808">
        <w:rPr>
          <w:rFonts w:ascii="Century Gothic" w:hAnsi="Century Gothic"/>
          <w:sz w:val="24"/>
          <w:szCs w:val="24"/>
        </w:rPr>
        <w:t>o servidor responsável do contrato</w:t>
      </w:r>
      <w:r w:rsidRPr="00512808">
        <w:rPr>
          <w:rFonts w:ascii="Century Gothic" w:hAnsi="Century Gothic"/>
          <w:sz w:val="24"/>
          <w:szCs w:val="24"/>
        </w:rPr>
        <w:t>.</w:t>
      </w:r>
    </w:p>
    <w:p w:rsidR="00AF512C" w:rsidRPr="00512808" w:rsidRDefault="00AF512C"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16.</w:t>
      </w:r>
      <w:r w:rsidR="004B54BB" w:rsidRPr="00512808">
        <w:rPr>
          <w:rFonts w:ascii="Century Gothic" w:hAnsi="Century Gothic"/>
          <w:sz w:val="24"/>
          <w:szCs w:val="24"/>
        </w:rPr>
        <w:t>2</w:t>
      </w:r>
      <w:r w:rsidRPr="00512808">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isento de qualquer ônus decorrente.</w:t>
      </w:r>
    </w:p>
    <w:p w:rsidR="0057459B" w:rsidRPr="00512808" w:rsidRDefault="0057459B"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16.3. </w:t>
      </w:r>
      <w:r w:rsidR="0014604C" w:rsidRPr="00512808">
        <w:rPr>
          <w:rFonts w:ascii="Century Gothic" w:hAnsi="Century Gothic"/>
          <w:sz w:val="24"/>
          <w:szCs w:val="24"/>
        </w:rPr>
        <w:t>A</w:t>
      </w:r>
      <w:r w:rsidR="00863DE7" w:rsidRPr="00512808">
        <w:rPr>
          <w:rFonts w:ascii="Century Gothic" w:hAnsi="Century Gothic"/>
          <w:sz w:val="24"/>
          <w:szCs w:val="24"/>
        </w:rPr>
        <w:t xml:space="preserve"> </w:t>
      </w:r>
      <w:r w:rsidR="0014604C" w:rsidRPr="00512808">
        <w:rPr>
          <w:rFonts w:ascii="Century Gothic" w:hAnsi="Century Gothic"/>
          <w:sz w:val="24"/>
          <w:szCs w:val="24"/>
        </w:rPr>
        <w:t xml:space="preserve">Ata de Registro de Preço </w:t>
      </w:r>
      <w:r w:rsidRPr="00512808">
        <w:rPr>
          <w:rFonts w:ascii="Century Gothic" w:hAnsi="Century Gothic"/>
          <w:sz w:val="24"/>
          <w:szCs w:val="24"/>
        </w:rPr>
        <w:t>terá vigência da data de sua assinatura vigendo por um período de 12 (doze) meses a contar da sua assinatura, podendo</w:t>
      </w:r>
      <w:r w:rsidR="0014604C" w:rsidRPr="00512808">
        <w:rPr>
          <w:rFonts w:ascii="Century Gothic" w:hAnsi="Century Gothic"/>
          <w:sz w:val="24"/>
          <w:szCs w:val="24"/>
        </w:rPr>
        <w:t>, se legalmente,</w:t>
      </w:r>
      <w:r w:rsidRPr="00512808">
        <w:rPr>
          <w:rFonts w:ascii="Century Gothic" w:hAnsi="Century Gothic"/>
          <w:sz w:val="24"/>
          <w:szCs w:val="24"/>
        </w:rPr>
        <w:t xml:space="preserve"> ser prorrogado na forma do art. 57 da Lei nº 8.666/93.</w:t>
      </w:r>
    </w:p>
    <w:p w:rsidR="0057459B" w:rsidRPr="00512808" w:rsidRDefault="0057459B"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16.4. O contratado terá o prazo de </w:t>
      </w:r>
      <w:r w:rsidR="00EE0552" w:rsidRPr="00512808">
        <w:rPr>
          <w:rFonts w:ascii="Century Gothic" w:hAnsi="Century Gothic"/>
          <w:sz w:val="24"/>
          <w:szCs w:val="24"/>
        </w:rPr>
        <w:t>02</w:t>
      </w:r>
      <w:r w:rsidRPr="00512808">
        <w:rPr>
          <w:rFonts w:ascii="Century Gothic" w:hAnsi="Century Gothic"/>
          <w:sz w:val="24"/>
          <w:szCs w:val="24"/>
        </w:rPr>
        <w:t xml:space="preserve"> (</w:t>
      </w:r>
      <w:r w:rsidR="00EE0552" w:rsidRPr="00512808">
        <w:rPr>
          <w:rFonts w:ascii="Century Gothic" w:hAnsi="Century Gothic"/>
          <w:sz w:val="24"/>
          <w:szCs w:val="24"/>
        </w:rPr>
        <w:t>dois</w:t>
      </w:r>
      <w:r w:rsidRPr="00512808">
        <w:rPr>
          <w:rFonts w:ascii="Century Gothic" w:hAnsi="Century Gothic"/>
          <w:sz w:val="24"/>
          <w:szCs w:val="24"/>
        </w:rPr>
        <w:t xml:space="preserve">) dias, após a emissão da ordem de fornecimento, para </w:t>
      </w:r>
      <w:r w:rsidR="004E2205" w:rsidRPr="00512808">
        <w:rPr>
          <w:rFonts w:ascii="Century Gothic" w:hAnsi="Century Gothic"/>
          <w:sz w:val="24"/>
          <w:szCs w:val="24"/>
        </w:rPr>
        <w:t>entrega</w:t>
      </w:r>
      <w:r w:rsidR="00EE0552" w:rsidRPr="00512808">
        <w:rPr>
          <w:rFonts w:ascii="Century Gothic" w:hAnsi="Century Gothic"/>
          <w:sz w:val="24"/>
          <w:szCs w:val="24"/>
        </w:rPr>
        <w:t>/realização</w:t>
      </w:r>
      <w:r w:rsidR="004E2205" w:rsidRPr="00512808">
        <w:rPr>
          <w:rFonts w:ascii="Century Gothic" w:hAnsi="Century Gothic"/>
          <w:sz w:val="24"/>
          <w:szCs w:val="24"/>
        </w:rPr>
        <w:t xml:space="preserve"> do bem</w:t>
      </w:r>
      <w:r w:rsidR="00EE0552" w:rsidRPr="00512808">
        <w:rPr>
          <w:rFonts w:ascii="Century Gothic" w:hAnsi="Century Gothic"/>
          <w:sz w:val="24"/>
          <w:szCs w:val="24"/>
        </w:rPr>
        <w:t>/serviço</w:t>
      </w:r>
      <w:r w:rsidR="004E2205" w:rsidRPr="00512808">
        <w:rPr>
          <w:rFonts w:ascii="Century Gothic" w:hAnsi="Century Gothic"/>
          <w:sz w:val="24"/>
          <w:szCs w:val="24"/>
        </w:rPr>
        <w:t xml:space="preserve"> na sede do Município de </w:t>
      </w:r>
      <w:r w:rsidR="0094166E" w:rsidRPr="00512808">
        <w:rPr>
          <w:rFonts w:ascii="Century Gothic" w:hAnsi="Century Gothic"/>
          <w:sz w:val="24"/>
          <w:szCs w:val="24"/>
        </w:rPr>
        <w:t>Santo Antônio do Grama</w:t>
      </w:r>
      <w:r w:rsidR="00EE0552" w:rsidRPr="00512808">
        <w:rPr>
          <w:rFonts w:ascii="Century Gothic" w:hAnsi="Century Gothic"/>
          <w:sz w:val="24"/>
          <w:szCs w:val="24"/>
        </w:rPr>
        <w:t xml:space="preserve"> ou no local de execução dos serviços sem qualquer ônus decorrente</w:t>
      </w:r>
      <w:r w:rsidRPr="00512808">
        <w:rPr>
          <w:rFonts w:ascii="Century Gothic" w:hAnsi="Century Gothic"/>
          <w:sz w:val="24"/>
          <w:szCs w:val="24"/>
        </w:rPr>
        <w:t xml:space="preserve">; </w:t>
      </w:r>
    </w:p>
    <w:p w:rsidR="003474E5" w:rsidRPr="00512808" w:rsidRDefault="003474E5"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17 – DO ACOMPANHAMENTO E DA FISCALIZAÇÃO</w:t>
      </w:r>
    </w:p>
    <w:p w:rsidR="00792D11" w:rsidRPr="00512808" w:rsidRDefault="00417AE8" w:rsidP="00792D11">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para esse fim.</w:t>
      </w:r>
    </w:p>
    <w:p w:rsidR="003474E5" w:rsidRPr="00512808" w:rsidRDefault="003474E5"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18 – DAS DISPOSIÇOES GERAIS</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18.1. É facultada a </w:t>
      </w:r>
      <w:r w:rsidR="003D1D83" w:rsidRPr="00512808">
        <w:rPr>
          <w:rFonts w:ascii="Century Gothic" w:hAnsi="Century Gothic"/>
          <w:sz w:val="24"/>
          <w:szCs w:val="24"/>
        </w:rPr>
        <w:t>PREGOEIRA</w:t>
      </w:r>
      <w:r w:rsidRPr="00512808">
        <w:rPr>
          <w:rFonts w:ascii="Century Gothic" w:hAnsi="Century Gothic"/>
          <w:sz w:val="24"/>
          <w:szCs w:val="24"/>
        </w:rPr>
        <w:t xml:space="preserve"> ou autoridade superior, em qualquer fase da licitação, a promoção de diligência destinada a esclarecer ou </w:t>
      </w:r>
      <w:r w:rsidRPr="00512808">
        <w:rPr>
          <w:rFonts w:ascii="Century Gothic" w:hAnsi="Century Gothic"/>
          <w:sz w:val="24"/>
          <w:szCs w:val="24"/>
        </w:rPr>
        <w:lastRenderedPageBreak/>
        <w:t>complementar a instrução do processo, vedada a inclusão posterior de documento ou informação que deveria constar no ato da sessão pública.</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18.2.1. A anulação do procedimento induz à do contrato.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512808">
        <w:rPr>
          <w:rFonts w:ascii="Century Gothic" w:hAnsi="Century Gothic"/>
          <w:sz w:val="24"/>
          <w:szCs w:val="24"/>
        </w:rPr>
        <w:t>do contrato administrativo</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18.4. Os proponentes são responsáveis pela fidelidade e legitimidade das informações e dos documentos apresentados em qualquer fase da licitação.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512808">
        <w:rPr>
          <w:rFonts w:ascii="Century Gothic" w:hAnsi="Century Gothic"/>
          <w:sz w:val="24"/>
          <w:szCs w:val="24"/>
        </w:rPr>
        <w:t>no Diário Oficial do Município.</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w:t>
      </w:r>
    </w:p>
    <w:p w:rsidR="00417AE8"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512808">
        <w:rPr>
          <w:rFonts w:ascii="Century Gothic" w:hAnsi="Century Gothic"/>
          <w:sz w:val="24"/>
          <w:szCs w:val="24"/>
        </w:rPr>
        <w:t>do</w:t>
      </w:r>
      <w:r w:rsidRPr="00512808">
        <w:rPr>
          <w:rFonts w:ascii="Century Gothic" w:hAnsi="Century Gothic"/>
          <w:sz w:val="24"/>
          <w:szCs w:val="24"/>
        </w:rPr>
        <w:t xml:space="preserve"> PREGÃO, por escrito, a </w:t>
      </w:r>
      <w:r w:rsidR="003D1D83" w:rsidRPr="00512808">
        <w:rPr>
          <w:rFonts w:ascii="Century Gothic" w:hAnsi="Century Gothic"/>
          <w:sz w:val="24"/>
          <w:szCs w:val="24"/>
        </w:rPr>
        <w:t>PREGOEIRA</w:t>
      </w:r>
      <w:r w:rsidRPr="00512808">
        <w:rPr>
          <w:rFonts w:ascii="Century Gothic" w:hAnsi="Century Gothic"/>
          <w:sz w:val="24"/>
          <w:szCs w:val="24"/>
        </w:rPr>
        <w:t xml:space="preserve">, devendo ser sido protocolizada no Protocolo Geral da Prefeitura Municipal de </w:t>
      </w:r>
      <w:r w:rsidR="0094166E" w:rsidRPr="00512808">
        <w:rPr>
          <w:rFonts w:ascii="Century Gothic" w:hAnsi="Century Gothic"/>
          <w:sz w:val="24"/>
          <w:szCs w:val="24"/>
        </w:rPr>
        <w:t>Santo Antônio do Grama</w:t>
      </w:r>
      <w:r w:rsidR="00924BB6" w:rsidRPr="00512808">
        <w:rPr>
          <w:rFonts w:ascii="Century Gothic" w:hAnsi="Century Gothic"/>
          <w:sz w:val="24"/>
          <w:szCs w:val="24"/>
        </w:rPr>
        <w:t xml:space="preserve">, podendo inclusive ser encaminhado no endereço eletrônico: </w:t>
      </w:r>
      <w:hyperlink r:id="rId11" w:history="1">
        <w:r w:rsidR="0094166E" w:rsidRPr="00512808">
          <w:rPr>
            <w:rStyle w:val="Hyperlink"/>
            <w:rFonts w:ascii="Century Gothic" w:hAnsi="Century Gothic"/>
            <w:color w:val="auto"/>
            <w:sz w:val="24"/>
            <w:szCs w:val="24"/>
          </w:rPr>
          <w:t>compraselicitacao@gmail.com</w:t>
        </w:r>
      </w:hyperlink>
      <w:r w:rsidR="00924BB6" w:rsidRPr="00512808">
        <w:rPr>
          <w:rFonts w:ascii="Century Gothic" w:hAnsi="Century Gothic"/>
          <w:sz w:val="24"/>
          <w:szCs w:val="24"/>
        </w:rPr>
        <w:t xml:space="preserve">. </w:t>
      </w:r>
    </w:p>
    <w:p w:rsidR="00FE002D"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18.9. A homologação do resultado desta licitação não implicará direito à contratação.</w:t>
      </w:r>
    </w:p>
    <w:p w:rsidR="00FE002D"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18.10. Os casos omissos aplicam-se as disposições constantes da Lei Federal 8.666/93, a Lei Federal 10.520/2002 e demais legislações aplicáveis, observadas suas alterações.</w:t>
      </w:r>
    </w:p>
    <w:p w:rsidR="00FE002D" w:rsidRPr="00512808" w:rsidRDefault="003767B6" w:rsidP="00141B6C">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19 – DOS ANEXOS</w:t>
      </w:r>
    </w:p>
    <w:p w:rsidR="00FE002D" w:rsidRPr="00512808" w:rsidRDefault="00417AE8" w:rsidP="00141B6C">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19.1. São partes integrantes deste edital os anexos</w:t>
      </w:r>
      <w:r w:rsidR="00C52C59" w:rsidRPr="00512808">
        <w:rPr>
          <w:rFonts w:ascii="Century Gothic" w:hAnsi="Century Gothic"/>
          <w:sz w:val="24"/>
          <w:szCs w:val="24"/>
        </w:rPr>
        <w:t xml:space="preserve"> de I a V constante deste Edital Convocatório.</w:t>
      </w:r>
    </w:p>
    <w:p w:rsidR="00FE002D" w:rsidRPr="00512808" w:rsidRDefault="003767B6" w:rsidP="00FE002D">
      <w:pPr>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2</w:t>
      </w:r>
      <w:r w:rsidR="002A46F6" w:rsidRPr="00512808">
        <w:rPr>
          <w:rFonts w:ascii="Century Gothic" w:hAnsi="Century Gothic"/>
          <w:b/>
          <w:sz w:val="24"/>
          <w:szCs w:val="24"/>
          <w:u w:val="single"/>
        </w:rPr>
        <w:t>0.</w:t>
      </w:r>
      <w:r w:rsidRPr="00512808">
        <w:rPr>
          <w:rFonts w:ascii="Century Gothic" w:hAnsi="Century Gothic"/>
          <w:b/>
          <w:sz w:val="24"/>
          <w:szCs w:val="24"/>
          <w:u w:val="single"/>
        </w:rPr>
        <w:t xml:space="preserve"> DO FORO</w:t>
      </w:r>
    </w:p>
    <w:p w:rsidR="00FE002D" w:rsidRPr="00512808" w:rsidRDefault="00417AE8" w:rsidP="00ED1EBE">
      <w:pPr>
        <w:jc w:val="both"/>
        <w:rPr>
          <w:rFonts w:ascii="Century Gothic" w:hAnsi="Century Gothic"/>
          <w:sz w:val="24"/>
          <w:szCs w:val="24"/>
        </w:rPr>
      </w:pPr>
      <w:r w:rsidRPr="00512808">
        <w:rPr>
          <w:rFonts w:ascii="Century Gothic" w:hAnsi="Century Gothic"/>
          <w:sz w:val="24"/>
          <w:szCs w:val="24"/>
        </w:rPr>
        <w:t>2</w:t>
      </w:r>
      <w:r w:rsidR="002A46F6" w:rsidRPr="00512808">
        <w:rPr>
          <w:rFonts w:ascii="Century Gothic" w:hAnsi="Century Gothic"/>
          <w:sz w:val="24"/>
          <w:szCs w:val="24"/>
        </w:rPr>
        <w:t>0</w:t>
      </w:r>
      <w:r w:rsidRPr="00512808">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512808">
        <w:rPr>
          <w:rFonts w:ascii="Century Gothic" w:hAnsi="Century Gothic"/>
          <w:sz w:val="24"/>
          <w:szCs w:val="24"/>
        </w:rPr>
        <w:t>Rio Casco</w:t>
      </w:r>
      <w:r w:rsidRPr="00512808">
        <w:rPr>
          <w:rFonts w:ascii="Century Gothic" w:hAnsi="Century Gothic"/>
          <w:sz w:val="24"/>
          <w:szCs w:val="24"/>
        </w:rPr>
        <w:t>, com exclusão de qualquer outro, por mais privilegiado que seja.</w:t>
      </w:r>
    </w:p>
    <w:p w:rsidR="003369C3" w:rsidRPr="00512808" w:rsidRDefault="003369C3" w:rsidP="00ED1EBE">
      <w:pPr>
        <w:jc w:val="both"/>
        <w:rPr>
          <w:rFonts w:ascii="Century Gothic" w:hAnsi="Century Gothic"/>
          <w:sz w:val="24"/>
          <w:szCs w:val="24"/>
        </w:rPr>
      </w:pPr>
    </w:p>
    <w:p w:rsidR="00FE002D" w:rsidRPr="00512808" w:rsidRDefault="0094166E" w:rsidP="00ED1EBE">
      <w:pPr>
        <w:jc w:val="both"/>
        <w:rPr>
          <w:rFonts w:ascii="Century Gothic" w:hAnsi="Century Gothic"/>
          <w:sz w:val="24"/>
          <w:szCs w:val="24"/>
        </w:rPr>
      </w:pPr>
      <w:r w:rsidRPr="00512808">
        <w:rPr>
          <w:rFonts w:ascii="Century Gothic" w:hAnsi="Century Gothic"/>
          <w:sz w:val="24"/>
          <w:szCs w:val="24"/>
        </w:rPr>
        <w:t>Santo Antônio do Grama</w:t>
      </w:r>
      <w:r w:rsidR="00C8032C" w:rsidRPr="00512808">
        <w:rPr>
          <w:rFonts w:ascii="Century Gothic" w:hAnsi="Century Gothic"/>
          <w:sz w:val="24"/>
          <w:szCs w:val="24"/>
        </w:rPr>
        <w:t xml:space="preserve">, </w:t>
      </w:r>
      <w:r w:rsidR="00962ABF" w:rsidRPr="00512808">
        <w:rPr>
          <w:rFonts w:ascii="Century Gothic" w:hAnsi="Century Gothic"/>
          <w:sz w:val="24"/>
          <w:szCs w:val="24"/>
        </w:rPr>
        <w:t>26</w:t>
      </w:r>
      <w:r w:rsidR="003369C3" w:rsidRPr="00512808">
        <w:rPr>
          <w:rFonts w:ascii="Century Gothic" w:hAnsi="Century Gothic"/>
          <w:sz w:val="24"/>
          <w:szCs w:val="24"/>
        </w:rPr>
        <w:t xml:space="preserve"> </w:t>
      </w:r>
      <w:r w:rsidR="00322BFB" w:rsidRPr="00512808">
        <w:rPr>
          <w:rFonts w:ascii="Century Gothic" w:hAnsi="Century Gothic"/>
          <w:sz w:val="24"/>
          <w:szCs w:val="24"/>
        </w:rPr>
        <w:t>de setembro</w:t>
      </w:r>
      <w:r w:rsidR="00810309" w:rsidRPr="00512808">
        <w:rPr>
          <w:rFonts w:ascii="Century Gothic" w:hAnsi="Century Gothic"/>
          <w:sz w:val="24"/>
          <w:szCs w:val="24"/>
        </w:rPr>
        <w:t xml:space="preserve"> </w:t>
      </w:r>
      <w:r w:rsidR="00621D75" w:rsidRPr="00512808">
        <w:rPr>
          <w:rFonts w:ascii="Century Gothic" w:hAnsi="Century Gothic"/>
          <w:sz w:val="24"/>
          <w:szCs w:val="24"/>
        </w:rPr>
        <w:t>de 2023</w:t>
      </w:r>
      <w:r w:rsidR="00417AE8" w:rsidRPr="00512808">
        <w:rPr>
          <w:rFonts w:ascii="Century Gothic" w:hAnsi="Century Gothic"/>
          <w:sz w:val="24"/>
          <w:szCs w:val="24"/>
        </w:rPr>
        <w:t>.</w:t>
      </w:r>
    </w:p>
    <w:p w:rsidR="00810309" w:rsidRPr="00512808" w:rsidRDefault="00810309" w:rsidP="00ED1EBE">
      <w:pPr>
        <w:jc w:val="both"/>
        <w:rPr>
          <w:rFonts w:ascii="Century Gothic" w:hAnsi="Century Gothic"/>
          <w:sz w:val="24"/>
          <w:szCs w:val="24"/>
        </w:rPr>
      </w:pPr>
    </w:p>
    <w:p w:rsidR="00810309" w:rsidRPr="00512808"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512808" w:rsidTr="00514C47">
        <w:tc>
          <w:tcPr>
            <w:tcW w:w="4670" w:type="dxa"/>
          </w:tcPr>
          <w:p w:rsidR="00FE002D" w:rsidRPr="00512808" w:rsidRDefault="00310E38" w:rsidP="00514C47">
            <w:pPr>
              <w:rPr>
                <w:rFonts w:ascii="Century Gothic" w:hAnsi="Century Gothic"/>
                <w:sz w:val="24"/>
                <w:szCs w:val="24"/>
              </w:rPr>
            </w:pPr>
            <w:r w:rsidRPr="00512808">
              <w:rPr>
                <w:rFonts w:ascii="Century Gothic" w:hAnsi="Century Gothic"/>
                <w:sz w:val="24"/>
                <w:szCs w:val="24"/>
              </w:rPr>
              <w:t>MARCOS AURÉLIO CAMINHO</w:t>
            </w:r>
          </w:p>
          <w:p w:rsidR="00FE002D" w:rsidRPr="00512808" w:rsidRDefault="00FE002D" w:rsidP="00514C47">
            <w:pPr>
              <w:rPr>
                <w:rFonts w:ascii="Century Gothic" w:hAnsi="Century Gothic"/>
                <w:sz w:val="24"/>
                <w:szCs w:val="24"/>
              </w:rPr>
            </w:pPr>
            <w:r w:rsidRPr="00512808">
              <w:rPr>
                <w:rFonts w:ascii="Century Gothic" w:hAnsi="Century Gothic"/>
                <w:sz w:val="24"/>
                <w:szCs w:val="24"/>
              </w:rPr>
              <w:t>PREFEITO MUNICIPAL</w:t>
            </w:r>
          </w:p>
        </w:tc>
        <w:tc>
          <w:tcPr>
            <w:tcW w:w="4050" w:type="dxa"/>
          </w:tcPr>
          <w:p w:rsidR="00FE002D" w:rsidRPr="00512808" w:rsidRDefault="0094166E" w:rsidP="00514C47">
            <w:pPr>
              <w:rPr>
                <w:rFonts w:ascii="Century Gothic" w:hAnsi="Century Gothic"/>
                <w:sz w:val="24"/>
                <w:szCs w:val="24"/>
              </w:rPr>
            </w:pPr>
            <w:r w:rsidRPr="00512808">
              <w:rPr>
                <w:rFonts w:ascii="Century Gothic" w:hAnsi="Century Gothic"/>
                <w:sz w:val="24"/>
                <w:szCs w:val="24"/>
              </w:rPr>
              <w:t>LETÍCIA MARIA TEIXEIRA PEREIRA</w:t>
            </w:r>
          </w:p>
          <w:p w:rsidR="00FE002D" w:rsidRPr="00512808" w:rsidRDefault="00FE002D" w:rsidP="00514C47">
            <w:pPr>
              <w:rPr>
                <w:rFonts w:ascii="Century Gothic" w:hAnsi="Century Gothic"/>
                <w:sz w:val="24"/>
                <w:szCs w:val="24"/>
              </w:rPr>
            </w:pPr>
            <w:r w:rsidRPr="00512808">
              <w:rPr>
                <w:rFonts w:ascii="Century Gothic" w:hAnsi="Century Gothic"/>
                <w:sz w:val="24"/>
                <w:szCs w:val="24"/>
              </w:rPr>
              <w:t>PREGOEIRA</w:t>
            </w:r>
          </w:p>
        </w:tc>
      </w:tr>
    </w:tbl>
    <w:p w:rsidR="00FE002D" w:rsidRPr="00512808" w:rsidRDefault="00FE002D" w:rsidP="00FE002D">
      <w:pPr>
        <w:spacing w:before="100" w:beforeAutospacing="1" w:after="100" w:afterAutospacing="1"/>
        <w:jc w:val="both"/>
        <w:rPr>
          <w:rFonts w:ascii="Century Gothic" w:hAnsi="Century Gothic"/>
          <w:sz w:val="24"/>
          <w:szCs w:val="24"/>
        </w:rPr>
      </w:pPr>
    </w:p>
    <w:p w:rsidR="00621D75" w:rsidRPr="00512808" w:rsidRDefault="00621D75"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322BFB" w:rsidRPr="00512808" w:rsidRDefault="00322BFB"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C629C3" w:rsidRPr="00512808" w:rsidRDefault="00C629C3" w:rsidP="00D5561F">
      <w:pPr>
        <w:jc w:val="center"/>
        <w:rPr>
          <w:rFonts w:ascii="Century Gothic" w:hAnsi="Century Gothic"/>
          <w:b/>
          <w:sz w:val="24"/>
          <w:szCs w:val="24"/>
          <w:u w:val="single"/>
        </w:rPr>
      </w:pPr>
    </w:p>
    <w:p w:rsidR="00D5561F" w:rsidRPr="00512808" w:rsidRDefault="00D5561F" w:rsidP="00D5561F">
      <w:pPr>
        <w:jc w:val="center"/>
        <w:rPr>
          <w:rFonts w:ascii="Century Gothic" w:hAnsi="Century Gothic"/>
          <w:b/>
          <w:sz w:val="24"/>
          <w:szCs w:val="24"/>
          <w:u w:val="single"/>
        </w:rPr>
      </w:pPr>
      <w:r w:rsidRPr="00512808">
        <w:rPr>
          <w:rFonts w:ascii="Century Gothic" w:hAnsi="Century Gothic"/>
          <w:b/>
          <w:sz w:val="24"/>
          <w:szCs w:val="24"/>
          <w:u w:val="single"/>
        </w:rPr>
        <w:t>ANEXO I</w:t>
      </w:r>
    </w:p>
    <w:p w:rsidR="00D5561F" w:rsidRPr="00512808" w:rsidRDefault="00D5561F" w:rsidP="00D5561F">
      <w:pPr>
        <w:jc w:val="center"/>
        <w:rPr>
          <w:rFonts w:ascii="Century Gothic" w:hAnsi="Century Gothic"/>
          <w:b/>
          <w:sz w:val="24"/>
          <w:szCs w:val="24"/>
          <w:u w:val="single"/>
        </w:rPr>
      </w:pPr>
      <w:r w:rsidRPr="00512808">
        <w:rPr>
          <w:rFonts w:ascii="Century Gothic" w:hAnsi="Century Gothic"/>
          <w:b/>
          <w:sz w:val="24"/>
          <w:szCs w:val="24"/>
          <w:u w:val="single"/>
        </w:rPr>
        <w:t>TERMO DE REFERÊNCIA</w:t>
      </w:r>
    </w:p>
    <w:p w:rsidR="00D5561F" w:rsidRPr="00512808" w:rsidRDefault="00D5561F" w:rsidP="00D5561F">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1. OBJETO</w:t>
      </w:r>
    </w:p>
    <w:p w:rsidR="00D5561F" w:rsidRPr="00512808" w:rsidRDefault="00D5561F" w:rsidP="003369C3">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1.1. Abertura de processo licitatório,</w:t>
      </w:r>
      <w:r w:rsidR="003369C3" w:rsidRPr="00512808">
        <w:rPr>
          <w:rFonts w:ascii="Century Gothic" w:hAnsi="Century Gothic"/>
          <w:sz w:val="24"/>
          <w:szCs w:val="24"/>
        </w:rPr>
        <w:t xml:space="preserve"> </w:t>
      </w:r>
      <w:r w:rsidR="003369C3" w:rsidRPr="00512808">
        <w:rPr>
          <w:rFonts w:ascii="Century Gothic" w:hAnsi="Century Gothic"/>
        </w:rPr>
        <w:t xml:space="preserve">para REGISTRO DE PREÇO, na modalidade de PREGÃO PRESENCIAL, do tipo MENOR PREÇO, com a finalidade de selecionar a melhor proposta para </w:t>
      </w:r>
      <w:r w:rsidR="003369C3" w:rsidRPr="00512808">
        <w:rPr>
          <w:rFonts w:ascii="Century Gothic" w:hAnsi="Century Gothic"/>
          <w:sz w:val="24"/>
          <w:szCs w:val="24"/>
        </w:rPr>
        <w:t>a</w:t>
      </w:r>
      <w:r w:rsidR="00322BFB" w:rsidRPr="00512808">
        <w:rPr>
          <w:rFonts w:ascii="Century Gothic" w:hAnsi="Century Gothic" w:cs="Arial"/>
          <w:color w:val="000000" w:themeColor="text1"/>
          <w:sz w:val="24"/>
          <w:szCs w:val="24"/>
        </w:rPr>
        <w:t xml:space="preserve"> </w:t>
      </w:r>
      <w:r w:rsidR="00322BFB" w:rsidRPr="00512808">
        <w:rPr>
          <w:rFonts w:ascii="Century Gothic" w:hAnsi="Century Gothic"/>
          <w:sz w:val="24"/>
          <w:szCs w:val="24"/>
        </w:rPr>
        <w:t>AQUISIÇÃO DE GENEROS ALIMENTÍCIOS PARA COMPOSIÇÃO DA MERENDA ESCOLAR A SEREM ENTREGUES DE FORMA PARCELADA CONFORME O TERMO DE REFERÊNCIA E DEMAIS CONDIÇÕES ESTABELECIDAS NO EDITAL E ANEXOS</w:t>
      </w:r>
      <w:r w:rsidR="00EB5876" w:rsidRPr="00512808">
        <w:rPr>
          <w:rFonts w:ascii="Century Gothic" w:hAnsi="Century Gothic"/>
          <w:sz w:val="24"/>
          <w:szCs w:val="24"/>
        </w:rPr>
        <w:t>, nos termos seguintes:</w:t>
      </w:r>
    </w:p>
    <w:tbl>
      <w:tblPr>
        <w:tblW w:w="4850" w:type="pct"/>
        <w:tblCellMar>
          <w:top w:w="15" w:type="dxa"/>
          <w:left w:w="15" w:type="dxa"/>
          <w:bottom w:w="15" w:type="dxa"/>
          <w:right w:w="15" w:type="dxa"/>
        </w:tblCellMar>
        <w:tblLook w:val="04A0" w:firstRow="1" w:lastRow="0" w:firstColumn="1" w:lastColumn="0" w:noHBand="0" w:noVBand="1"/>
      </w:tblPr>
      <w:tblGrid>
        <w:gridCol w:w="858"/>
        <w:gridCol w:w="964"/>
        <w:gridCol w:w="1389"/>
        <w:gridCol w:w="5782"/>
      </w:tblGrid>
      <w:tr w:rsidR="00662936" w:rsidRPr="0039505A" w:rsidTr="00662936">
        <w:trPr>
          <w:trHeight w:val="25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161"/>
              <w:jc w:val="right"/>
              <w:rPr>
                <w:rFonts w:ascii="Century Gothic" w:hAnsi="Century Gothic"/>
                <w:sz w:val="18"/>
                <w:szCs w:val="18"/>
              </w:rPr>
            </w:pPr>
            <w:r w:rsidRPr="0039505A">
              <w:rPr>
                <w:rFonts w:ascii="Century Gothic" w:hAnsi="Century Gothic" w:cs="Calibri"/>
                <w:color w:val="000000"/>
                <w:sz w:val="18"/>
                <w:szCs w:val="18"/>
              </w:rPr>
              <w:t>ITEM </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QUANT </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95"/>
              <w:jc w:val="right"/>
              <w:rPr>
                <w:rFonts w:ascii="Century Gothic" w:hAnsi="Century Gothic"/>
                <w:sz w:val="18"/>
                <w:szCs w:val="18"/>
              </w:rPr>
            </w:pPr>
            <w:r w:rsidRPr="0039505A">
              <w:rPr>
                <w:rFonts w:ascii="Century Gothic" w:hAnsi="Century Gothic" w:cs="Calibri"/>
                <w:color w:val="000000"/>
                <w:sz w:val="18"/>
                <w:szCs w:val="18"/>
              </w:rPr>
              <w:t>UNID.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DESCRIÇÃO DO OBJETO</w:t>
            </w:r>
          </w:p>
        </w:tc>
      </w:tr>
      <w:tr w:rsidR="00662936" w:rsidRPr="0039505A" w:rsidTr="00662936">
        <w:trPr>
          <w:trHeight w:val="1244"/>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1.</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460</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28" w:right="50" w:hanging="1"/>
              <w:jc w:val="both"/>
              <w:rPr>
                <w:rFonts w:ascii="Century Gothic" w:hAnsi="Century Gothic"/>
                <w:sz w:val="18"/>
                <w:szCs w:val="18"/>
              </w:rPr>
            </w:pPr>
            <w:r w:rsidRPr="0039505A">
              <w:rPr>
                <w:rFonts w:ascii="Century Gothic" w:hAnsi="Century Gothic" w:cs="Calibri"/>
                <w:b/>
                <w:bCs/>
                <w:color w:val="000000"/>
                <w:sz w:val="18"/>
                <w:szCs w:val="18"/>
              </w:rPr>
              <w:t xml:space="preserve">ACHOCOLATADO EM PÓ - </w:t>
            </w:r>
            <w:r w:rsidRPr="0039505A">
              <w:rPr>
                <w:rFonts w:ascii="Century Gothic" w:hAnsi="Century Gothic" w:cs="Calibri"/>
                <w:color w:val="000000"/>
                <w:sz w:val="18"/>
                <w:szCs w:val="18"/>
              </w:rPr>
              <w:t>ACHOCOLATADO EM PÓ EM PACOTES DE 400G, DE BOA QUALIDADE, EM PÓ HOMOGÊNEO, COR MARROM CLARO A ESCURO, COM SABOR CARACTERÍSTICO. VALIDADE MÍNIMA DE 12 MESES A CONTAR DA DATA DA ENTREGA DO PRODUTO. MARCA DE REFERÊNCIA: AMÁLIA - ANCHIETA * AMOSTRA: 1 PACOTE DE 400G.</w:t>
            </w:r>
          </w:p>
        </w:tc>
      </w:tr>
      <w:tr w:rsidR="00662936" w:rsidRPr="0039505A" w:rsidTr="00662936">
        <w:trPr>
          <w:trHeight w:val="1004"/>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2.</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20 </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30" w:right="49" w:hanging="15"/>
              <w:jc w:val="both"/>
              <w:rPr>
                <w:rFonts w:ascii="Century Gothic" w:hAnsi="Century Gothic"/>
                <w:sz w:val="18"/>
                <w:szCs w:val="18"/>
              </w:rPr>
            </w:pPr>
            <w:r w:rsidRPr="0039505A">
              <w:rPr>
                <w:rFonts w:ascii="Century Gothic" w:hAnsi="Century Gothic" w:cs="Calibri"/>
                <w:b/>
                <w:bCs/>
                <w:color w:val="000000"/>
                <w:sz w:val="18"/>
                <w:szCs w:val="18"/>
              </w:rPr>
              <w:t xml:space="preserve">AÇÚCAR REFINADO – </w:t>
            </w:r>
            <w:r w:rsidRPr="0039505A">
              <w:rPr>
                <w:rFonts w:ascii="Century Gothic" w:hAnsi="Century Gothic" w:cs="Calibri"/>
                <w:color w:val="000000"/>
                <w:sz w:val="18"/>
                <w:szCs w:val="18"/>
              </w:rPr>
              <w:t>EMBALAGEM DE 1 KG. DE PROCEDÊNCIA NACIONAL. DEVE APRESENTAR-SE ISENTO DE SUBSTANCIAS ESTRANHAS E/OU NOCIVAS. COM PRAO MÍNIMO DE SEIS ESSES A CONTAR DA DATA DE ENTREGA. EMBALADOS EM PLÁSTICO ATÓXICO E TERMOSSELADO.</w:t>
            </w:r>
          </w:p>
        </w:tc>
      </w:tr>
      <w:tr w:rsidR="00662936" w:rsidRPr="0039505A" w:rsidTr="00662936">
        <w:trPr>
          <w:trHeight w:val="1514"/>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3.</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28"/>
              <w:jc w:val="right"/>
              <w:rPr>
                <w:rFonts w:ascii="Century Gothic" w:hAnsi="Century Gothic"/>
                <w:sz w:val="18"/>
                <w:szCs w:val="18"/>
              </w:rPr>
            </w:pPr>
            <w:r w:rsidRPr="0039505A">
              <w:rPr>
                <w:rFonts w:ascii="Century Gothic" w:hAnsi="Century Gothic" w:cs="Calibri"/>
                <w:color w:val="000000"/>
                <w:sz w:val="18"/>
                <w:szCs w:val="18"/>
              </w:rPr>
              <w:t>1620</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30" w:right="50" w:hanging="5"/>
              <w:jc w:val="both"/>
              <w:rPr>
                <w:rFonts w:ascii="Century Gothic" w:hAnsi="Century Gothic"/>
                <w:sz w:val="18"/>
                <w:szCs w:val="18"/>
              </w:rPr>
            </w:pPr>
            <w:r w:rsidRPr="0039505A">
              <w:rPr>
                <w:rFonts w:ascii="Century Gothic" w:hAnsi="Century Gothic" w:cs="Calibri"/>
                <w:b/>
                <w:bCs/>
                <w:color w:val="000000"/>
                <w:sz w:val="18"/>
                <w:szCs w:val="18"/>
              </w:rPr>
              <w:t xml:space="preserve">AÇÚCAR CRISTAL – </w:t>
            </w:r>
            <w:r w:rsidRPr="0039505A">
              <w:rPr>
                <w:rFonts w:ascii="Century Gothic" w:hAnsi="Century Gothic" w:cs="Calibri"/>
                <w:color w:val="000000"/>
                <w:sz w:val="18"/>
                <w:szCs w:val="18"/>
              </w:rPr>
              <w:t>AÇÚCAR TIPO CRISTAL, COM ASPECTO, COR, CHEIRO E SABOR PRÓPRIO, LIVRE DE FERMENTAÇÃO, ISENTO DE MATÉRIA TERROSA, DE PARASITAS E DE DETRITOS ANIMAIS E VEGETAIS; EMBALAGEM PRIMÁRIA: SACO DE POLIETILENO ATÓXICO, RESISTENTE, EM UNIDADES DE 5KG CADA. VALIDADE MÍNIMA DE 12 MESES A CONTAR DA DATA DA ENTREGA DO PRODUTO. * AMOSTRA: 1 SACOLA DE 5KG.</w:t>
            </w:r>
          </w:p>
        </w:tc>
      </w:tr>
      <w:tr w:rsidR="00662936" w:rsidRPr="0039505A" w:rsidTr="00662936">
        <w:trPr>
          <w:trHeight w:val="1244"/>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4.</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60</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401"/>
              <w:jc w:val="right"/>
              <w:rPr>
                <w:rFonts w:ascii="Century Gothic" w:hAnsi="Century Gothic"/>
                <w:sz w:val="18"/>
                <w:szCs w:val="18"/>
              </w:rPr>
            </w:pPr>
            <w:r w:rsidRPr="0039505A">
              <w:rPr>
                <w:rFonts w:ascii="Century Gothic" w:hAnsi="Century Gothic" w:cs="Calibri"/>
                <w:color w:val="000000"/>
                <w:sz w:val="18"/>
                <w:szCs w:val="18"/>
              </w:rPr>
              <w:t>UNID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28" w:right="40" w:hanging="1"/>
              <w:jc w:val="both"/>
              <w:rPr>
                <w:rFonts w:ascii="Century Gothic" w:hAnsi="Century Gothic"/>
                <w:sz w:val="18"/>
                <w:szCs w:val="18"/>
              </w:rPr>
            </w:pPr>
            <w:r w:rsidRPr="0039505A">
              <w:rPr>
                <w:rFonts w:ascii="Century Gothic" w:hAnsi="Century Gothic" w:cs="Calibri"/>
                <w:b/>
                <w:bCs/>
                <w:color w:val="000000"/>
                <w:sz w:val="18"/>
                <w:szCs w:val="18"/>
              </w:rPr>
              <w:t xml:space="preserve">ADOÇANTE – </w:t>
            </w:r>
            <w:r w:rsidRPr="0039505A">
              <w:rPr>
                <w:rFonts w:ascii="Century Gothic" w:hAnsi="Century Gothic" w:cs="Calibri"/>
                <w:color w:val="000000"/>
                <w:sz w:val="18"/>
                <w:szCs w:val="18"/>
              </w:rPr>
              <w:t>ADOÇANTE ARTIFICIAL LÍQUIDO, 100% A BASE DE STÉVIA, ISENTO DE CICLAMATO DE SÓDIO, SACARINA E ASPARTAME, EM EMBALAGEM DE 100ML. VALIDADE MÍNIMA DE 24 MESES A CONTAR DA DATA DE ENTREGA DO PRODUTO. MARCA DE REFERÊNCIA: SÓ STÉVIA * AMOSTRA: 1 UNIDADE DE 100ML.</w:t>
            </w:r>
          </w:p>
        </w:tc>
      </w:tr>
      <w:tr w:rsidR="00662936" w:rsidRPr="0039505A" w:rsidTr="00662936">
        <w:trPr>
          <w:trHeight w:val="1229"/>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lastRenderedPageBreak/>
              <w:t>5.</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44"/>
              <w:rPr>
                <w:rFonts w:ascii="Century Gothic" w:hAnsi="Century Gothic"/>
                <w:sz w:val="18"/>
                <w:szCs w:val="18"/>
              </w:rPr>
            </w:pPr>
            <w:r w:rsidRPr="0039505A">
              <w:rPr>
                <w:rFonts w:ascii="Century Gothic" w:hAnsi="Century Gothic" w:cs="Calibri"/>
                <w:color w:val="000000"/>
                <w:sz w:val="18"/>
                <w:szCs w:val="18"/>
              </w:rPr>
              <w:t>160</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30" w:right="53" w:hanging="15"/>
              <w:jc w:val="both"/>
              <w:rPr>
                <w:rFonts w:ascii="Century Gothic" w:hAnsi="Century Gothic"/>
                <w:sz w:val="18"/>
                <w:szCs w:val="18"/>
              </w:rPr>
            </w:pPr>
            <w:r w:rsidRPr="0039505A">
              <w:rPr>
                <w:rFonts w:ascii="Century Gothic" w:hAnsi="Century Gothic" w:cs="Calibri"/>
                <w:b/>
                <w:bCs/>
                <w:color w:val="000000"/>
                <w:sz w:val="18"/>
                <w:szCs w:val="18"/>
              </w:rPr>
              <w:t xml:space="preserve">AMENDOIM DESCASCADO - </w:t>
            </w:r>
            <w:r w:rsidRPr="0039505A">
              <w:rPr>
                <w:rFonts w:ascii="Century Gothic" w:hAnsi="Century Gothic" w:cs="Calibri"/>
                <w:color w:val="000000"/>
                <w:sz w:val="18"/>
                <w:szCs w:val="18"/>
              </w:rPr>
              <w:t>PRODUTO DE BOA QUALIDADE, SEM CASCA. PACOTE DE 500G, EMBALAGEM PRIMÁRIA SACO POLIETILENO ATÓXICO E RESISTENTE, LIVRE DE IMPUREZAS E SUJIDADES. VALIDADE MÍNIMA DE 06 MESES A CONTAR DA DATA DA ENTREGA DO PRODUTO. * AMOSTRA: 1 </w:t>
            </w:r>
          </w:p>
          <w:p w:rsidR="00662936" w:rsidRPr="0039505A" w:rsidRDefault="00662936" w:rsidP="008A089A">
            <w:pPr>
              <w:ind w:left="144"/>
              <w:rPr>
                <w:rFonts w:ascii="Century Gothic" w:hAnsi="Century Gothic"/>
                <w:sz w:val="18"/>
                <w:szCs w:val="18"/>
              </w:rPr>
            </w:pPr>
            <w:r w:rsidRPr="0039505A">
              <w:rPr>
                <w:rFonts w:ascii="Century Gothic" w:hAnsi="Century Gothic" w:cs="Calibri"/>
                <w:color w:val="000000"/>
                <w:sz w:val="18"/>
                <w:szCs w:val="18"/>
              </w:rPr>
              <w:t>PACOTE DE 500G.</w:t>
            </w:r>
          </w:p>
        </w:tc>
      </w:tr>
      <w:tr w:rsidR="00662936" w:rsidRPr="0039505A" w:rsidTr="00662936">
        <w:trPr>
          <w:trHeight w:val="1514"/>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6.</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65</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30" w:right="48" w:hanging="8"/>
              <w:jc w:val="both"/>
              <w:rPr>
                <w:rFonts w:ascii="Century Gothic" w:hAnsi="Century Gothic"/>
                <w:sz w:val="18"/>
                <w:szCs w:val="18"/>
              </w:rPr>
            </w:pPr>
            <w:r w:rsidRPr="0039505A">
              <w:rPr>
                <w:rFonts w:ascii="Century Gothic" w:hAnsi="Century Gothic" w:cs="Calibri"/>
                <w:b/>
                <w:bCs/>
                <w:color w:val="000000"/>
                <w:sz w:val="18"/>
                <w:szCs w:val="18"/>
              </w:rPr>
              <w:t xml:space="preserve">AMIDO DE MILHO – </w:t>
            </w:r>
            <w:r w:rsidRPr="0039505A">
              <w:rPr>
                <w:rFonts w:ascii="Century Gothic" w:hAnsi="Century Gothic" w:cs="Calibri"/>
                <w:color w:val="000000"/>
                <w:sz w:val="18"/>
                <w:szCs w:val="18"/>
              </w:rPr>
              <w:t>PRODUTO AMILÁCEO EXTRAÍDO DO MILHO,FABRICADO A PARTIR DE MATÉRIAS PRIMAS SÃS E LIMPAS ISENTAS DE MATÉRIAS TERROSAS E PARASITOS, NÃO PODENDO ESTAR ÚMIDOS, FERMENTADOS OU RANÇOSOS. SOB A FORMA DE PÓ. EMBALAGEM DE 500G. O PRODUTO DEVERÁ APRESENTAR VALIDADE MÍNIMA DE 06 (SEIS) MESES A PARTIR DA DATA DE ENTREGA. *AMOSTRA: 1 EMBALAGEM.</w:t>
            </w:r>
          </w:p>
        </w:tc>
      </w:tr>
      <w:tr w:rsidR="00662936" w:rsidRPr="0039505A" w:rsidTr="00662936">
        <w:trPr>
          <w:trHeight w:val="510"/>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262"/>
              <w:jc w:val="right"/>
              <w:rPr>
                <w:rFonts w:ascii="Century Gothic" w:hAnsi="Century Gothic"/>
                <w:sz w:val="18"/>
                <w:szCs w:val="18"/>
              </w:rPr>
            </w:pPr>
            <w:r w:rsidRPr="0039505A">
              <w:rPr>
                <w:rFonts w:ascii="Century Gothic" w:hAnsi="Century Gothic" w:cs="Calibri"/>
                <w:color w:val="000000"/>
                <w:sz w:val="18"/>
                <w:szCs w:val="18"/>
              </w:rPr>
              <w:t>7.</w:t>
            </w:r>
          </w:p>
        </w:tc>
        <w:tc>
          <w:tcPr>
            <w:tcW w:w="5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jc w:val="center"/>
              <w:rPr>
                <w:rFonts w:ascii="Century Gothic" w:hAnsi="Century Gothic"/>
                <w:sz w:val="18"/>
                <w:szCs w:val="18"/>
              </w:rPr>
            </w:pPr>
            <w:r w:rsidRPr="0039505A">
              <w:rPr>
                <w:rFonts w:ascii="Century Gothic" w:hAnsi="Century Gothic" w:cs="Calibri"/>
                <w:color w:val="000000"/>
                <w:sz w:val="18"/>
                <w:szCs w:val="18"/>
              </w:rPr>
              <w:t>30 </w:t>
            </w:r>
          </w:p>
        </w:tc>
        <w:tc>
          <w:tcPr>
            <w:tcW w:w="77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right="359"/>
              <w:jc w:val="right"/>
              <w:rPr>
                <w:rFonts w:ascii="Century Gothic" w:hAnsi="Century Gothic"/>
                <w:sz w:val="18"/>
                <w:szCs w:val="18"/>
              </w:rPr>
            </w:pPr>
            <w:r w:rsidRPr="0039505A">
              <w:rPr>
                <w:rFonts w:ascii="Century Gothic" w:hAnsi="Century Gothic" w:cs="Calibri"/>
                <w:color w:val="000000"/>
                <w:sz w:val="18"/>
                <w:szCs w:val="18"/>
              </w:rPr>
              <w:t>CAIXA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62936" w:rsidRPr="0039505A" w:rsidRDefault="00662936" w:rsidP="008A089A">
            <w:pPr>
              <w:ind w:left="130" w:right="1024" w:hanging="1"/>
              <w:rPr>
                <w:rFonts w:ascii="Century Gothic" w:hAnsi="Century Gothic"/>
                <w:sz w:val="18"/>
                <w:szCs w:val="18"/>
              </w:rPr>
            </w:pPr>
            <w:r w:rsidRPr="0039505A">
              <w:rPr>
                <w:rFonts w:ascii="Century Gothic" w:hAnsi="Century Gothic" w:cs="Calibri"/>
                <w:b/>
                <w:bCs/>
                <w:color w:val="000000"/>
                <w:sz w:val="18"/>
                <w:szCs w:val="18"/>
              </w:rPr>
              <w:t xml:space="preserve">AMIDO DE MILHO </w:t>
            </w:r>
            <w:r w:rsidRPr="0039505A">
              <w:rPr>
                <w:rFonts w:ascii="Century Gothic" w:hAnsi="Century Gothic" w:cs="Calibri"/>
                <w:color w:val="000000"/>
                <w:sz w:val="18"/>
                <w:szCs w:val="18"/>
              </w:rPr>
              <w:t>CREMOGEMA – AMIDO DE MILHO, AÇÚCAR, VITAMINAS (A E C), SAIS MINERAIS (CÁLCIO, FÓSFORO E FERRO) AROMATIZANTE E CORANTE URUCUM, TIPO CREMOGENA CX DE 200GR TRADICIONAL.</w:t>
            </w:r>
          </w:p>
        </w:tc>
      </w:tr>
      <w:tr w:rsidR="0039505A" w:rsidRPr="0039505A" w:rsidTr="00662936">
        <w:trPr>
          <w:trHeight w:val="14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60"/>
              <w:jc w:val="right"/>
              <w:rPr>
                <w:rFonts w:ascii="Century Gothic" w:hAnsi="Century Gothic"/>
                <w:sz w:val="18"/>
                <w:szCs w:val="18"/>
              </w:rPr>
            </w:pPr>
            <w:r w:rsidRPr="0039505A">
              <w:rPr>
                <w:rFonts w:ascii="Century Gothic" w:hAnsi="Century Gothic" w:cs="Calibri"/>
                <w:color w:val="000000"/>
                <w:sz w:val="18"/>
                <w:szCs w:val="18"/>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2150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28" w:right="110" w:hanging="1"/>
              <w:rPr>
                <w:rFonts w:ascii="Century Gothic" w:hAnsi="Century Gothic"/>
                <w:sz w:val="18"/>
                <w:szCs w:val="18"/>
              </w:rPr>
            </w:pPr>
            <w:r w:rsidRPr="0039505A">
              <w:rPr>
                <w:rFonts w:ascii="Century Gothic" w:hAnsi="Century Gothic" w:cs="Calibri"/>
                <w:b/>
                <w:bCs/>
                <w:color w:val="000000"/>
                <w:sz w:val="18"/>
                <w:szCs w:val="18"/>
              </w:rPr>
              <w:t xml:space="preserve">ARROZ POLIDO TIPO 1 - </w:t>
            </w:r>
            <w:r w:rsidRPr="0039505A">
              <w:rPr>
                <w:rFonts w:ascii="Century Gothic" w:hAnsi="Century Gothic" w:cs="Calibri"/>
                <w:color w:val="000000"/>
                <w:sz w:val="18"/>
                <w:szCs w:val="18"/>
              </w:rPr>
              <w:t>PACOTE CONTENDO 5KG DE ARROZ, TIPO 1, BENEFICIADO, POLIDO, EMBALAGEM PRIMÁRIA EM SACO DE POLIETILENO ATÓXICO, RESISTENTE, TRANSPARENTE, LIMPOS E NÃO VIOLADOS COM VALIDADE MÍNIMA DE 6 MESES A CONTAR DA DATA DA ENTREGA DO PRODUTO. MARCA DE REFERÊNCIA: LEVIESTE - GARDINGO * AMOSTRA: 1 SACOLA DE 5KG.</w:t>
            </w:r>
          </w:p>
        </w:tc>
      </w:tr>
      <w:tr w:rsidR="0039505A" w:rsidRPr="0039505A" w:rsidTr="00662936">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9"/>
              <w:jc w:val="right"/>
              <w:rPr>
                <w:rFonts w:ascii="Century Gothic" w:hAnsi="Century Gothic"/>
                <w:sz w:val="18"/>
                <w:szCs w:val="18"/>
              </w:rPr>
            </w:pPr>
            <w:r w:rsidRPr="0039505A">
              <w:rPr>
                <w:rFonts w:ascii="Century Gothic" w:hAnsi="Century Gothic" w:cs="Calibri"/>
                <w:color w:val="000000"/>
                <w:sz w:val="18"/>
                <w:szCs w:val="18"/>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37"/>
              <w:jc w:val="right"/>
              <w:rPr>
                <w:rFonts w:ascii="Century Gothic" w:hAnsi="Century Gothic"/>
                <w:sz w:val="18"/>
                <w:szCs w:val="18"/>
              </w:rPr>
            </w:pPr>
            <w:r w:rsidRPr="0039505A">
              <w:rPr>
                <w:rFonts w:ascii="Century Gothic" w:hAnsi="Century Gothic" w:cs="Calibri"/>
                <w:color w:val="000000"/>
                <w:sz w:val="18"/>
                <w:szCs w:val="18"/>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8"/>
              <w:jc w:val="right"/>
              <w:rPr>
                <w:rFonts w:ascii="Century Gothic" w:hAnsi="Century Gothic"/>
                <w:sz w:val="18"/>
                <w:szCs w:val="18"/>
              </w:rPr>
            </w:pPr>
            <w:r w:rsidRPr="0039505A">
              <w:rPr>
                <w:rFonts w:ascii="Century Gothic" w:hAnsi="Century Gothic" w:cs="Calibri"/>
                <w:color w:val="000000"/>
                <w:sz w:val="18"/>
                <w:szCs w:val="18"/>
              </w:rPr>
              <w:t>FRASCO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0" w:right="36"/>
              <w:jc w:val="both"/>
              <w:rPr>
                <w:rFonts w:ascii="Century Gothic" w:hAnsi="Century Gothic"/>
                <w:sz w:val="18"/>
                <w:szCs w:val="18"/>
              </w:rPr>
            </w:pPr>
            <w:r w:rsidRPr="0039505A">
              <w:rPr>
                <w:rFonts w:ascii="Century Gothic" w:hAnsi="Century Gothic" w:cs="Calibri"/>
                <w:b/>
                <w:bCs/>
                <w:color w:val="000000"/>
                <w:sz w:val="18"/>
                <w:szCs w:val="18"/>
              </w:rPr>
              <w:t>AZEITE DE OLIVA EXTRA VIRGEM COM ACIDEZ MÁXIMA DE 0,4% (EM ACIDO OLEICO), NÃO PODENDO SER ÓLEO COMPOSTO, FRASCO DE 500 ML PEDIR AMOSTRA.</w:t>
            </w:r>
          </w:p>
        </w:tc>
      </w:tr>
      <w:tr w:rsidR="0039505A" w:rsidRPr="0039505A" w:rsidTr="00662936">
        <w:trPr>
          <w:trHeight w:val="12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9"/>
              <w:jc w:val="right"/>
              <w:rPr>
                <w:rFonts w:ascii="Century Gothic" w:hAnsi="Century Gothic"/>
                <w:sz w:val="18"/>
                <w:szCs w:val="18"/>
              </w:rPr>
            </w:pPr>
            <w:r w:rsidRPr="0039505A">
              <w:rPr>
                <w:rFonts w:ascii="Century Gothic" w:hAnsi="Century Gothic" w:cs="Calibri"/>
                <w:color w:val="000000"/>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1820</w:t>
            </w:r>
          </w:p>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1" w:firstLine="10"/>
              <w:jc w:val="both"/>
              <w:rPr>
                <w:rFonts w:ascii="Century Gothic" w:hAnsi="Century Gothic"/>
                <w:sz w:val="18"/>
                <w:szCs w:val="18"/>
              </w:rPr>
            </w:pPr>
            <w:r w:rsidRPr="0039505A">
              <w:rPr>
                <w:rFonts w:ascii="Century Gothic" w:hAnsi="Century Gothic" w:cs="Calibri"/>
                <w:b/>
                <w:bCs/>
                <w:color w:val="000000"/>
                <w:sz w:val="18"/>
                <w:szCs w:val="18"/>
              </w:rPr>
              <w:t xml:space="preserve">BISCOITO TIPO CREAM-CRAKER </w:t>
            </w:r>
            <w:r w:rsidRPr="0039505A">
              <w:rPr>
                <w:rFonts w:ascii="Century Gothic" w:hAnsi="Century Gothic" w:cs="Calibri"/>
                <w:color w:val="000000"/>
                <w:sz w:val="18"/>
                <w:szCs w:val="18"/>
              </w:rPr>
              <w:t>CONTENDO 3 PACOTES INDIVIDUAIS CADA, COM EMBALAGEM EM POLIETILENO, DE BOA QUALIDADE. VALIDADE MÍNIMA DE 12 MESES A CONTAR DA DATA DA ENTREGA DO PRODUTO. MARCA DE REFERÊNCIA: MARILAN – PIRAQUÊ *AMOSTRA: 1 PCT 400G.</w:t>
            </w:r>
          </w:p>
        </w:tc>
      </w:tr>
      <w:tr w:rsidR="0039505A" w:rsidRPr="0039505A" w:rsidTr="00662936">
        <w:trPr>
          <w:trHeight w:val="1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9"/>
              <w:jc w:val="right"/>
              <w:rPr>
                <w:rFonts w:ascii="Century Gothic" w:hAnsi="Century Gothic"/>
                <w:sz w:val="18"/>
                <w:szCs w:val="18"/>
              </w:rPr>
            </w:pPr>
            <w:r w:rsidRPr="0039505A">
              <w:rPr>
                <w:rFonts w:ascii="Century Gothic" w:hAnsi="Century Gothic" w:cs="Calibri"/>
                <w:color w:val="000000"/>
                <w:sz w:val="18"/>
                <w:szCs w:val="18"/>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7" w:right="52" w:firstLine="4"/>
              <w:jc w:val="both"/>
              <w:rPr>
                <w:rFonts w:ascii="Century Gothic" w:hAnsi="Century Gothic"/>
                <w:sz w:val="18"/>
                <w:szCs w:val="18"/>
              </w:rPr>
            </w:pPr>
            <w:r w:rsidRPr="0039505A">
              <w:rPr>
                <w:rFonts w:ascii="Century Gothic" w:hAnsi="Century Gothic" w:cs="Calibri"/>
                <w:b/>
                <w:bCs/>
                <w:color w:val="000000"/>
                <w:sz w:val="18"/>
                <w:szCs w:val="18"/>
              </w:rPr>
              <w:t xml:space="preserve">BISCOITO TIPO MAISENA </w:t>
            </w:r>
            <w:r w:rsidRPr="0039505A">
              <w:rPr>
                <w:rFonts w:ascii="Century Gothic" w:hAnsi="Century Gothic" w:cs="Calibri"/>
                <w:color w:val="000000"/>
                <w:sz w:val="18"/>
                <w:szCs w:val="18"/>
              </w:rPr>
              <w:t>EMBALAGENS PLÁSTICAS DE 400G CONTENDO 3 PACOTES INDIVIDUAIS CADA, COM EMBALAGEM EM POLIETILENO, DE BOA QUALIDADE. VALIDADE MÍNIMA DE 12 MESES A CONTAR DA DATA DA ENTREGA DO PRODUTO. MARCA DE REFERÊNCIA: MARILAN - PIRAQUÊ * </w:t>
            </w:r>
          </w:p>
          <w:p w:rsidR="0039505A" w:rsidRPr="0039505A" w:rsidRDefault="0039505A" w:rsidP="005709B5">
            <w:pPr>
              <w:ind w:left="131"/>
              <w:rPr>
                <w:rFonts w:ascii="Century Gothic" w:hAnsi="Century Gothic"/>
                <w:sz w:val="18"/>
                <w:szCs w:val="18"/>
              </w:rPr>
            </w:pPr>
            <w:r w:rsidRPr="0039505A">
              <w:rPr>
                <w:rFonts w:ascii="Century Gothic" w:hAnsi="Century Gothic" w:cs="Calibri"/>
                <w:color w:val="000000"/>
                <w:sz w:val="18"/>
                <w:szCs w:val="18"/>
              </w:rPr>
              <w:t>AMOSTRA: 1 PCT 400G.</w:t>
            </w:r>
          </w:p>
        </w:tc>
      </w:tr>
      <w:tr w:rsidR="0039505A" w:rsidRPr="0039505A" w:rsidTr="00662936">
        <w:trPr>
          <w:trHeight w:val="14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9"/>
              <w:jc w:val="right"/>
              <w:rPr>
                <w:rFonts w:ascii="Century Gothic" w:hAnsi="Century Gothic"/>
                <w:sz w:val="18"/>
                <w:szCs w:val="18"/>
              </w:rPr>
            </w:pPr>
            <w:r w:rsidRPr="0039505A">
              <w:rPr>
                <w:rFonts w:ascii="Century Gothic" w:hAnsi="Century Gothic" w:cs="Calibri"/>
                <w:color w:val="000000"/>
                <w:sz w:val="18"/>
                <w:szCs w:val="18"/>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1300 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0" w:firstLine="10"/>
              <w:jc w:val="both"/>
              <w:rPr>
                <w:rFonts w:ascii="Century Gothic" w:hAnsi="Century Gothic"/>
                <w:sz w:val="18"/>
                <w:szCs w:val="18"/>
              </w:rPr>
            </w:pPr>
            <w:r w:rsidRPr="0039505A">
              <w:rPr>
                <w:rFonts w:ascii="Century Gothic" w:hAnsi="Century Gothic" w:cs="Calibri"/>
                <w:b/>
                <w:bCs/>
                <w:color w:val="000000"/>
                <w:sz w:val="18"/>
                <w:szCs w:val="18"/>
              </w:rPr>
              <w:t xml:space="preserve">BISCOITO TIPO MARIA - </w:t>
            </w:r>
            <w:r w:rsidRPr="0039505A">
              <w:rPr>
                <w:rFonts w:ascii="Century Gothic" w:hAnsi="Century Gothic" w:cs="Calibri"/>
                <w:color w:val="000000"/>
                <w:sz w:val="18"/>
                <w:szCs w:val="18"/>
              </w:rPr>
              <w:t>BISCOITO TIPO MARIA, REDONDO, EM EMBALAGENS PLÁSTICAS DE 400G CONTENDO 3 PACOTES INDIVIDUAIS CADA, COM EMBALAGEM EM POLIETILENO, DE BOA QUALIDADE. VALIDADE MÍNIMA DE 12 MESES A CONTAR DA DATA DA ENTREGA DO PRODUTO. MARCA DE REFERÊNCIA: MARILAN – PIRAQUÊ - DUNGA * AMOSTRA: 1 PCT 400G.</w:t>
            </w:r>
          </w:p>
        </w:tc>
      </w:tr>
      <w:tr w:rsidR="0039505A" w:rsidRPr="0039505A" w:rsidTr="00662936">
        <w:trPr>
          <w:trHeight w:val="7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9"/>
              <w:jc w:val="right"/>
              <w:rPr>
                <w:rFonts w:ascii="Century Gothic" w:hAnsi="Century Gothic"/>
                <w:sz w:val="18"/>
                <w:szCs w:val="18"/>
              </w:rPr>
            </w:pPr>
            <w:r w:rsidRPr="0039505A">
              <w:rPr>
                <w:rFonts w:ascii="Century Gothic" w:hAnsi="Century Gothic" w:cs="Calibri"/>
                <w:color w:val="000000"/>
                <w:sz w:val="18"/>
                <w:szCs w:val="18"/>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0"/>
              <w:jc w:val="right"/>
              <w:rPr>
                <w:rFonts w:ascii="Century Gothic" w:hAnsi="Century Gothic"/>
                <w:sz w:val="18"/>
                <w:szCs w:val="18"/>
              </w:rPr>
            </w:pPr>
            <w:r w:rsidRPr="0039505A">
              <w:rPr>
                <w:rFonts w:ascii="Century Gothic" w:hAnsi="Century Gothic" w:cs="Calibri"/>
                <w:color w:val="000000"/>
                <w:sz w:val="18"/>
                <w:szCs w:val="18"/>
              </w:rPr>
              <w:t>UNIDADE </w:t>
            </w:r>
          </w:p>
        </w:tc>
        <w:tc>
          <w:tcPr>
            <w:tcW w:w="3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ight="53" w:hanging="9"/>
              <w:jc w:val="both"/>
              <w:rPr>
                <w:rFonts w:ascii="Century Gothic" w:hAnsi="Century Gothic"/>
                <w:sz w:val="18"/>
                <w:szCs w:val="18"/>
              </w:rPr>
            </w:pPr>
            <w:r w:rsidRPr="0039505A">
              <w:rPr>
                <w:rFonts w:ascii="Century Gothic" w:hAnsi="Century Gothic" w:cs="Calibri"/>
                <w:b/>
                <w:bCs/>
                <w:color w:val="000000"/>
                <w:sz w:val="18"/>
                <w:szCs w:val="18"/>
              </w:rPr>
              <w:t xml:space="preserve">CANELA EM PÓ - </w:t>
            </w:r>
            <w:r w:rsidRPr="0039505A">
              <w:rPr>
                <w:rFonts w:ascii="Century Gothic" w:hAnsi="Century Gothic" w:cs="Calibri"/>
                <w:color w:val="000000"/>
                <w:sz w:val="18"/>
                <w:szCs w:val="18"/>
              </w:rPr>
              <w:t>EM POTES PLÁSTICO COM 33 (TRINTA E TRÊS) GRAMAS DE PRODUTO. O PRODUTO DEVERÁ ESTAR ISENTO DE CONTAMINANTES FÍSICOS (COMO PÓ, SERRAGEM OU PARTÍCULAS SIMILARES). PRAZO</w:t>
            </w:r>
          </w:p>
        </w:tc>
      </w:tr>
    </w:tbl>
    <w:p w:rsidR="0039505A" w:rsidRPr="0039505A" w:rsidRDefault="0039505A" w:rsidP="0039505A">
      <w:pPr>
        <w:spacing w:after="240"/>
        <w:rPr>
          <w:rFonts w:ascii="Century Gothic" w:hAnsi="Century Gothic"/>
          <w:sz w:val="18"/>
          <w:szCs w:val="18"/>
        </w:rPr>
      </w:pPr>
    </w:p>
    <w:p w:rsidR="0039505A" w:rsidRPr="0039505A" w:rsidRDefault="0039505A" w:rsidP="0039505A">
      <w:pPr>
        <w:ind w:left="402"/>
        <w:rPr>
          <w:rFonts w:ascii="Century Gothic" w:hAnsi="Century Gothic"/>
          <w:sz w:val="18"/>
          <w:szCs w:val="18"/>
        </w:rPr>
      </w:pPr>
      <w:r w:rsidRPr="0039505A">
        <w:rPr>
          <w:rFonts w:ascii="Century Gothic" w:hAnsi="Century Gothic" w:cs="Arial"/>
          <w:noProof/>
          <w:color w:val="000000"/>
          <w:sz w:val="18"/>
          <w:szCs w:val="18"/>
          <w:bdr w:val="none" w:sz="0" w:space="0" w:color="auto" w:frame="1"/>
        </w:rPr>
        <w:lastRenderedPageBreak/>
        <w:drawing>
          <wp:inline distT="0" distB="0" distL="0" distR="0" wp14:anchorId="36905D6B" wp14:editId="5B5C965B">
            <wp:extent cx="838200" cy="657225"/>
            <wp:effectExtent l="0" t="0" r="0" b="9525"/>
            <wp:docPr id="7" name="Imagem 7" descr="https://lh5.googleusercontent.com/FLhfxK2cr94M1FtwheMw0IgZIhCkyvUkHqpDVYRXxLO_psyYpB6P_rSeUvfIj1_NEU27ftyxti7h1oUDpr7oZ9swR-HjovAvchb5XPbk-lT2fzZ3Kx6taQ2q8SnDBv8XFPdPxm5Nme4smTezjPHxa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LhfxK2cr94M1FtwheMw0IgZIhCkyvUkHqpDVYRXxLO_psyYpB6P_rSeUvfIj1_NEU27ftyxti7h1oUDpr7oZ9swR-HjovAvchb5XPbk-lT2fzZ3Kx6taQ2q8SnDBv8XFPdPxm5Nme4smTezjPHxax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576"/>
        <w:gridCol w:w="784"/>
        <w:gridCol w:w="1341"/>
        <w:gridCol w:w="6570"/>
      </w:tblGrid>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4" w:right="937"/>
              <w:rPr>
                <w:rFonts w:ascii="Century Gothic" w:hAnsi="Century Gothic"/>
                <w:sz w:val="18"/>
                <w:szCs w:val="18"/>
              </w:rPr>
            </w:pPr>
            <w:r w:rsidRPr="0039505A">
              <w:rPr>
                <w:rFonts w:ascii="Century Gothic" w:hAnsi="Century Gothic" w:cs="Calibri"/>
                <w:color w:val="000000"/>
                <w:sz w:val="18"/>
                <w:szCs w:val="18"/>
              </w:rPr>
              <w:t>MÍNIMO DE VALIDADE DE 12 MESES A CONTAR DA ENTREGA DO PRODUTO. * AMOSTRA: 1 PACOTE DE 33G.</w:t>
            </w:r>
          </w:p>
        </w:tc>
      </w:tr>
      <w:tr w:rsidR="0039505A" w:rsidRPr="0039505A" w:rsidTr="005709B5">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34"/>
              <w:jc w:val="right"/>
              <w:rPr>
                <w:rFonts w:ascii="Century Gothic" w:hAnsi="Century Gothic"/>
                <w:sz w:val="18"/>
                <w:szCs w:val="18"/>
              </w:rPr>
            </w:pPr>
            <w:r w:rsidRPr="0039505A">
              <w:rPr>
                <w:rFonts w:ascii="Century Gothic" w:hAnsi="Century Gothic" w:cs="Calibri"/>
                <w:color w:val="000000"/>
                <w:sz w:val="18"/>
                <w:szCs w:val="18"/>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07"/>
              <w:jc w:val="center"/>
              <w:rPr>
                <w:rFonts w:ascii="Century Gothic" w:hAnsi="Century Gothic"/>
                <w:sz w:val="18"/>
                <w:szCs w:val="18"/>
              </w:rPr>
            </w:pPr>
            <w:r w:rsidRPr="0039505A">
              <w:rPr>
                <w:rFonts w:ascii="Century Gothic" w:hAnsi="Century Gothic" w:cs="Calibri"/>
                <w:color w:val="000000"/>
                <w:sz w:val="18"/>
                <w:szCs w:val="18"/>
              </w:rPr>
              <w:t>PACOTE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7"/>
              <w:rPr>
                <w:rFonts w:ascii="Century Gothic" w:hAnsi="Century Gothic"/>
                <w:sz w:val="18"/>
                <w:szCs w:val="18"/>
              </w:rPr>
            </w:pPr>
            <w:r w:rsidRPr="0039505A">
              <w:rPr>
                <w:rFonts w:ascii="Century Gothic" w:hAnsi="Century Gothic" w:cs="Calibri"/>
                <w:color w:val="000000"/>
                <w:sz w:val="18"/>
                <w:szCs w:val="18"/>
              </w:rPr>
              <w:t>CANELA EM PAU, PACOTE CONTENDO 30 GRAMAS</w:t>
            </w:r>
            <w:r w:rsidRPr="0039505A">
              <w:rPr>
                <w:rFonts w:ascii="Century Gothic" w:hAnsi="Century Gothic" w:cs="Calibri"/>
                <w:b/>
                <w:bCs/>
                <w:color w:val="000000"/>
                <w:sz w:val="18"/>
                <w:szCs w:val="18"/>
              </w:rPr>
              <w:t>.</w:t>
            </w:r>
          </w:p>
        </w:tc>
      </w:tr>
      <w:tr w:rsidR="0039505A" w:rsidRPr="0039505A" w:rsidTr="005709B5">
        <w:trPr>
          <w:trHeight w:val="10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4"/>
              <w:jc w:val="right"/>
              <w:rPr>
                <w:rFonts w:ascii="Century Gothic" w:hAnsi="Century Gothic"/>
                <w:sz w:val="18"/>
                <w:szCs w:val="18"/>
              </w:rPr>
            </w:pPr>
            <w:r w:rsidRPr="0039505A">
              <w:rPr>
                <w:rFonts w:ascii="Century Gothic" w:hAnsi="Century Gothic" w:cs="Calibri"/>
                <w:color w:val="000000"/>
                <w:sz w:val="18"/>
                <w:szCs w:val="18"/>
              </w:rPr>
              <w:t>120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5"/>
              <w:jc w:val="center"/>
              <w:rPr>
                <w:rFonts w:ascii="Century Gothic" w:hAnsi="Century Gothic"/>
                <w:sz w:val="18"/>
                <w:szCs w:val="18"/>
              </w:rPr>
            </w:pPr>
            <w:r w:rsidRPr="0039505A">
              <w:rPr>
                <w:rFonts w:ascii="Century Gothic" w:hAnsi="Century Gothic" w:cs="Calibri"/>
                <w:color w:val="000000"/>
                <w:sz w:val="18"/>
                <w:szCs w:val="18"/>
              </w:rPr>
              <w:t>PACOTE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1" w:firstLine="4"/>
              <w:jc w:val="both"/>
              <w:rPr>
                <w:rFonts w:ascii="Century Gothic" w:hAnsi="Century Gothic"/>
                <w:sz w:val="18"/>
                <w:szCs w:val="18"/>
              </w:rPr>
            </w:pPr>
            <w:r w:rsidRPr="0039505A">
              <w:rPr>
                <w:rFonts w:ascii="Century Gothic" w:hAnsi="Century Gothic" w:cs="Calibri"/>
                <w:b/>
                <w:bCs/>
                <w:color w:val="000000"/>
                <w:sz w:val="18"/>
                <w:szCs w:val="18"/>
              </w:rPr>
              <w:t xml:space="preserve">CANJICA BRANCA - </w:t>
            </w:r>
            <w:r w:rsidRPr="0039505A">
              <w:rPr>
                <w:rFonts w:ascii="Century Gothic" w:hAnsi="Century Gothic" w:cs="Calibri"/>
                <w:color w:val="000000"/>
                <w:sz w:val="18"/>
                <w:szCs w:val="18"/>
              </w:rPr>
              <w:t>PRODUTO DE BOA QUALIDADE, BRANCA. PACOTE DE 1KG, EMBALAGEM PRIMÁRIA SACO POLIETILENO ATÓXICO E RESISTENTE. VALIDADE MÍNIMA DE 12 MESES A CONTAR DA DATA DA ENTREGA DO PRODUTO. * AMOSTRA: 1 PACOTE DE 1KG.</w:t>
            </w:r>
          </w:p>
        </w:tc>
      </w:tr>
      <w:tr w:rsidR="0039505A" w:rsidRPr="0039505A" w:rsidTr="005709B5">
        <w:trPr>
          <w:trHeight w:val="12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4"/>
              <w:jc w:val="right"/>
              <w:rPr>
                <w:rFonts w:ascii="Century Gothic" w:hAnsi="Century Gothic"/>
                <w:sz w:val="18"/>
                <w:szCs w:val="18"/>
              </w:rPr>
            </w:pPr>
            <w:r w:rsidRPr="0039505A">
              <w:rPr>
                <w:rFonts w:ascii="Century Gothic" w:hAnsi="Century Gothic" w:cs="Calibri"/>
                <w:color w:val="000000"/>
                <w:sz w:val="18"/>
                <w:szCs w:val="18"/>
              </w:rPr>
              <w:t>310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4" w:firstLine="4"/>
              <w:jc w:val="both"/>
              <w:rPr>
                <w:rFonts w:ascii="Century Gothic" w:hAnsi="Century Gothic"/>
                <w:sz w:val="18"/>
                <w:szCs w:val="18"/>
              </w:rPr>
            </w:pPr>
            <w:r w:rsidRPr="0039505A">
              <w:rPr>
                <w:rFonts w:ascii="Century Gothic" w:hAnsi="Century Gothic" w:cs="Calibri"/>
                <w:b/>
                <w:bCs/>
                <w:color w:val="000000"/>
                <w:sz w:val="18"/>
                <w:szCs w:val="18"/>
              </w:rPr>
              <w:t xml:space="preserve">CANJIQUINHA – </w:t>
            </w:r>
            <w:r w:rsidRPr="0039505A">
              <w:rPr>
                <w:rFonts w:ascii="Century Gothic" w:hAnsi="Century Gothic" w:cs="Calibri"/>
                <w:color w:val="000000"/>
                <w:sz w:val="18"/>
                <w:szCs w:val="18"/>
              </w:rPr>
              <w:t>EMBALAGEM PLÁSTICA DE 1KG. PRODUTO DE BOA QUALIDADE, COR AMARELA, EMBALAGEM PRIMÁRIA SACO POLIETILENO ATÓXICO E RESISTENTE. VALIDADE MÍNIMA DE 12 MESES A CONTAR DA DATA DA ENTREGA DO PRODUTO. MARCA DE REFERÊNCIA: ANCHIETA * AMOSTRA: 1 PACOTE DE 1KG.</w:t>
            </w:r>
          </w:p>
        </w:tc>
      </w:tr>
      <w:tr w:rsidR="0039505A" w:rsidRPr="0039505A" w:rsidTr="005709B5">
        <w:trPr>
          <w:trHeight w:val="1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34"/>
              <w:jc w:val="right"/>
              <w:rPr>
                <w:rFonts w:ascii="Century Gothic" w:hAnsi="Century Gothic"/>
                <w:sz w:val="18"/>
                <w:szCs w:val="18"/>
              </w:rPr>
            </w:pPr>
            <w:r w:rsidRPr="0039505A">
              <w:rPr>
                <w:rFonts w:ascii="Century Gothic" w:hAnsi="Century Gothic" w:cs="Calibri"/>
                <w:color w:val="000000"/>
                <w:sz w:val="18"/>
                <w:szCs w:val="18"/>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ight="52" w:hanging="9"/>
              <w:jc w:val="both"/>
              <w:rPr>
                <w:rFonts w:ascii="Century Gothic" w:hAnsi="Century Gothic"/>
                <w:sz w:val="18"/>
                <w:szCs w:val="18"/>
              </w:rPr>
            </w:pPr>
            <w:r w:rsidRPr="0039505A">
              <w:rPr>
                <w:rFonts w:ascii="Century Gothic" w:hAnsi="Century Gothic" w:cs="Calibri"/>
                <w:b/>
                <w:bCs/>
                <w:color w:val="000000"/>
                <w:sz w:val="18"/>
                <w:szCs w:val="18"/>
              </w:rPr>
              <w:t xml:space="preserve">COLORAU- </w:t>
            </w:r>
            <w:r w:rsidRPr="0039505A">
              <w:rPr>
                <w:rFonts w:ascii="Century Gothic" w:hAnsi="Century Gothic" w:cs="Calibri"/>
                <w:color w:val="000000"/>
                <w:sz w:val="18"/>
                <w:szCs w:val="18"/>
              </w:rPr>
              <w:t>EM PACOTES PLÁSTICOS DE 500G, RESISTENTES E LIMPOS. DEVE POSSUIR COMO INGREDIENTES: FUBÁ, URUCUM E ÓLEO DE SOJA. DEVE ESTAR LIVRE DE SUJIDADES E IMPUREZAS. PRAZO MÍNIMO DE VALIDADE DE 12 MESES A CONTAR DA ENTREGA DO PRODUTO. </w:t>
            </w:r>
          </w:p>
          <w:p w:rsidR="0039505A" w:rsidRPr="0039505A" w:rsidRDefault="0039505A" w:rsidP="005709B5">
            <w:pPr>
              <w:ind w:left="143"/>
              <w:rPr>
                <w:rFonts w:ascii="Century Gothic" w:hAnsi="Century Gothic"/>
                <w:sz w:val="18"/>
                <w:szCs w:val="18"/>
              </w:rPr>
            </w:pPr>
            <w:r w:rsidRPr="0039505A">
              <w:rPr>
                <w:rFonts w:ascii="Century Gothic" w:hAnsi="Century Gothic" w:cs="Calibri"/>
                <w:color w:val="000000"/>
                <w:sz w:val="18"/>
                <w:szCs w:val="18"/>
              </w:rPr>
              <w:t>* AMOSTRA: 1 PACOTE DE 500G.</w:t>
            </w:r>
          </w:p>
        </w:tc>
      </w:tr>
      <w:tr w:rsidR="0039505A" w:rsidRPr="0039505A" w:rsidTr="005709B5">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96"/>
              <w:jc w:val="right"/>
              <w:rPr>
                <w:rFonts w:ascii="Century Gothic" w:hAnsi="Century Gothic"/>
                <w:sz w:val="18"/>
                <w:szCs w:val="18"/>
              </w:rPr>
            </w:pPr>
            <w:r w:rsidRPr="0039505A">
              <w:rPr>
                <w:rFonts w:ascii="Century Gothic" w:hAnsi="Century Gothic" w:cs="Calibri"/>
                <w:color w:val="000000"/>
                <w:sz w:val="18"/>
                <w:szCs w:val="18"/>
              </w:rPr>
              <w:t>UNID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73" w:hanging="2"/>
              <w:jc w:val="both"/>
              <w:rPr>
                <w:rFonts w:ascii="Century Gothic" w:hAnsi="Century Gothic"/>
                <w:sz w:val="18"/>
                <w:szCs w:val="18"/>
              </w:rPr>
            </w:pPr>
            <w:r w:rsidRPr="0039505A">
              <w:rPr>
                <w:rFonts w:ascii="Century Gothic" w:hAnsi="Century Gothic" w:cs="Calibri"/>
                <w:b/>
                <w:bCs/>
                <w:color w:val="000000"/>
                <w:sz w:val="18"/>
                <w:szCs w:val="18"/>
              </w:rPr>
              <w:t xml:space="preserve">CREME DE LEITE – </w:t>
            </w:r>
            <w:r w:rsidRPr="0039505A">
              <w:rPr>
                <w:rFonts w:ascii="Century Gothic" w:hAnsi="Century Gothic" w:cs="Calibri"/>
                <w:color w:val="000000"/>
                <w:sz w:val="18"/>
                <w:szCs w:val="18"/>
              </w:rPr>
              <w:t>EMBALAGEM TETRA PARK DE 200G, PRODUTO DE EXCELENTE QUALIDADE COM DATA DE VALIDADE MÍNIMA DE 6 MESES A CONTAR DA DATA DE ENTREGA. *AMOSTRA: 1 EMBALAGEM.</w:t>
            </w:r>
          </w:p>
        </w:tc>
      </w:tr>
      <w:tr w:rsidR="0039505A" w:rsidRPr="0039505A" w:rsidTr="005709B5">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4"/>
              <w:jc w:val="right"/>
              <w:rPr>
                <w:rFonts w:ascii="Century Gothic" w:hAnsi="Century Gothic"/>
                <w:sz w:val="18"/>
                <w:szCs w:val="18"/>
              </w:rPr>
            </w:pPr>
            <w:r w:rsidRPr="0039505A">
              <w:rPr>
                <w:rFonts w:ascii="Century Gothic" w:hAnsi="Century Gothic" w:cs="Calibri"/>
                <w:color w:val="000000"/>
                <w:sz w:val="18"/>
                <w:szCs w:val="18"/>
              </w:rPr>
              <w:t>260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96"/>
              <w:jc w:val="right"/>
              <w:rPr>
                <w:rFonts w:ascii="Century Gothic" w:hAnsi="Century Gothic"/>
                <w:sz w:val="18"/>
                <w:szCs w:val="18"/>
              </w:rPr>
            </w:pPr>
            <w:r w:rsidRPr="0039505A">
              <w:rPr>
                <w:rFonts w:ascii="Century Gothic" w:hAnsi="Century Gothic" w:cs="Calibri"/>
                <w:color w:val="000000"/>
                <w:sz w:val="18"/>
                <w:szCs w:val="18"/>
              </w:rPr>
              <w:t>UNID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75" w:firstLine="2"/>
              <w:jc w:val="both"/>
              <w:rPr>
                <w:rFonts w:ascii="Century Gothic" w:hAnsi="Century Gothic"/>
                <w:sz w:val="18"/>
                <w:szCs w:val="18"/>
              </w:rPr>
            </w:pPr>
            <w:r w:rsidRPr="0039505A">
              <w:rPr>
                <w:rFonts w:ascii="Century Gothic" w:hAnsi="Century Gothic" w:cs="Calibri"/>
                <w:b/>
                <w:bCs/>
                <w:color w:val="000000"/>
                <w:sz w:val="18"/>
                <w:szCs w:val="18"/>
              </w:rPr>
              <w:t>CREME DE MILHO – PRODUTO PRODUZIDO COM 100% DE MILHO. EMBALADO EM PLÁSTICO EM PLÁSTICO ATÓXICO DE 0,5 KG, INCOLOR E SELADO. ISENTA DE MOFO BOLORES, FUNGOS E LARVAS.</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4"/>
              <w:rPr>
                <w:rFonts w:ascii="Century Gothic" w:hAnsi="Century Gothic"/>
                <w:sz w:val="18"/>
                <w:szCs w:val="18"/>
              </w:rPr>
            </w:pPr>
            <w:r w:rsidRPr="0039505A">
              <w:rPr>
                <w:rFonts w:ascii="Century Gothic" w:hAnsi="Century Gothic" w:cs="Calibri"/>
                <w:color w:val="000000"/>
                <w:sz w:val="18"/>
                <w:szCs w:val="18"/>
              </w:rPr>
              <w:t>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3"/>
              <w:jc w:val="right"/>
              <w:rPr>
                <w:rFonts w:ascii="Century Gothic" w:hAnsi="Century Gothic"/>
                <w:sz w:val="18"/>
                <w:szCs w:val="18"/>
              </w:rPr>
            </w:pPr>
            <w:r w:rsidRPr="0039505A">
              <w:rPr>
                <w:rFonts w:ascii="Century Gothic" w:hAnsi="Century Gothic" w:cs="Calibri"/>
                <w:color w:val="000000"/>
                <w:sz w:val="18"/>
                <w:szCs w:val="18"/>
              </w:rPr>
              <w:t>LATA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448" w:hanging="3"/>
              <w:rPr>
                <w:rFonts w:ascii="Century Gothic" w:hAnsi="Century Gothic"/>
                <w:sz w:val="18"/>
                <w:szCs w:val="18"/>
              </w:rPr>
            </w:pPr>
            <w:r w:rsidRPr="0039505A">
              <w:rPr>
                <w:rFonts w:ascii="Century Gothic" w:hAnsi="Century Gothic" w:cs="Calibri"/>
                <w:b/>
                <w:bCs/>
                <w:color w:val="000000"/>
                <w:sz w:val="18"/>
                <w:szCs w:val="18"/>
              </w:rPr>
              <w:t xml:space="preserve">EXTRATO DE TOMATE EM LATA DE </w:t>
            </w:r>
            <w:r w:rsidRPr="0039505A">
              <w:rPr>
                <w:rFonts w:ascii="Century Gothic" w:hAnsi="Century Gothic" w:cs="Calibri"/>
                <w:color w:val="000000"/>
                <w:sz w:val="18"/>
                <w:szCs w:val="18"/>
              </w:rPr>
              <w:t>350 G. ISENTO DE FERMENTAÇAO E NÃO APRESENTAR PROCESSAMENTO DE DEFEITUOSO. PODE CONTER</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34"/>
              <w:jc w:val="right"/>
              <w:rPr>
                <w:rFonts w:ascii="Century Gothic" w:hAnsi="Century Gothic"/>
                <w:sz w:val="18"/>
                <w:szCs w:val="18"/>
              </w:rPr>
            </w:pPr>
            <w:r w:rsidRPr="0039505A">
              <w:rPr>
                <w:rFonts w:ascii="Century Gothic" w:hAnsi="Century Gothic" w:cs="Calibri"/>
                <w:color w:val="000000"/>
                <w:sz w:val="18"/>
                <w:szCs w:val="18"/>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68"/>
              <w:jc w:val="right"/>
              <w:rPr>
                <w:rFonts w:ascii="Century Gothic" w:hAnsi="Century Gothic"/>
                <w:sz w:val="18"/>
                <w:szCs w:val="18"/>
              </w:rPr>
            </w:pPr>
            <w:r w:rsidRPr="0039505A">
              <w:rPr>
                <w:rFonts w:ascii="Century Gothic" w:hAnsi="Century Gothic" w:cs="Calibri"/>
                <w:color w:val="000000"/>
                <w:sz w:val="18"/>
                <w:szCs w:val="18"/>
              </w:rPr>
              <w:t>CAIXA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250"/>
              <w:rPr>
                <w:rFonts w:ascii="Century Gothic" w:hAnsi="Century Gothic"/>
                <w:sz w:val="18"/>
                <w:szCs w:val="18"/>
              </w:rPr>
            </w:pPr>
            <w:r w:rsidRPr="0039505A">
              <w:rPr>
                <w:rFonts w:ascii="Century Gothic" w:hAnsi="Century Gothic" w:cs="Calibri"/>
                <w:b/>
                <w:bCs/>
                <w:color w:val="000000"/>
                <w:sz w:val="18"/>
                <w:szCs w:val="18"/>
              </w:rPr>
              <w:t>FARINHA DE AVEIA, CAIXA DE 200 G ISENTO DE MOFO, PRAZO MÍNIMO DE VALIDADE 06 MESES.</w:t>
            </w:r>
          </w:p>
        </w:tc>
      </w:tr>
      <w:tr w:rsidR="0039505A" w:rsidRPr="0039505A" w:rsidTr="005709B5">
        <w:trPr>
          <w:trHeight w:val="12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4"/>
              <w:jc w:val="right"/>
              <w:rPr>
                <w:rFonts w:ascii="Century Gothic" w:hAnsi="Century Gothic"/>
                <w:sz w:val="18"/>
                <w:szCs w:val="18"/>
              </w:rPr>
            </w:pPr>
            <w:r w:rsidRPr="0039505A">
              <w:rPr>
                <w:rFonts w:ascii="Century Gothic" w:hAnsi="Century Gothic" w:cs="Calibri"/>
                <w:color w:val="000000"/>
                <w:sz w:val="18"/>
                <w:szCs w:val="18"/>
              </w:rPr>
              <w:t>380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99"/>
              <w:jc w:val="right"/>
              <w:rPr>
                <w:rFonts w:ascii="Century Gothic" w:hAnsi="Century Gothic"/>
                <w:sz w:val="18"/>
                <w:szCs w:val="18"/>
              </w:rPr>
            </w:pPr>
            <w:r w:rsidRPr="0039505A">
              <w:rPr>
                <w:rFonts w:ascii="Century Gothic" w:hAnsi="Century Gothic" w:cs="Calibri"/>
                <w:color w:val="000000"/>
                <w:sz w:val="18"/>
                <w:szCs w:val="18"/>
              </w:rPr>
              <w:t>KG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57" w:hanging="3"/>
              <w:jc w:val="both"/>
              <w:rPr>
                <w:rFonts w:ascii="Century Gothic" w:hAnsi="Century Gothic"/>
                <w:sz w:val="18"/>
                <w:szCs w:val="18"/>
              </w:rPr>
            </w:pPr>
            <w:r w:rsidRPr="0039505A">
              <w:rPr>
                <w:rFonts w:ascii="Century Gothic" w:hAnsi="Century Gothic" w:cs="Calibri"/>
                <w:b/>
                <w:bCs/>
                <w:color w:val="000000"/>
                <w:sz w:val="18"/>
                <w:szCs w:val="18"/>
              </w:rPr>
              <w:t xml:space="preserve">FARINHA DE MANDIOCA - </w:t>
            </w:r>
            <w:r w:rsidRPr="0039505A">
              <w:rPr>
                <w:rFonts w:ascii="Century Gothic" w:hAnsi="Century Gothic" w:cs="Calibri"/>
                <w:color w:val="000000"/>
                <w:sz w:val="18"/>
                <w:szCs w:val="18"/>
              </w:rPr>
              <w:t>SECA, BRANCA, FINA, TIPO1, EM SACOS DE POLIETILENO ATÓXICOS, RESISTENTES E LIMPOS, DE 1KG CADA. VALIDADE MÍNIMA DE 12 MESES A CONTAR DA DATA DA ENTREGA DO PRODUTO. MARCA DE REFERÊNCIA: ANCHIETA – ROCHA * AMOSTRA: 1 PACOTE DE 1KG.</w:t>
            </w:r>
          </w:p>
        </w:tc>
      </w:tr>
      <w:tr w:rsidR="0039505A" w:rsidRPr="0039505A" w:rsidTr="005709B5">
        <w:trPr>
          <w:trHeight w:val="5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74"/>
              <w:jc w:val="right"/>
              <w:rPr>
                <w:rFonts w:ascii="Century Gothic" w:hAnsi="Century Gothic"/>
                <w:sz w:val="18"/>
                <w:szCs w:val="18"/>
              </w:rPr>
            </w:pPr>
            <w:r w:rsidRPr="0039505A">
              <w:rPr>
                <w:rFonts w:ascii="Century Gothic" w:hAnsi="Century Gothic" w:cs="Calibri"/>
                <w:color w:val="000000"/>
                <w:sz w:val="18"/>
                <w:szCs w:val="18"/>
              </w:rPr>
              <w:t>210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331"/>
              <w:rPr>
                <w:rFonts w:ascii="Century Gothic" w:hAnsi="Century Gothic"/>
                <w:sz w:val="18"/>
                <w:szCs w:val="18"/>
              </w:rPr>
            </w:pPr>
            <w:r w:rsidRPr="0039505A">
              <w:rPr>
                <w:rFonts w:ascii="Century Gothic" w:hAnsi="Century Gothic" w:cs="Calibri"/>
                <w:b/>
                <w:bCs/>
                <w:color w:val="000000"/>
                <w:sz w:val="18"/>
                <w:szCs w:val="18"/>
              </w:rPr>
              <w:t>FARINHA DE MILHO, FLOCADA, FLOCOS GRANDES, AMARELA SEM SAL. EMBALADA EM PLÁSTICO ATÓXICO PACOTES DE 1 KG TRANSPARENTE </w:t>
            </w:r>
          </w:p>
        </w:tc>
      </w:tr>
    </w:tbl>
    <w:p w:rsidR="0039505A" w:rsidRPr="0039505A" w:rsidRDefault="0039505A" w:rsidP="0039505A">
      <w:pPr>
        <w:spacing w:after="240"/>
        <w:rPr>
          <w:rFonts w:ascii="Century Gothic" w:hAnsi="Century Gothic"/>
          <w:sz w:val="18"/>
          <w:szCs w:val="18"/>
        </w:rPr>
      </w:pPr>
    </w:p>
    <w:p w:rsidR="0039505A" w:rsidRPr="0039505A" w:rsidRDefault="0039505A" w:rsidP="0039505A">
      <w:pPr>
        <w:ind w:left="402"/>
        <w:rPr>
          <w:rFonts w:ascii="Century Gothic" w:hAnsi="Century Gothic"/>
          <w:sz w:val="18"/>
          <w:szCs w:val="18"/>
        </w:rPr>
      </w:pPr>
      <w:r w:rsidRPr="0039505A">
        <w:rPr>
          <w:rFonts w:ascii="Century Gothic" w:hAnsi="Century Gothic" w:cs="Arial"/>
          <w:noProof/>
          <w:color w:val="000000"/>
          <w:sz w:val="18"/>
          <w:szCs w:val="18"/>
          <w:bdr w:val="none" w:sz="0" w:space="0" w:color="auto" w:frame="1"/>
        </w:rPr>
        <w:lastRenderedPageBreak/>
        <w:drawing>
          <wp:inline distT="0" distB="0" distL="0" distR="0" wp14:anchorId="0A00FBA7" wp14:editId="62C2D9EE">
            <wp:extent cx="838200" cy="657225"/>
            <wp:effectExtent l="0" t="0" r="0" b="9525"/>
            <wp:docPr id="6" name="Imagem 6" descr="https://lh4.googleusercontent.com/1zQupXeeUgrM3zJleGcu_EdRxPFkTz2QKNgMATh6DNkb6WnXUuRhPNxu_muvDWwIduRz2Bk119eyG6lwgZsrCl0Bk_BuA-7jfFmWLEOPFv-FdIUsUEn9U7tZpyYWd3p-OUoc8EpuXvN08e2ydnh6N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1zQupXeeUgrM3zJleGcu_EdRxPFkTz2QKNgMATh6DNkb6WnXUuRhPNxu_muvDWwIduRz2Bk119eyG6lwgZsrCl0Bk_BuA-7jfFmWLEOPFv-FdIUsUEn9U7tZpyYWd3p-OUoc8EpuXvN08e2ydnh6N4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607"/>
        <w:gridCol w:w="837"/>
        <w:gridCol w:w="1339"/>
        <w:gridCol w:w="6488"/>
      </w:tblGrid>
      <w:tr w:rsidR="0039505A" w:rsidRPr="0039505A" w:rsidTr="005709B5">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460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52" w:firstLine="8"/>
              <w:jc w:val="both"/>
              <w:rPr>
                <w:rFonts w:ascii="Century Gothic" w:hAnsi="Century Gothic"/>
                <w:sz w:val="18"/>
                <w:szCs w:val="18"/>
              </w:rPr>
            </w:pPr>
            <w:r w:rsidRPr="0039505A">
              <w:rPr>
                <w:rFonts w:ascii="Century Gothic" w:hAnsi="Century Gothic" w:cs="Calibri"/>
                <w:b/>
                <w:bCs/>
                <w:color w:val="000000"/>
                <w:sz w:val="18"/>
                <w:szCs w:val="18"/>
              </w:rPr>
              <w:t>FARINHA DE TRIGO BRANCA ESPECIAL, SEM FERMENTO, LIVRE DE SUJIDADES. NÃO PODERÁ ESTAR ÚMIDA, FERMENTADA OU RANÇOSA. COM ASPECTO PÓ FINO BRANCO, CHEIRO E SABOR PRÓPRIO 1KG.</w:t>
            </w:r>
          </w:p>
        </w:tc>
      </w:tr>
      <w:tr w:rsidR="0039505A" w:rsidRPr="0039505A" w:rsidTr="005709B5">
        <w:trPr>
          <w:trHeight w:val="27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52" w:firstLine="10"/>
              <w:jc w:val="both"/>
              <w:rPr>
                <w:rFonts w:ascii="Century Gothic" w:hAnsi="Century Gothic"/>
                <w:sz w:val="18"/>
                <w:szCs w:val="18"/>
              </w:rPr>
            </w:pPr>
            <w:r w:rsidRPr="0039505A">
              <w:rPr>
                <w:rFonts w:ascii="Century Gothic" w:hAnsi="Century Gothic" w:cs="Calibri"/>
                <w:b/>
                <w:bCs/>
                <w:color w:val="000000"/>
                <w:sz w:val="18"/>
                <w:szCs w:val="18"/>
              </w:rPr>
              <w:t xml:space="preserve">FEIJÃO CARIOQUINHA - </w:t>
            </w:r>
            <w:r w:rsidRPr="0039505A">
              <w:rPr>
                <w:rFonts w:ascii="Century Gothic" w:hAnsi="Century Gothic" w:cs="Calibri"/>
                <w:color w:val="000000"/>
                <w:sz w:val="18"/>
                <w:szCs w:val="18"/>
              </w:rPr>
              <w:t>FEIJÃO DO TIPO CARIOQUINHA,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MARCAS EXCLUÍDAS: PANELA CHEIA – FEIJÃO DA VOVÓ (PROBLEMAS COM COZIMENTO, SABOR E RENDIMENTO). MARCA DE REFERÊNCIA: DUPRATO - GARDINGO * AMOSTRA: 1 PACOTE DE 1KG.</w:t>
            </w:r>
          </w:p>
        </w:tc>
      </w:tr>
      <w:tr w:rsidR="0039505A" w:rsidRPr="0039505A" w:rsidTr="005709B5">
        <w:trPr>
          <w:trHeight w:val="224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390 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99"/>
              <w:jc w:val="right"/>
              <w:rPr>
                <w:rFonts w:ascii="Century Gothic" w:hAnsi="Century Gothic"/>
                <w:sz w:val="18"/>
                <w:szCs w:val="18"/>
              </w:rPr>
            </w:pPr>
            <w:r w:rsidRPr="0039505A">
              <w:rPr>
                <w:rFonts w:ascii="Century Gothic" w:hAnsi="Century Gothic" w:cs="Calibri"/>
                <w:color w:val="000000"/>
                <w:sz w:val="18"/>
                <w:szCs w:val="18"/>
              </w:rPr>
              <w:t>KG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6" w:right="50" w:firstLine="5"/>
              <w:jc w:val="both"/>
              <w:rPr>
                <w:rFonts w:ascii="Century Gothic" w:hAnsi="Century Gothic"/>
                <w:sz w:val="18"/>
                <w:szCs w:val="18"/>
              </w:rPr>
            </w:pPr>
            <w:r w:rsidRPr="0039505A">
              <w:rPr>
                <w:rFonts w:ascii="Century Gothic" w:hAnsi="Century Gothic" w:cs="Calibri"/>
                <w:b/>
                <w:bCs/>
                <w:color w:val="000000"/>
                <w:sz w:val="18"/>
                <w:szCs w:val="18"/>
              </w:rPr>
              <w:t xml:space="preserve">FEIJÃO PRETO - </w:t>
            </w:r>
            <w:r w:rsidRPr="0039505A">
              <w:rPr>
                <w:rFonts w:ascii="Century Gothic" w:hAnsi="Century Gothic" w:cs="Calibri"/>
                <w:color w:val="000000"/>
                <w:sz w:val="18"/>
                <w:szCs w:val="18"/>
              </w:rPr>
              <w:t>FEIJÃO DO TIPO PRETO,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 DE REFERÊNCIA: DUPRATO - GARDINGO * AMOSTRA: 1 PACOTE DE 1KG.</w:t>
            </w:r>
          </w:p>
        </w:tc>
      </w:tr>
      <w:tr w:rsidR="0039505A" w:rsidRPr="0039505A" w:rsidTr="005709B5">
        <w:trPr>
          <w:trHeight w:val="22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99"/>
              <w:jc w:val="right"/>
              <w:rPr>
                <w:rFonts w:ascii="Century Gothic" w:hAnsi="Century Gothic"/>
                <w:sz w:val="18"/>
                <w:szCs w:val="18"/>
              </w:rPr>
            </w:pPr>
            <w:r w:rsidRPr="0039505A">
              <w:rPr>
                <w:rFonts w:ascii="Century Gothic" w:hAnsi="Century Gothic" w:cs="Calibri"/>
                <w:color w:val="000000"/>
                <w:sz w:val="18"/>
                <w:szCs w:val="18"/>
              </w:rPr>
              <w:t>KG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52" w:firstLine="10"/>
              <w:jc w:val="both"/>
              <w:rPr>
                <w:rFonts w:ascii="Century Gothic" w:hAnsi="Century Gothic"/>
                <w:sz w:val="18"/>
                <w:szCs w:val="18"/>
              </w:rPr>
            </w:pPr>
            <w:r w:rsidRPr="0039505A">
              <w:rPr>
                <w:rFonts w:ascii="Century Gothic" w:hAnsi="Century Gothic" w:cs="Calibri"/>
                <w:b/>
                <w:bCs/>
                <w:color w:val="000000"/>
                <w:sz w:val="18"/>
                <w:szCs w:val="18"/>
              </w:rPr>
              <w:t xml:space="preserve">FEIJÃO VERMELHO - </w:t>
            </w:r>
            <w:r w:rsidRPr="0039505A">
              <w:rPr>
                <w:rFonts w:ascii="Century Gothic" w:hAnsi="Century Gothic" w:cs="Calibri"/>
                <w:color w:val="000000"/>
                <w:sz w:val="18"/>
                <w:szCs w:val="18"/>
              </w:rPr>
              <w:t>FEIJÃO DO TIPO VERMELHO,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 DE REFERÊNCIA: </w:t>
            </w:r>
          </w:p>
          <w:p w:rsidR="0039505A" w:rsidRPr="0039505A" w:rsidRDefault="0039505A" w:rsidP="005709B5">
            <w:pPr>
              <w:ind w:left="144"/>
              <w:rPr>
                <w:rFonts w:ascii="Century Gothic" w:hAnsi="Century Gothic"/>
                <w:sz w:val="18"/>
                <w:szCs w:val="18"/>
              </w:rPr>
            </w:pPr>
            <w:r w:rsidRPr="0039505A">
              <w:rPr>
                <w:rFonts w:ascii="Century Gothic" w:hAnsi="Century Gothic" w:cs="Calibri"/>
                <w:color w:val="000000"/>
                <w:sz w:val="18"/>
                <w:szCs w:val="18"/>
              </w:rPr>
              <w:t>DUPRATO - GARDINGO * AMOSTRA: 1 PACOTE DE 1KG.</w:t>
            </w:r>
          </w:p>
        </w:tc>
      </w:tr>
      <w:tr w:rsidR="0039505A" w:rsidRPr="0039505A" w:rsidTr="005709B5">
        <w:trPr>
          <w:trHeight w:val="1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3"/>
              <w:jc w:val="right"/>
              <w:rPr>
                <w:rFonts w:ascii="Century Gothic" w:hAnsi="Century Gothic"/>
                <w:sz w:val="18"/>
                <w:szCs w:val="18"/>
              </w:rPr>
            </w:pPr>
            <w:r w:rsidRPr="0039505A">
              <w:rPr>
                <w:rFonts w:ascii="Century Gothic" w:hAnsi="Century Gothic" w:cs="Calibri"/>
                <w:color w:val="000000"/>
                <w:sz w:val="18"/>
                <w:szCs w:val="18"/>
              </w:rPr>
              <w:t>LATA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43" w:firstLine="7"/>
              <w:jc w:val="both"/>
              <w:rPr>
                <w:rFonts w:ascii="Century Gothic" w:hAnsi="Century Gothic"/>
                <w:sz w:val="18"/>
                <w:szCs w:val="18"/>
              </w:rPr>
            </w:pPr>
            <w:r w:rsidRPr="0039505A">
              <w:rPr>
                <w:rFonts w:ascii="Century Gothic" w:hAnsi="Century Gothic" w:cs="Calibri"/>
                <w:b/>
                <w:bCs/>
                <w:color w:val="000000"/>
                <w:sz w:val="18"/>
                <w:szCs w:val="18"/>
              </w:rPr>
              <w:t xml:space="preserve">FERMENTO - </w:t>
            </w:r>
            <w:r w:rsidRPr="0039505A">
              <w:rPr>
                <w:rFonts w:ascii="Century Gothic" w:hAnsi="Century Gothic" w:cs="Calibri"/>
                <w:color w:val="000000"/>
                <w:sz w:val="18"/>
                <w:szCs w:val="18"/>
              </w:rPr>
              <w:t>FERMENTO EM PÓ QUÍMICO CONTENDO AMIDO DE MILHO OU FÉCULA DE MANDIOCA, FOSFATO MONOSSÓDICO, BICARBONATO DE SÓDIO E CARBONATO DE CÁLCIO. EM EMBALAGEM DE 250G. VALIDADE MÍNIMA DE 06 MESES A CONTAR DA DATA DA ENTREGA DO PRODUTO. </w:t>
            </w:r>
          </w:p>
          <w:p w:rsidR="0039505A" w:rsidRPr="0039505A" w:rsidRDefault="0039505A" w:rsidP="005709B5">
            <w:pPr>
              <w:ind w:left="143"/>
              <w:rPr>
                <w:rFonts w:ascii="Century Gothic" w:hAnsi="Century Gothic"/>
                <w:sz w:val="18"/>
                <w:szCs w:val="18"/>
              </w:rPr>
            </w:pPr>
            <w:r w:rsidRPr="0039505A">
              <w:rPr>
                <w:rFonts w:ascii="Century Gothic" w:hAnsi="Century Gothic" w:cs="Calibri"/>
                <w:color w:val="000000"/>
                <w:sz w:val="18"/>
                <w:szCs w:val="18"/>
              </w:rPr>
              <w:t>* AMOSTRA: 1 EMBALAGEM DE 250G.</w:t>
            </w:r>
          </w:p>
        </w:tc>
      </w:tr>
      <w:tr w:rsidR="0039505A" w:rsidRPr="0039505A" w:rsidTr="005709B5">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94"/>
              <w:jc w:val="right"/>
              <w:rPr>
                <w:rFonts w:ascii="Century Gothic" w:hAnsi="Century Gothic"/>
                <w:sz w:val="18"/>
                <w:szCs w:val="18"/>
              </w:rPr>
            </w:pPr>
            <w:r w:rsidRPr="0039505A">
              <w:rPr>
                <w:rFonts w:ascii="Century Gothic" w:hAnsi="Century Gothic" w:cs="Calibri"/>
                <w:color w:val="000000"/>
                <w:sz w:val="18"/>
                <w:szCs w:val="18"/>
              </w:rPr>
              <w:t>ENVELOPE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Pr>
                <w:rFonts w:ascii="Century Gothic" w:hAnsi="Century Gothic"/>
                <w:sz w:val="18"/>
                <w:szCs w:val="18"/>
              </w:rPr>
            </w:pPr>
            <w:r w:rsidRPr="0039505A">
              <w:rPr>
                <w:rFonts w:ascii="Century Gothic" w:hAnsi="Century Gothic" w:cs="Calibri"/>
                <w:b/>
                <w:bCs/>
                <w:color w:val="000000"/>
                <w:sz w:val="18"/>
                <w:szCs w:val="18"/>
              </w:rPr>
              <w:t>FERMENTO EM PÓ BIOLÓGICO, ENVELOPE DE 10 GRAMAS.</w:t>
            </w:r>
          </w:p>
        </w:tc>
      </w:tr>
      <w:tr w:rsidR="0039505A" w:rsidRPr="0039505A" w:rsidTr="005709B5">
        <w:trPr>
          <w:trHeight w:val="12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3"/>
              <w:jc w:val="right"/>
              <w:rPr>
                <w:rFonts w:ascii="Century Gothic" w:hAnsi="Century Gothic"/>
                <w:sz w:val="18"/>
                <w:szCs w:val="18"/>
              </w:rPr>
            </w:pPr>
            <w:r w:rsidRPr="0039505A">
              <w:rPr>
                <w:rFonts w:ascii="Century Gothic" w:hAnsi="Century Gothic" w:cs="Calibri"/>
                <w:color w:val="000000"/>
                <w:sz w:val="18"/>
                <w:szCs w:val="18"/>
              </w:rPr>
              <w:t>LATA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51" w:firstLine="10"/>
              <w:jc w:val="both"/>
              <w:rPr>
                <w:rFonts w:ascii="Century Gothic" w:hAnsi="Century Gothic"/>
                <w:sz w:val="18"/>
                <w:szCs w:val="18"/>
              </w:rPr>
            </w:pPr>
            <w:r w:rsidRPr="0039505A">
              <w:rPr>
                <w:rFonts w:ascii="Century Gothic" w:hAnsi="Century Gothic" w:cs="Calibri"/>
                <w:b/>
                <w:bCs/>
                <w:color w:val="000000"/>
                <w:sz w:val="18"/>
                <w:szCs w:val="18"/>
              </w:rPr>
              <w:t xml:space="preserve">LEITE A BASE DE SOJA EM PÓ - </w:t>
            </w:r>
            <w:r w:rsidRPr="0039505A">
              <w:rPr>
                <w:rFonts w:ascii="Century Gothic" w:hAnsi="Century Gothic" w:cs="Calibri"/>
                <w:color w:val="000000"/>
                <w:sz w:val="18"/>
                <w:szCs w:val="18"/>
              </w:rPr>
              <w:t>LEITE A BASE DE SOJA EM PÓ EM LATAS DE 300G. DEVERÁ SER ISENTO DE LACTOSE E RICO EM CÁLCIO, 100% VEGETAL, COM SOJA NÃO TRANSGÊNICA. SABOR NATURAL. PRAZO DE VALIDADE MÍNIMO DE 6 MESES A CONTAR DA DATA DA ENTREGA DO PRODUTO. * AMOSTRA: 1LATA DE 300G.</w:t>
            </w:r>
          </w:p>
        </w:tc>
      </w:tr>
      <w:tr w:rsidR="0039505A" w:rsidRPr="0039505A" w:rsidTr="005709B5">
        <w:trPr>
          <w:trHeight w:val="12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lastRenderedPageBreak/>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3600 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1" w:firstLine="10"/>
              <w:jc w:val="both"/>
              <w:rPr>
                <w:rFonts w:ascii="Century Gothic" w:hAnsi="Century Gothic"/>
                <w:sz w:val="18"/>
                <w:szCs w:val="18"/>
              </w:rPr>
            </w:pPr>
            <w:r w:rsidRPr="0039505A">
              <w:rPr>
                <w:rFonts w:ascii="Century Gothic" w:hAnsi="Century Gothic" w:cs="Calibri"/>
                <w:b/>
                <w:bCs/>
                <w:color w:val="000000"/>
                <w:sz w:val="18"/>
                <w:szCs w:val="18"/>
              </w:rPr>
              <w:t xml:space="preserve">LEITE EM PÓ INTEGRAL - </w:t>
            </w:r>
            <w:r w:rsidRPr="0039505A">
              <w:rPr>
                <w:rFonts w:ascii="Century Gothic" w:hAnsi="Century Gothic" w:cs="Calibri"/>
                <w:color w:val="000000"/>
                <w:sz w:val="18"/>
                <w:szCs w:val="18"/>
              </w:rPr>
              <w:t>LEITE EM PÓ COM CONTEÚDO DE MATÉRIA GORDA MAIOR OU IGUAL A 26%, EM PACOTES DE 400G, INTEGRAL. VALIDADE MÍNIMA DE 12 MESES A CONTAR DA DATA DA ENTREGA DO PRODUTO. MARCA DE REFERÊNCIA: NUTRIL – GLÓRIA – PIRACANJUBA * AMOSTRA: 1 PACOTE DE 400G.</w:t>
            </w:r>
          </w:p>
        </w:tc>
      </w:tr>
      <w:tr w:rsidR="0039505A" w:rsidRPr="0039505A" w:rsidTr="005709B5">
        <w:trPr>
          <w:trHeight w:val="17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2000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CAIXA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8" w:firstLine="13"/>
              <w:jc w:val="both"/>
              <w:rPr>
                <w:rFonts w:ascii="Century Gothic" w:hAnsi="Century Gothic"/>
                <w:sz w:val="18"/>
                <w:szCs w:val="18"/>
              </w:rPr>
            </w:pPr>
            <w:r w:rsidRPr="0039505A">
              <w:rPr>
                <w:rFonts w:ascii="Century Gothic" w:hAnsi="Century Gothic" w:cs="Calibri"/>
                <w:color w:val="000000"/>
                <w:sz w:val="18"/>
                <w:szCs w:val="18"/>
              </w:rPr>
              <w:t>LEITE UAT (UHT). DEVERÁ RECEBER UM TRATAMENTO TERMICO ESPECIAL UHT (ULTRA HIGH TEMPERATURE) AQUECIDO ATE 145°C POR 3 SEGUNDOS E RESFRIADO RAPIDAMENTE ARMAZENADO EM EMBALAGEM DE 1 LITRO, CAIXA MULTILAMINADA CARTONADA, ASSÉPTICA IMPERMEAVEL AO AR, LUZ E GERMES E POSSUIR PERFEITA CONSERVAÇÃO DO SABOR E DAS QUALIDADES NUTRITIVAS, 1° QUALIDADE. O PRODUTO DEVERÁ TER VALIDADE NÃO INFERIOR A 120 DIAS.</w:t>
            </w:r>
          </w:p>
        </w:tc>
      </w:tr>
      <w:tr w:rsidR="0039505A" w:rsidRPr="0039505A" w:rsidTr="005709B5">
        <w:trPr>
          <w:trHeight w:val="1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200 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62"/>
              <w:jc w:val="right"/>
              <w:rPr>
                <w:rFonts w:ascii="Century Gothic" w:hAnsi="Century Gothic"/>
                <w:sz w:val="18"/>
                <w:szCs w:val="18"/>
              </w:rPr>
            </w:pPr>
            <w:r w:rsidRPr="0039505A">
              <w:rPr>
                <w:rFonts w:ascii="Century Gothic" w:hAnsi="Century Gothic" w:cs="Calibri"/>
                <w:color w:val="000000"/>
                <w:sz w:val="18"/>
                <w:szCs w:val="18"/>
              </w:rPr>
              <w:t>PACOTES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6" w:right="48" w:firstLine="5"/>
              <w:jc w:val="both"/>
              <w:rPr>
                <w:rFonts w:ascii="Century Gothic" w:hAnsi="Century Gothic"/>
                <w:sz w:val="18"/>
                <w:szCs w:val="18"/>
              </w:rPr>
            </w:pPr>
            <w:r w:rsidRPr="0039505A">
              <w:rPr>
                <w:rFonts w:ascii="Century Gothic" w:hAnsi="Century Gothic" w:cs="Calibri"/>
                <w:b/>
                <w:bCs/>
                <w:color w:val="000000"/>
                <w:sz w:val="18"/>
                <w:szCs w:val="18"/>
              </w:rPr>
              <w:t xml:space="preserve">LEITE EM PÓ ZERO LACTOSE - </w:t>
            </w:r>
            <w:r w:rsidRPr="0039505A">
              <w:rPr>
                <w:rFonts w:ascii="Century Gothic" w:hAnsi="Century Gothic" w:cs="Calibri"/>
                <w:color w:val="000000"/>
                <w:sz w:val="18"/>
                <w:szCs w:val="18"/>
              </w:rPr>
              <w:t>LEITE EM PÓ COM CONTEÚDO DE MATÉRIA GORDA MAIOR OU IGUAL A 26%, EM PACOTES DE 400G, ISENTO DE LACTOSE EM SUA COMPOSIÇÃO. VALIDADE MÍNIMA DE 12 MESES A CONTAR DA DATA DA ENTREGA DO PRODUTO. MARCA DE REFERÊNCIA: PIRACANJUBA * AMOSTRA: 1 PACOTE DE 400G.</w:t>
            </w:r>
          </w:p>
        </w:tc>
      </w:tr>
      <w:tr w:rsidR="0039505A" w:rsidRPr="0039505A" w:rsidTr="005709B5">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34 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Pr>
                <w:rFonts w:ascii="Century Gothic" w:hAnsi="Century Gothic"/>
                <w:sz w:val="18"/>
                <w:szCs w:val="18"/>
              </w:rPr>
            </w:pPr>
            <w:r w:rsidRPr="0039505A">
              <w:rPr>
                <w:rFonts w:ascii="Century Gothic" w:hAnsi="Century Gothic" w:cs="Calibri"/>
                <w:b/>
                <w:bCs/>
                <w:color w:val="000000"/>
                <w:sz w:val="18"/>
                <w:szCs w:val="18"/>
              </w:rPr>
              <w:t>LOURO – FOLHA DE LOURO ACONDICIONADA EM PACOTES COM 4G.</w:t>
            </w:r>
          </w:p>
        </w:tc>
      </w:tr>
      <w:tr w:rsidR="0039505A" w:rsidRPr="0039505A" w:rsidTr="005709B5">
        <w:trPr>
          <w:trHeight w:val="12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720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7" w:right="52" w:firstLine="4"/>
              <w:jc w:val="both"/>
              <w:rPr>
                <w:rFonts w:ascii="Century Gothic" w:hAnsi="Century Gothic"/>
                <w:sz w:val="18"/>
                <w:szCs w:val="18"/>
              </w:rPr>
            </w:pPr>
            <w:r w:rsidRPr="0039505A">
              <w:rPr>
                <w:rFonts w:ascii="Century Gothic" w:hAnsi="Century Gothic" w:cs="Calibri"/>
                <w:b/>
                <w:bCs/>
                <w:color w:val="000000"/>
                <w:sz w:val="18"/>
                <w:szCs w:val="18"/>
              </w:rPr>
              <w:t xml:space="preserve">MACARRÃO ESPAGUETE COM OVOS Nº 01 - </w:t>
            </w:r>
            <w:r w:rsidRPr="0039505A">
              <w:rPr>
                <w:rFonts w:ascii="Century Gothic" w:hAnsi="Century Gothic" w:cs="Calibri"/>
                <w:color w:val="000000"/>
                <w:sz w:val="18"/>
                <w:szCs w:val="18"/>
              </w:rPr>
              <w:t>MACARRÃO ESPAGUETE COMPRIDO, FINO, COM OVOS, EM EMBALAGENS DE POLIETILENO DE 500G. PRAZO MÍNIMO DE VALIDADE 12 MESES CONTAR DA DATA DE ENTREGA DO PRODUTO. MARCA DE REFERÊNCIA: VILMA – AMÁLIA - MARA * AMOSTRA: 1 PACOTE DE 500G.</w:t>
            </w:r>
          </w:p>
        </w:tc>
      </w:tr>
      <w:tr w:rsidR="0039505A" w:rsidRPr="0039505A" w:rsidTr="005709B5">
        <w:trPr>
          <w:trHeight w:val="12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44" w:firstLine="10"/>
              <w:jc w:val="both"/>
              <w:rPr>
                <w:rFonts w:ascii="Century Gothic" w:hAnsi="Century Gothic"/>
                <w:sz w:val="18"/>
                <w:szCs w:val="18"/>
              </w:rPr>
            </w:pPr>
            <w:r w:rsidRPr="0039505A">
              <w:rPr>
                <w:rFonts w:ascii="Century Gothic" w:hAnsi="Century Gothic" w:cs="Calibri"/>
                <w:b/>
                <w:bCs/>
                <w:color w:val="000000"/>
                <w:sz w:val="18"/>
                <w:szCs w:val="18"/>
              </w:rPr>
              <w:t xml:space="preserve">MACARRÃO PARAFUSO - </w:t>
            </w:r>
            <w:r w:rsidRPr="0039505A">
              <w:rPr>
                <w:rFonts w:ascii="Century Gothic" w:hAnsi="Century Gothic" w:cs="Calibri"/>
                <w:color w:val="000000"/>
                <w:sz w:val="18"/>
                <w:szCs w:val="18"/>
              </w:rPr>
              <w:t>MACARRÃO TIPO PARAFUSO, EM EMBALAGENS DE POLIETILENO DE 500G. PRAZO MÍNIMO DE VALIDADE DE 12 MESES A CONTAR DA DATA DE ENTREGA DO PRODUTO. MARCA DE REFERÊNCIA: VILMA – AMÁLIA - MARA </w:t>
            </w:r>
          </w:p>
          <w:p w:rsidR="0039505A" w:rsidRPr="0039505A" w:rsidRDefault="0039505A" w:rsidP="005709B5">
            <w:pPr>
              <w:ind w:left="143"/>
              <w:rPr>
                <w:rFonts w:ascii="Century Gothic" w:hAnsi="Century Gothic"/>
                <w:sz w:val="18"/>
                <w:szCs w:val="18"/>
              </w:rPr>
            </w:pPr>
            <w:r w:rsidRPr="0039505A">
              <w:rPr>
                <w:rFonts w:ascii="Century Gothic" w:hAnsi="Century Gothic" w:cs="Calibri"/>
                <w:color w:val="000000"/>
                <w:sz w:val="18"/>
                <w:szCs w:val="18"/>
              </w:rPr>
              <w:t>* AMOSTRA: 1 PACOTE DE 500G.</w:t>
            </w:r>
          </w:p>
        </w:tc>
      </w:tr>
    </w:tbl>
    <w:p w:rsidR="0039505A" w:rsidRPr="0039505A" w:rsidRDefault="0039505A" w:rsidP="0039505A">
      <w:pPr>
        <w:spacing w:after="240"/>
        <w:rPr>
          <w:rFonts w:ascii="Century Gothic" w:hAnsi="Century Gothic"/>
          <w:sz w:val="18"/>
          <w:szCs w:val="18"/>
        </w:rPr>
      </w:pPr>
    </w:p>
    <w:p w:rsidR="0039505A" w:rsidRPr="0039505A" w:rsidRDefault="0039505A" w:rsidP="0039505A">
      <w:pPr>
        <w:ind w:left="402"/>
        <w:rPr>
          <w:rFonts w:ascii="Century Gothic" w:hAnsi="Century Gothic"/>
          <w:sz w:val="18"/>
          <w:szCs w:val="18"/>
        </w:rPr>
      </w:pPr>
      <w:r w:rsidRPr="0039505A">
        <w:rPr>
          <w:rFonts w:ascii="Century Gothic" w:hAnsi="Century Gothic" w:cs="Arial"/>
          <w:noProof/>
          <w:color w:val="000000"/>
          <w:sz w:val="18"/>
          <w:szCs w:val="18"/>
          <w:bdr w:val="none" w:sz="0" w:space="0" w:color="auto" w:frame="1"/>
        </w:rPr>
        <w:drawing>
          <wp:inline distT="0" distB="0" distL="0" distR="0" wp14:anchorId="682F7C5D" wp14:editId="00C2F420">
            <wp:extent cx="838200" cy="657225"/>
            <wp:effectExtent l="0" t="0" r="0" b="9525"/>
            <wp:docPr id="4" name="Imagem 4" descr="https://lh6.googleusercontent.com/FqSdbZfcwKcYBi2EROg60HTk2H1PElFnV8_je_2ibbDBDeYvBphr-Bqicu65r86EFw2lyfTrtrwjVJT0dcO9P9WEFgyp8s2_NFyt3Bx6KxvB52eeNyaRSupaHPRrEtqyyWQvig_Q_n-PaL_OcvzrdX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FqSdbZfcwKcYBi2EROg60HTk2H1PElFnV8_je_2ibbDBDeYvBphr-Bqicu65r86EFw2lyfTrtrwjVJT0dcO9P9WEFgyp8s2_NFyt3Bx6KxvB52eeNyaRSupaHPRrEtqyyWQvig_Q_n-PaL_OcvzrdX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607"/>
        <w:gridCol w:w="885"/>
        <w:gridCol w:w="1337"/>
        <w:gridCol w:w="6442"/>
      </w:tblGrid>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450 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826"/>
              <w:rPr>
                <w:rFonts w:ascii="Century Gothic" w:hAnsi="Century Gothic"/>
                <w:sz w:val="18"/>
                <w:szCs w:val="18"/>
              </w:rPr>
            </w:pPr>
            <w:r w:rsidRPr="0039505A">
              <w:rPr>
                <w:rFonts w:ascii="Century Gothic" w:hAnsi="Century Gothic" w:cs="Calibri"/>
                <w:b/>
                <w:bCs/>
                <w:color w:val="000000"/>
                <w:sz w:val="18"/>
                <w:szCs w:val="18"/>
              </w:rPr>
              <w:t>MACARRÃO MASSA CORTADA, TIPO PAI NOSSO, COM OVOS, EMBALAGEM 500G.</w:t>
            </w:r>
          </w:p>
        </w:tc>
      </w:tr>
      <w:tr w:rsidR="0039505A" w:rsidRPr="0039505A" w:rsidTr="005709B5">
        <w:trPr>
          <w:trHeight w:val="17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center"/>
              <w:rPr>
                <w:rFonts w:ascii="Century Gothic" w:hAnsi="Century Gothic"/>
                <w:sz w:val="18"/>
                <w:szCs w:val="18"/>
              </w:rPr>
            </w:pPr>
            <w:r w:rsidRPr="0039505A">
              <w:rPr>
                <w:rFonts w:ascii="Century Gothic" w:hAnsi="Century Gothic" w:cs="Calibri"/>
                <w:color w:val="000000"/>
                <w:sz w:val="18"/>
                <w:szCs w:val="18"/>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430 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07"/>
              <w:jc w:val="right"/>
              <w:rPr>
                <w:rFonts w:ascii="Century Gothic" w:hAnsi="Century Gothic"/>
                <w:sz w:val="18"/>
                <w:szCs w:val="18"/>
              </w:rPr>
            </w:pPr>
            <w:r w:rsidRPr="0039505A">
              <w:rPr>
                <w:rFonts w:ascii="Century Gothic" w:hAnsi="Century Gothic" w:cs="Calibri"/>
                <w:color w:val="000000"/>
                <w:sz w:val="18"/>
                <w:szCs w:val="18"/>
              </w:rPr>
              <w:t>POTE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6" w:right="46" w:firstLine="5"/>
              <w:jc w:val="both"/>
              <w:rPr>
                <w:rFonts w:ascii="Century Gothic" w:hAnsi="Century Gothic"/>
                <w:sz w:val="18"/>
                <w:szCs w:val="18"/>
              </w:rPr>
            </w:pPr>
            <w:r w:rsidRPr="0039505A">
              <w:rPr>
                <w:rFonts w:ascii="Century Gothic" w:hAnsi="Century Gothic" w:cs="Calibri"/>
                <w:b/>
                <w:bCs/>
                <w:color w:val="000000"/>
                <w:sz w:val="18"/>
                <w:szCs w:val="18"/>
              </w:rPr>
              <w:t xml:space="preserve">MARGARINA - </w:t>
            </w:r>
            <w:r w:rsidRPr="0039505A">
              <w:rPr>
                <w:rFonts w:ascii="Century Gothic" w:hAnsi="Century Gothic" w:cs="Calibri"/>
                <w:color w:val="000000"/>
                <w:sz w:val="18"/>
                <w:szCs w:val="18"/>
              </w:rPr>
              <w:t>MARGARINA VEGETAL CONSTITUÍDA DE NO MÍNIMO 60% DE LIPÍDEOS, COM SAL, POTE PLÁSTICO, RESISTENTE CONTENDO 500G CADA. PRODUZIDA A PARTIR DA INTERESTERIFICAÇÃO DOS ÁCIDOS GRAXOS, RECEBENDO ASSIM, COMERCIALMENTE, A DESIGNAÇÃO “LIVRE DE GORDURA TRANS”. PRAZO DE VALIDADE MÍNIMO DE 6 MESES A CONTAR DA DATA DA ENTREGA DO PRODUTO. MARGARINA: QUALY – BECEL * AMOSTRA: 1 PACOTE DE 500G.</w:t>
            </w:r>
          </w:p>
        </w:tc>
      </w:tr>
      <w:tr w:rsidR="0039505A" w:rsidRPr="0039505A" w:rsidTr="005709B5">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9"/>
              <w:rPr>
                <w:rFonts w:ascii="Century Gothic" w:hAnsi="Century Gothic"/>
                <w:sz w:val="18"/>
                <w:szCs w:val="18"/>
              </w:rPr>
            </w:pPr>
            <w:r w:rsidRPr="0039505A">
              <w:rPr>
                <w:rFonts w:ascii="Century Gothic" w:hAnsi="Century Gothic" w:cs="Calibri"/>
                <w:color w:val="000000"/>
                <w:sz w:val="18"/>
                <w:szCs w:val="18"/>
              </w:rPr>
              <w:t>240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4"/>
              <w:rPr>
                <w:rFonts w:ascii="Century Gothic" w:hAnsi="Century Gothic"/>
                <w:sz w:val="18"/>
                <w:szCs w:val="18"/>
              </w:rPr>
            </w:pPr>
            <w:r w:rsidRPr="0039505A">
              <w:rPr>
                <w:rFonts w:ascii="Century Gothic" w:hAnsi="Century Gothic" w:cs="Calibri"/>
                <w:color w:val="000000"/>
                <w:sz w:val="18"/>
                <w:szCs w:val="18"/>
              </w:rPr>
              <w:t>POTE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75"/>
              <w:jc w:val="both"/>
              <w:rPr>
                <w:rFonts w:ascii="Century Gothic" w:hAnsi="Century Gothic"/>
                <w:sz w:val="18"/>
                <w:szCs w:val="18"/>
              </w:rPr>
            </w:pPr>
            <w:r w:rsidRPr="0039505A">
              <w:rPr>
                <w:rFonts w:ascii="Century Gothic" w:hAnsi="Century Gothic" w:cs="Calibri"/>
                <w:b/>
                <w:bCs/>
                <w:color w:val="000000"/>
                <w:sz w:val="18"/>
                <w:szCs w:val="18"/>
              </w:rPr>
              <w:t>MANTEIGA DE 1° QUALIDADE, COM SAL: COMPOSIÇÃO BÁSICA: CREME DE LEITE, CLORETO DE SÓDIO E CORANTE NATURAL DE URUCUM. POTE DE 500G.</w:t>
            </w:r>
          </w:p>
        </w:tc>
      </w:tr>
      <w:tr w:rsidR="0039505A" w:rsidRPr="0039505A" w:rsidTr="005709B5">
        <w:trPr>
          <w:trHeight w:val="7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lastRenderedPageBreak/>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54" w:hanging="3"/>
              <w:jc w:val="both"/>
              <w:rPr>
                <w:rFonts w:ascii="Century Gothic" w:hAnsi="Century Gothic"/>
                <w:sz w:val="18"/>
                <w:szCs w:val="18"/>
              </w:rPr>
            </w:pPr>
            <w:r w:rsidRPr="0039505A">
              <w:rPr>
                <w:rFonts w:ascii="Century Gothic" w:hAnsi="Century Gothic" w:cs="Calibri"/>
                <w:b/>
                <w:bCs/>
                <w:color w:val="000000"/>
                <w:sz w:val="18"/>
                <w:szCs w:val="18"/>
              </w:rPr>
              <w:t xml:space="preserve">MILHO PARA PIPOCA - </w:t>
            </w:r>
            <w:r w:rsidRPr="0039505A">
              <w:rPr>
                <w:rFonts w:ascii="Century Gothic" w:hAnsi="Century Gothic" w:cs="Calibri"/>
                <w:color w:val="000000"/>
                <w:sz w:val="18"/>
                <w:szCs w:val="18"/>
              </w:rPr>
              <w:t>MILHO DE PIPOCA TIPO1 EM EMBALAGENS DE POLIETILENO DE 500G CADA. LIVRE DE PRAGAS E SUJIDADES. * AMOSTRA: 1 PACOTE DE 500G.</w:t>
            </w:r>
          </w:p>
        </w:tc>
      </w:tr>
      <w:tr w:rsidR="0039505A" w:rsidRPr="0039505A" w:rsidTr="005709B5">
        <w:trPr>
          <w:trHeight w:val="7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28"/>
              <w:jc w:val="right"/>
              <w:rPr>
                <w:rFonts w:ascii="Century Gothic" w:hAnsi="Century Gothic"/>
                <w:sz w:val="18"/>
                <w:szCs w:val="18"/>
              </w:rPr>
            </w:pPr>
            <w:r w:rsidRPr="0039505A">
              <w:rPr>
                <w:rFonts w:ascii="Century Gothic" w:hAnsi="Century Gothic" w:cs="Calibri"/>
                <w:color w:val="000000"/>
                <w:sz w:val="18"/>
                <w:szCs w:val="18"/>
              </w:rPr>
              <w:t>1800 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24"/>
              <w:jc w:val="right"/>
              <w:rPr>
                <w:rFonts w:ascii="Century Gothic" w:hAnsi="Century Gothic"/>
                <w:sz w:val="18"/>
                <w:szCs w:val="18"/>
              </w:rPr>
            </w:pPr>
            <w:r w:rsidRPr="0039505A">
              <w:rPr>
                <w:rFonts w:ascii="Century Gothic" w:hAnsi="Century Gothic" w:cs="Calibri"/>
                <w:color w:val="000000"/>
                <w:sz w:val="18"/>
                <w:szCs w:val="18"/>
              </w:rPr>
              <w:t>GARRAFA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ight="49"/>
              <w:jc w:val="both"/>
              <w:rPr>
                <w:rFonts w:ascii="Century Gothic" w:hAnsi="Century Gothic"/>
                <w:sz w:val="18"/>
                <w:szCs w:val="18"/>
              </w:rPr>
            </w:pPr>
            <w:r w:rsidRPr="0039505A">
              <w:rPr>
                <w:rFonts w:ascii="Century Gothic" w:hAnsi="Century Gothic" w:cs="Calibri"/>
                <w:b/>
                <w:bCs/>
                <w:color w:val="000000"/>
                <w:sz w:val="18"/>
                <w:szCs w:val="18"/>
              </w:rPr>
              <w:t xml:space="preserve">ÓLEO DE SOJA REFINADO - </w:t>
            </w:r>
            <w:r w:rsidRPr="0039505A">
              <w:rPr>
                <w:rFonts w:ascii="Century Gothic" w:hAnsi="Century Gothic" w:cs="Calibri"/>
                <w:color w:val="000000"/>
                <w:sz w:val="18"/>
                <w:szCs w:val="18"/>
              </w:rPr>
              <w:t>ÓLEO DE SOJA REFINADO EM EMBALAGEM DE 900ML, DE BOA QUALIDADE. VALIDADE MÍNIMA DE 12 MESES A PARTIR DA DATA DA ENTREGA. * AMOSTRA: 1 EMBALAGEM DE 900ML.</w:t>
            </w:r>
          </w:p>
        </w:tc>
      </w:tr>
      <w:tr w:rsidR="0039505A" w:rsidRPr="0039505A" w:rsidTr="005709B5">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ight="382" w:hanging="7"/>
              <w:rPr>
                <w:rFonts w:ascii="Century Gothic" w:hAnsi="Century Gothic"/>
                <w:sz w:val="18"/>
                <w:szCs w:val="18"/>
              </w:rPr>
            </w:pPr>
            <w:r w:rsidRPr="0039505A">
              <w:rPr>
                <w:rFonts w:ascii="Century Gothic" w:hAnsi="Century Gothic" w:cs="Calibri"/>
                <w:b/>
                <w:bCs/>
                <w:color w:val="000000"/>
                <w:sz w:val="18"/>
                <w:szCs w:val="18"/>
              </w:rPr>
              <w:t>OREGANO TEMPERO COMPOSTO DE ERVA AROMÁTICA SECA, PACOTE 100G.</w:t>
            </w:r>
          </w:p>
        </w:tc>
      </w:tr>
      <w:tr w:rsidR="0039505A" w:rsidRPr="0039505A" w:rsidTr="005709B5">
        <w:trPr>
          <w:trHeight w:val="199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740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40" w:hanging="2"/>
              <w:jc w:val="both"/>
              <w:rPr>
                <w:rFonts w:ascii="Century Gothic" w:hAnsi="Century Gothic"/>
                <w:sz w:val="18"/>
                <w:szCs w:val="18"/>
              </w:rPr>
            </w:pPr>
            <w:r w:rsidRPr="0039505A">
              <w:rPr>
                <w:rFonts w:ascii="Century Gothic" w:hAnsi="Century Gothic" w:cs="Calibri"/>
                <w:b/>
                <w:bCs/>
                <w:color w:val="000000"/>
                <w:sz w:val="18"/>
                <w:szCs w:val="18"/>
              </w:rPr>
              <w:t xml:space="preserve">CAFÉ - </w:t>
            </w:r>
            <w:r w:rsidRPr="0039505A">
              <w:rPr>
                <w:rFonts w:ascii="Century Gothic" w:hAnsi="Century Gothic" w:cs="Calibri"/>
                <w:color w:val="000000"/>
                <w:sz w:val="18"/>
                <w:szCs w:val="18"/>
              </w:rPr>
              <w:t>CAFÉ TORRADO E MOÍDO; PÓ HOMOGÊNEO, FINO; COR VARIANDO DO CASTANHO CLARO AO CASTANHO ESCURO; SABOR E CHEIROS PRÓPRIOS; VALIDADE MÍNIMA DE 6 MESES; EMBALAGEM: PRIMÁRIA, PRÓPRIA, FECHADA A VÁCUO, COM PESO LÍQUIDO DE 500G, CONSTANDO NA EMBALAGEM O SELO DE PUREZA ABIC. VALIDADE MÍNIMA DE 12 MESES A CONTAR DA DATA DA ENTREGA. MARCA DE REFERÊNCIA: CAPARAÓ – DA FAZENDA – EMERICK – PATUSCO * AMOSTRA: 1 PACOTE DE 500G.</w:t>
            </w:r>
          </w:p>
        </w:tc>
      </w:tr>
      <w:tr w:rsidR="0039505A" w:rsidRPr="0039505A" w:rsidTr="005709B5">
        <w:trPr>
          <w:trHeight w:val="14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24"/>
              <w:jc w:val="right"/>
              <w:rPr>
                <w:rFonts w:ascii="Century Gothic" w:hAnsi="Century Gothic"/>
                <w:sz w:val="18"/>
                <w:szCs w:val="18"/>
              </w:rPr>
            </w:pPr>
            <w:r w:rsidRPr="0039505A">
              <w:rPr>
                <w:rFonts w:ascii="Century Gothic" w:hAnsi="Century Gothic" w:cs="Calibri"/>
                <w:color w:val="000000"/>
                <w:sz w:val="18"/>
                <w:szCs w:val="18"/>
              </w:rPr>
              <w:t>GARRAFA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3" w:right="41" w:hanging="1"/>
              <w:jc w:val="both"/>
              <w:rPr>
                <w:rFonts w:ascii="Century Gothic" w:hAnsi="Century Gothic"/>
                <w:sz w:val="18"/>
                <w:szCs w:val="18"/>
              </w:rPr>
            </w:pPr>
            <w:r w:rsidRPr="0039505A">
              <w:rPr>
                <w:rFonts w:ascii="Century Gothic" w:hAnsi="Century Gothic" w:cs="Calibri"/>
                <w:b/>
                <w:bCs/>
                <w:color w:val="000000"/>
                <w:sz w:val="18"/>
                <w:szCs w:val="18"/>
              </w:rPr>
              <w:t xml:space="preserve">SUCO CONCENTRADO DE CAJU – </w:t>
            </w:r>
            <w:r w:rsidRPr="0039505A">
              <w:rPr>
                <w:rFonts w:ascii="Century Gothic" w:hAnsi="Century Gothic" w:cs="Calibri"/>
                <w:color w:val="000000"/>
                <w:sz w:val="18"/>
                <w:szCs w:val="18"/>
              </w:rPr>
              <w:t>SUCO LÍQUIDO CONCENTRADO DE CAJU, EMBALADO EM GARRAFA DE 500ML, SABOR DE CAJU, DE EXCELENTE QUALIDADE E COM RENDIMENTO DE ACORDO COM A DESCRIÇÃO DO FABRICANTE. PRAZO DE VALIDADE MÍNIMO DE 12 MESES A CONTAR DA DATA DE ENTREGA DO PRODUTO. MARCA DE REFERÊNCIA: DAFRUTA - SERIGY * AMOSTRA: 1 GARRAFA DE 500ML.</w:t>
            </w:r>
          </w:p>
        </w:tc>
      </w:tr>
      <w:tr w:rsidR="0039505A" w:rsidRPr="0039505A" w:rsidTr="005709B5">
        <w:trPr>
          <w:trHeight w:val="14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24"/>
              <w:jc w:val="right"/>
              <w:rPr>
                <w:rFonts w:ascii="Century Gothic" w:hAnsi="Century Gothic"/>
                <w:sz w:val="18"/>
                <w:szCs w:val="18"/>
              </w:rPr>
            </w:pPr>
            <w:r w:rsidRPr="0039505A">
              <w:rPr>
                <w:rFonts w:ascii="Century Gothic" w:hAnsi="Century Gothic" w:cs="Calibri"/>
                <w:color w:val="000000"/>
                <w:sz w:val="18"/>
                <w:szCs w:val="18"/>
              </w:rPr>
              <w:t>GARRAFA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1" w:right="50" w:hanging="3"/>
              <w:jc w:val="both"/>
              <w:rPr>
                <w:rFonts w:ascii="Century Gothic" w:hAnsi="Century Gothic"/>
                <w:sz w:val="18"/>
                <w:szCs w:val="18"/>
              </w:rPr>
            </w:pPr>
            <w:r w:rsidRPr="0039505A">
              <w:rPr>
                <w:rFonts w:ascii="Century Gothic" w:hAnsi="Century Gothic" w:cs="Calibri"/>
                <w:b/>
                <w:bCs/>
                <w:color w:val="000000"/>
                <w:sz w:val="18"/>
                <w:szCs w:val="18"/>
              </w:rPr>
              <w:t xml:space="preserve">SUCO CONCENTRADO DE GOIABA – </w:t>
            </w:r>
            <w:r w:rsidRPr="0039505A">
              <w:rPr>
                <w:rFonts w:ascii="Century Gothic" w:hAnsi="Century Gothic" w:cs="Calibri"/>
                <w:color w:val="000000"/>
                <w:sz w:val="18"/>
                <w:szCs w:val="18"/>
              </w:rPr>
              <w:t>SUCO LÍQUIDO CONCENTRADO DE GOIABA, EMBALADO EM GARRAFA DE 500ML, SABOR DE GOIABA, DE EXCELENTE QUALIDADE E COM RENDIMENTO DE ACORDO COM A DESCRIÇÃO DO FABRICANTE. PRAZO DE VALIDADE MÍNIMO DE 12 MESES A CONTAR DA DATA DE ENTREGA DO PRODUTO. MARCA DE REFERÊNCIA: </w:t>
            </w:r>
          </w:p>
          <w:p w:rsidR="0039505A" w:rsidRPr="0039505A" w:rsidRDefault="0039505A" w:rsidP="005709B5">
            <w:pPr>
              <w:ind w:left="144"/>
              <w:rPr>
                <w:rFonts w:ascii="Century Gothic" w:hAnsi="Century Gothic"/>
                <w:sz w:val="18"/>
                <w:szCs w:val="18"/>
              </w:rPr>
            </w:pPr>
            <w:r w:rsidRPr="0039505A">
              <w:rPr>
                <w:rFonts w:ascii="Century Gothic" w:hAnsi="Century Gothic" w:cs="Calibri"/>
                <w:color w:val="000000"/>
                <w:sz w:val="18"/>
                <w:szCs w:val="18"/>
              </w:rPr>
              <w:t>DAFRUTA - SERIGY * AMOSTRA: 1 GARRAFA DE 500ML.</w:t>
            </w:r>
          </w:p>
        </w:tc>
      </w:tr>
      <w:tr w:rsidR="0039505A" w:rsidRPr="0039505A" w:rsidTr="005709B5">
        <w:trPr>
          <w:trHeight w:val="12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36"/>
              <w:jc w:val="right"/>
              <w:rPr>
                <w:rFonts w:ascii="Century Gothic" w:hAnsi="Century Gothic"/>
                <w:sz w:val="18"/>
                <w:szCs w:val="18"/>
              </w:rPr>
            </w:pPr>
            <w:r w:rsidRPr="0039505A">
              <w:rPr>
                <w:rFonts w:ascii="Century Gothic" w:hAnsi="Century Gothic" w:cs="Calibri"/>
                <w:color w:val="000000"/>
                <w:sz w:val="18"/>
                <w:szCs w:val="18"/>
              </w:rPr>
              <w:t>1300 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24"/>
              <w:jc w:val="right"/>
              <w:rPr>
                <w:rFonts w:ascii="Century Gothic" w:hAnsi="Century Gothic"/>
                <w:sz w:val="18"/>
                <w:szCs w:val="18"/>
              </w:rPr>
            </w:pPr>
            <w:r w:rsidRPr="0039505A">
              <w:rPr>
                <w:rFonts w:ascii="Century Gothic" w:hAnsi="Century Gothic" w:cs="Calibri"/>
                <w:color w:val="000000"/>
                <w:sz w:val="18"/>
                <w:szCs w:val="18"/>
              </w:rPr>
              <w:t>GARRAFA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0" w:right="44" w:hanging="3"/>
              <w:jc w:val="both"/>
              <w:rPr>
                <w:rFonts w:ascii="Century Gothic" w:hAnsi="Century Gothic"/>
                <w:sz w:val="18"/>
                <w:szCs w:val="18"/>
              </w:rPr>
            </w:pPr>
            <w:r w:rsidRPr="0039505A">
              <w:rPr>
                <w:rFonts w:ascii="Century Gothic" w:hAnsi="Century Gothic" w:cs="Calibri"/>
                <w:b/>
                <w:bCs/>
                <w:color w:val="000000"/>
                <w:sz w:val="18"/>
                <w:szCs w:val="18"/>
              </w:rPr>
              <w:t xml:space="preserve">SUCO CONCENTRADO DE MARACUJÁ – </w:t>
            </w:r>
            <w:r w:rsidRPr="0039505A">
              <w:rPr>
                <w:rFonts w:ascii="Century Gothic" w:hAnsi="Century Gothic" w:cs="Calibri"/>
                <w:color w:val="000000"/>
                <w:sz w:val="18"/>
                <w:szCs w:val="18"/>
              </w:rPr>
              <w:t>SUCO LÍQUIDO CONCENTRADO DE MARACUJÁ, EMBALADO EM GARRAFA DE 500ML, SABOR DE MARACUJÁ, DE EXCELENTE QUALIDADE E COM RENDIMENTO DE ACORDO COM A DESCRIÇÃO DO FABRICANTE. PRAZO DE VALIDADE MÍNIMO DE 12 MESES A CONTAR DA DATA DE ENTREGA DO PRODUTO. MARCA DE REFERÊNCIA:</w:t>
            </w:r>
          </w:p>
        </w:tc>
      </w:tr>
    </w:tbl>
    <w:p w:rsidR="0039505A" w:rsidRPr="0039505A" w:rsidRDefault="0039505A" w:rsidP="0039505A">
      <w:pPr>
        <w:spacing w:after="240"/>
        <w:rPr>
          <w:rFonts w:ascii="Century Gothic" w:hAnsi="Century Gothic"/>
          <w:sz w:val="18"/>
          <w:szCs w:val="18"/>
        </w:rPr>
      </w:pPr>
    </w:p>
    <w:p w:rsidR="0039505A" w:rsidRPr="0039505A" w:rsidRDefault="0039505A" w:rsidP="0039505A">
      <w:pPr>
        <w:ind w:left="402"/>
        <w:rPr>
          <w:rFonts w:ascii="Century Gothic" w:hAnsi="Century Gothic"/>
          <w:sz w:val="18"/>
          <w:szCs w:val="18"/>
        </w:rPr>
      </w:pPr>
      <w:r w:rsidRPr="0039505A">
        <w:rPr>
          <w:rFonts w:ascii="Century Gothic" w:hAnsi="Century Gothic" w:cs="Arial"/>
          <w:noProof/>
          <w:color w:val="000000"/>
          <w:sz w:val="18"/>
          <w:szCs w:val="18"/>
          <w:bdr w:val="none" w:sz="0" w:space="0" w:color="auto" w:frame="1"/>
        </w:rPr>
        <w:drawing>
          <wp:inline distT="0" distB="0" distL="0" distR="0" wp14:anchorId="521C1829" wp14:editId="1AD7C101">
            <wp:extent cx="838200" cy="657225"/>
            <wp:effectExtent l="0" t="0" r="0" b="9525"/>
            <wp:docPr id="9" name="Imagem 9" descr="https://lh4.googleusercontent.com/1iZXmebwAnNjmmLL976Qyt4IJRYZXxYNI-RmxRM_8QfwgI_7UPipDA5L126bSymvHzdSTN-LabmfHV4ZCIx4sm9EX09SJ0YyrZCVoa1Q9jsHgz0xRu7b1Txo0sOlLUz9CTWf6kNAWAFfGgsFv2Z-O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1iZXmebwAnNjmmLL976Qyt4IJRYZXxYNI-RmxRM_8QfwgI_7UPipDA5L126bSymvHzdSTN-LabmfHV4ZCIx4sm9EX09SJ0YyrZCVoa1Q9jsHgz0xRu7b1Txo0sOlLUz9CTWf6kNAWAFfGgsFv2Z-Ol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607"/>
        <w:gridCol w:w="837"/>
        <w:gridCol w:w="1338"/>
        <w:gridCol w:w="6489"/>
      </w:tblGrid>
      <w:tr w:rsidR="0039505A" w:rsidRPr="0039505A" w:rsidTr="005709B5">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rPr>
                <w:rFonts w:ascii="Century Gothic" w:hAnsi="Century Gothic"/>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4"/>
              <w:rPr>
                <w:rFonts w:ascii="Century Gothic" w:hAnsi="Century Gothic"/>
                <w:sz w:val="18"/>
                <w:szCs w:val="18"/>
              </w:rPr>
            </w:pPr>
            <w:r w:rsidRPr="0039505A">
              <w:rPr>
                <w:rFonts w:ascii="Century Gothic" w:hAnsi="Century Gothic" w:cs="Calibri"/>
                <w:color w:val="000000"/>
                <w:sz w:val="18"/>
                <w:szCs w:val="18"/>
              </w:rPr>
              <w:t>DAFRUTA - SERIGY * AMOSTRA: 1 GARRAFA DE 500ML.</w:t>
            </w:r>
          </w:p>
        </w:tc>
      </w:tr>
      <w:tr w:rsidR="0039505A" w:rsidRPr="0039505A" w:rsidTr="005709B5">
        <w:trPr>
          <w:trHeight w:val="10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5"/>
              <w:jc w:val="right"/>
              <w:rPr>
                <w:rFonts w:ascii="Century Gothic" w:hAnsi="Century Gothic"/>
                <w:sz w:val="18"/>
                <w:szCs w:val="18"/>
              </w:rPr>
            </w:pPr>
            <w:r w:rsidRPr="0039505A">
              <w:rPr>
                <w:rFonts w:ascii="Century Gothic" w:hAnsi="Century Gothic" w:cs="Calibri"/>
                <w:color w:val="000000"/>
                <w:sz w:val="18"/>
                <w:szCs w:val="18"/>
              </w:rPr>
              <w:t>KILO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7" w:right="52" w:firstLine="4"/>
              <w:jc w:val="both"/>
              <w:rPr>
                <w:rFonts w:ascii="Century Gothic" w:hAnsi="Century Gothic"/>
                <w:sz w:val="18"/>
                <w:szCs w:val="18"/>
              </w:rPr>
            </w:pPr>
            <w:r w:rsidRPr="0039505A">
              <w:rPr>
                <w:rFonts w:ascii="Century Gothic" w:hAnsi="Century Gothic" w:cs="Calibri"/>
                <w:b/>
                <w:bCs/>
                <w:color w:val="000000"/>
                <w:sz w:val="18"/>
                <w:szCs w:val="18"/>
              </w:rPr>
              <w:t xml:space="preserve">PROTEÍNA TEXTURIZADA DE SOJA - </w:t>
            </w:r>
            <w:r w:rsidRPr="0039505A">
              <w:rPr>
                <w:rFonts w:ascii="Century Gothic" w:hAnsi="Century Gothic" w:cs="Calibri"/>
                <w:color w:val="000000"/>
                <w:sz w:val="18"/>
                <w:szCs w:val="18"/>
              </w:rPr>
              <w:t>PROTEÍNA DE SOJA TEXTURIZADA NA COR CARAMELO, EMBALAGEM DE 400G, DE BOA QUALIDADE. VALIDADE MÍNIMA DE 6 MESES A PARTIR DA DATA DA ENTREGA. * AMOSTRA: 1 PACOTE DE 400G.</w:t>
            </w:r>
          </w:p>
        </w:tc>
      </w:tr>
      <w:tr w:rsidR="0039505A" w:rsidRPr="0039505A" w:rsidTr="005709B5">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lastRenderedPageBreak/>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0" w:right="838" w:firstLine="12"/>
              <w:rPr>
                <w:rFonts w:ascii="Century Gothic" w:hAnsi="Century Gothic"/>
                <w:sz w:val="18"/>
                <w:szCs w:val="18"/>
              </w:rPr>
            </w:pPr>
            <w:r w:rsidRPr="0039505A">
              <w:rPr>
                <w:rFonts w:ascii="Century Gothic" w:hAnsi="Century Gothic" w:cs="Calibri"/>
                <w:b/>
                <w:bCs/>
                <w:color w:val="000000"/>
                <w:sz w:val="18"/>
                <w:szCs w:val="18"/>
              </w:rPr>
              <w:t>POLVILHO AZEDO TIPO 1, PACOTE DE 500 G CONTENDO DATA DE VALIDADE.</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203"/>
              <w:rPr>
                <w:rFonts w:ascii="Century Gothic" w:hAnsi="Century Gothic"/>
                <w:sz w:val="18"/>
                <w:szCs w:val="18"/>
              </w:rPr>
            </w:pPr>
            <w:r w:rsidRPr="0039505A">
              <w:rPr>
                <w:rFonts w:ascii="Century Gothic" w:hAnsi="Century Gothic" w:cs="Calibri"/>
                <w:b/>
                <w:bCs/>
                <w:color w:val="000000"/>
                <w:sz w:val="18"/>
                <w:szCs w:val="18"/>
              </w:rPr>
              <w:t>POLVILHO DOCE, TIPO 1, ORIGEM AMILÁCEO MANDIOCA, EMBALAGEM DE 500G</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230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369" w:hanging="1"/>
              <w:rPr>
                <w:rFonts w:ascii="Century Gothic" w:hAnsi="Century Gothic"/>
                <w:sz w:val="18"/>
                <w:szCs w:val="18"/>
              </w:rPr>
            </w:pPr>
            <w:r w:rsidRPr="0039505A">
              <w:rPr>
                <w:rFonts w:ascii="Century Gothic" w:hAnsi="Century Gothic" w:cs="Calibri"/>
                <w:b/>
                <w:bCs/>
                <w:color w:val="000000"/>
                <w:sz w:val="18"/>
                <w:szCs w:val="18"/>
              </w:rPr>
              <w:t>ROSQUINHA, SABOR DE COCO, PACOTE DE 2KG, VALOR ENERGÉTICO – 127 KCAL. VAIDADE 3 MESES.</w:t>
            </w:r>
          </w:p>
        </w:tc>
      </w:tr>
      <w:tr w:rsidR="0039505A" w:rsidRPr="0039505A" w:rsidTr="005709B5">
        <w:trPr>
          <w:trHeight w:val="10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0" w:right="47" w:hanging="3"/>
              <w:jc w:val="both"/>
              <w:rPr>
                <w:rFonts w:ascii="Century Gothic" w:hAnsi="Century Gothic"/>
                <w:sz w:val="18"/>
                <w:szCs w:val="18"/>
              </w:rPr>
            </w:pPr>
            <w:r w:rsidRPr="0039505A">
              <w:rPr>
                <w:rFonts w:ascii="Century Gothic" w:hAnsi="Century Gothic" w:cs="Calibri"/>
                <w:b/>
                <w:bCs/>
                <w:color w:val="000000"/>
                <w:sz w:val="18"/>
                <w:szCs w:val="18"/>
              </w:rPr>
              <w:t xml:space="preserve">SAL REFINADO IODADO - </w:t>
            </w:r>
            <w:r w:rsidRPr="0039505A">
              <w:rPr>
                <w:rFonts w:ascii="Century Gothic" w:hAnsi="Century Gothic" w:cs="Calibri"/>
                <w:color w:val="000000"/>
                <w:sz w:val="18"/>
                <w:szCs w:val="18"/>
              </w:rPr>
              <w:t>EM SACOS DE POLIETILENO CONTENDO 1 KG CADA. PRAZO MÍNIMO DE VALIDADE 12 MESES A CONTAR DA DATA DA ENTREGA DO PRODUTO. MARCA DE REFERÊNCIA: GLOBO – PÁSSARO BRANCO * AMOSTRA: 1 PACOTE DE 1KG.</w:t>
            </w:r>
          </w:p>
        </w:tc>
      </w:tr>
      <w:tr w:rsidR="0039505A" w:rsidRPr="0039505A" w:rsidTr="005709B5">
        <w:trPr>
          <w:trHeight w:val="12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3"/>
              <w:jc w:val="right"/>
              <w:rPr>
                <w:rFonts w:ascii="Century Gothic" w:hAnsi="Century Gothic"/>
                <w:sz w:val="18"/>
                <w:szCs w:val="18"/>
              </w:rPr>
            </w:pPr>
            <w:r w:rsidRPr="0039505A">
              <w:rPr>
                <w:rFonts w:ascii="Century Gothic" w:hAnsi="Century Gothic" w:cs="Calibri"/>
                <w:color w:val="000000"/>
                <w:sz w:val="18"/>
                <w:szCs w:val="18"/>
              </w:rPr>
              <w:t>LATA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34"/>
              <w:jc w:val="both"/>
              <w:rPr>
                <w:rFonts w:ascii="Century Gothic" w:hAnsi="Century Gothic"/>
                <w:sz w:val="18"/>
                <w:szCs w:val="18"/>
              </w:rPr>
            </w:pPr>
            <w:r w:rsidRPr="0039505A">
              <w:rPr>
                <w:rFonts w:ascii="Century Gothic" w:hAnsi="Century Gothic" w:cs="Calibri"/>
                <w:b/>
                <w:bCs/>
                <w:color w:val="000000"/>
                <w:sz w:val="18"/>
                <w:szCs w:val="18"/>
              </w:rPr>
              <w:t>SUPLEMENTO ALIMENTAR TIPO KIDS, LATA 400 G, SEM GLUTEN, SEM GORDURAS, SABOR MORANGO OU BAUNILHA, RICO EM VITAMINAS A, C, B2, B12, RICO EM FERRO, ZINCO E FOSFORO.EMBALAGEM DEVE CONTER EXTREMAMENTE A DATA DE FABRICAÇÃO E DE VALIDADE. TIPO SUSTAGEN.</w:t>
            </w:r>
          </w:p>
        </w:tc>
      </w:tr>
      <w:tr w:rsidR="0039505A" w:rsidRPr="0039505A" w:rsidTr="005709B5">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53 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425"/>
              <w:jc w:val="right"/>
              <w:rPr>
                <w:rFonts w:ascii="Century Gothic" w:hAnsi="Century Gothic"/>
                <w:sz w:val="18"/>
                <w:szCs w:val="18"/>
              </w:rPr>
            </w:pPr>
            <w:r w:rsidRPr="0039505A">
              <w:rPr>
                <w:rFonts w:ascii="Century Gothic" w:hAnsi="Century Gothic" w:cs="Calibri"/>
                <w:color w:val="000000"/>
                <w:sz w:val="18"/>
                <w:szCs w:val="18"/>
              </w:rPr>
              <w:t>KILO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Pr>
                <w:rFonts w:ascii="Century Gothic" w:hAnsi="Century Gothic"/>
                <w:sz w:val="18"/>
                <w:szCs w:val="18"/>
              </w:rPr>
            </w:pPr>
            <w:r w:rsidRPr="0039505A">
              <w:rPr>
                <w:rFonts w:ascii="Century Gothic" w:hAnsi="Century Gothic" w:cs="Calibri"/>
                <w:b/>
                <w:bCs/>
                <w:color w:val="000000"/>
                <w:sz w:val="18"/>
                <w:szCs w:val="18"/>
              </w:rPr>
              <w:t>UVA PASSA ESCURA SEM SEMENTES EM PACOTE DE 1KG</w:t>
            </w:r>
          </w:p>
        </w:tc>
      </w:tr>
      <w:tr w:rsidR="0039505A" w:rsidRPr="0039505A" w:rsidTr="005709B5">
        <w:trPr>
          <w:trHeight w:val="10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87"/>
              <w:jc w:val="right"/>
              <w:rPr>
                <w:rFonts w:ascii="Century Gothic" w:hAnsi="Century Gothic"/>
                <w:sz w:val="18"/>
                <w:szCs w:val="18"/>
              </w:rPr>
            </w:pPr>
            <w:r w:rsidRPr="0039505A">
              <w:rPr>
                <w:rFonts w:ascii="Century Gothic" w:hAnsi="Century Gothic" w:cs="Calibri"/>
                <w:color w:val="000000"/>
                <w:sz w:val="18"/>
                <w:szCs w:val="18"/>
              </w:rPr>
              <w:t>UNIDADES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0" w:right="41" w:hanging="7"/>
              <w:jc w:val="both"/>
              <w:rPr>
                <w:rFonts w:ascii="Century Gothic" w:hAnsi="Century Gothic"/>
                <w:sz w:val="18"/>
                <w:szCs w:val="18"/>
              </w:rPr>
            </w:pPr>
            <w:r w:rsidRPr="0039505A">
              <w:rPr>
                <w:rFonts w:ascii="Century Gothic" w:hAnsi="Century Gothic" w:cs="Calibri"/>
                <w:b/>
                <w:bCs/>
                <w:color w:val="000000"/>
                <w:sz w:val="18"/>
                <w:szCs w:val="18"/>
              </w:rPr>
              <w:t xml:space="preserve">VINAGRE 750 ML - </w:t>
            </w:r>
            <w:r w:rsidRPr="0039505A">
              <w:rPr>
                <w:rFonts w:ascii="Century Gothic" w:hAnsi="Century Gothic" w:cs="Calibri"/>
                <w:color w:val="000000"/>
                <w:sz w:val="18"/>
                <w:szCs w:val="18"/>
              </w:rPr>
              <w:t>FERMENTADO ACÉTICO DE ÁLCOOL E VINHO BRANCO EM GARRAFAS DE PLÁSTICO TRANSPARENTE, RESISTENTE, DE 1 LITRO CADA. PRAZO MÍNIMO DE VALIDADE 12 MESES A CONTAR DA DATA DA ENTREGA DO PRODUTO. * AMOSTRA: 1 GARRAFA DE 750ML.</w:t>
            </w:r>
          </w:p>
        </w:tc>
      </w:tr>
      <w:tr w:rsidR="0039505A" w:rsidRPr="0039505A" w:rsidTr="005709B5">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55 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70 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Pr>
                <w:rFonts w:ascii="Century Gothic" w:hAnsi="Century Gothic"/>
                <w:sz w:val="18"/>
                <w:szCs w:val="18"/>
              </w:rPr>
            </w:pPr>
            <w:r w:rsidRPr="0039505A">
              <w:rPr>
                <w:rFonts w:ascii="Century Gothic" w:hAnsi="Century Gothic" w:cs="Calibri"/>
                <w:b/>
                <w:bCs/>
                <w:color w:val="000000"/>
                <w:sz w:val="18"/>
                <w:szCs w:val="18"/>
              </w:rPr>
              <w:t>ERVA DOCE, PACOTE DE 100 GRAMAS</w:t>
            </w:r>
          </w:p>
        </w:tc>
      </w:tr>
      <w:tr w:rsidR="0039505A" w:rsidRPr="0039505A" w:rsidTr="005709B5">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56 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305"/>
              <w:jc w:val="right"/>
              <w:rPr>
                <w:rFonts w:ascii="Century Gothic" w:hAnsi="Century Gothic"/>
                <w:sz w:val="18"/>
                <w:szCs w:val="18"/>
              </w:rPr>
            </w:pPr>
            <w:r w:rsidRPr="0039505A">
              <w:rPr>
                <w:rFonts w:ascii="Century Gothic" w:hAnsi="Century Gothic" w:cs="Calibri"/>
                <w:color w:val="000000"/>
                <w:sz w:val="18"/>
                <w:szCs w:val="18"/>
              </w:rPr>
              <w:t>PACOTE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Pr>
                <w:rFonts w:ascii="Century Gothic" w:hAnsi="Century Gothic"/>
                <w:sz w:val="18"/>
                <w:szCs w:val="18"/>
              </w:rPr>
            </w:pPr>
            <w:r w:rsidRPr="0039505A">
              <w:rPr>
                <w:rFonts w:ascii="Century Gothic" w:hAnsi="Century Gothic" w:cs="Calibri"/>
                <w:b/>
                <w:bCs/>
                <w:color w:val="000000"/>
                <w:sz w:val="18"/>
                <w:szCs w:val="18"/>
              </w:rPr>
              <w:t>CRAVO DA INDIA 50G</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180 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62"/>
              <w:jc w:val="right"/>
              <w:rPr>
                <w:rFonts w:ascii="Century Gothic" w:hAnsi="Century Gothic"/>
                <w:sz w:val="18"/>
                <w:szCs w:val="18"/>
              </w:rPr>
            </w:pPr>
            <w:r w:rsidRPr="0039505A">
              <w:rPr>
                <w:rFonts w:ascii="Century Gothic" w:hAnsi="Century Gothic" w:cs="Calibri"/>
                <w:color w:val="000000"/>
                <w:sz w:val="18"/>
                <w:szCs w:val="18"/>
              </w:rPr>
              <w:t>PACOTES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414"/>
              <w:rPr>
                <w:rFonts w:ascii="Century Gothic" w:hAnsi="Century Gothic"/>
                <w:sz w:val="18"/>
                <w:szCs w:val="18"/>
              </w:rPr>
            </w:pPr>
            <w:r w:rsidRPr="0039505A">
              <w:rPr>
                <w:rFonts w:ascii="Century Gothic" w:hAnsi="Century Gothic" w:cs="Calibri"/>
                <w:b/>
                <w:bCs/>
                <w:color w:val="000000"/>
                <w:sz w:val="18"/>
                <w:szCs w:val="18"/>
              </w:rPr>
              <w:t>NESTLE MUCILON, PACOTE 230 GRAMAS. CERAL PARA ALIMENTAÇÃO INFANTIL COM PROBIÓTICO, SABORES MILHO, ARROZ E AVEIA.</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180 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62"/>
              <w:jc w:val="right"/>
              <w:rPr>
                <w:rFonts w:ascii="Century Gothic" w:hAnsi="Century Gothic"/>
                <w:sz w:val="18"/>
                <w:szCs w:val="18"/>
              </w:rPr>
            </w:pPr>
            <w:r w:rsidRPr="0039505A">
              <w:rPr>
                <w:rFonts w:ascii="Century Gothic" w:hAnsi="Century Gothic" w:cs="Calibri"/>
                <w:color w:val="000000"/>
                <w:sz w:val="18"/>
                <w:szCs w:val="18"/>
              </w:rPr>
              <w:t>PACOTES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41" w:right="132"/>
              <w:rPr>
                <w:rFonts w:ascii="Century Gothic" w:hAnsi="Century Gothic"/>
                <w:sz w:val="18"/>
                <w:szCs w:val="18"/>
              </w:rPr>
            </w:pPr>
            <w:r w:rsidRPr="0039505A">
              <w:rPr>
                <w:rFonts w:ascii="Century Gothic" w:hAnsi="Century Gothic" w:cs="Calibri"/>
                <w:b/>
                <w:bCs/>
                <w:color w:val="000000"/>
                <w:sz w:val="18"/>
                <w:szCs w:val="18"/>
              </w:rPr>
              <w:t>NUTRIBOM, MISTURA PARA O PREPARO DE MINGAU DE TRIGO, ARROZ E MILHO, FONTE DE VITAMINA E SAIS MINERAIS, PACOTE COM 230G.</w:t>
            </w:r>
          </w:p>
        </w:tc>
      </w:tr>
      <w:tr w:rsidR="0039505A" w:rsidRPr="0039505A" w:rsidTr="005709B5">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26"/>
              <w:jc w:val="right"/>
              <w:rPr>
                <w:rFonts w:ascii="Century Gothic" w:hAnsi="Century Gothic"/>
                <w:sz w:val="18"/>
                <w:szCs w:val="18"/>
              </w:rPr>
            </w:pPr>
            <w:r w:rsidRPr="0039505A">
              <w:rPr>
                <w:rFonts w:ascii="Century Gothic" w:hAnsi="Century Gothic" w:cs="Calibri"/>
                <w:color w:val="000000"/>
                <w:sz w:val="18"/>
                <w:szCs w:val="18"/>
              </w:rPr>
              <w:t>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87"/>
              <w:jc w:val="right"/>
              <w:rPr>
                <w:rFonts w:ascii="Century Gothic" w:hAnsi="Century Gothic"/>
                <w:sz w:val="18"/>
                <w:szCs w:val="18"/>
              </w:rPr>
            </w:pPr>
            <w:r w:rsidRPr="0039505A">
              <w:rPr>
                <w:rFonts w:ascii="Century Gothic" w:hAnsi="Century Gothic" w:cs="Calibri"/>
                <w:color w:val="000000"/>
                <w:sz w:val="18"/>
                <w:szCs w:val="18"/>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CAIXAS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Pr>
                <w:rFonts w:ascii="Century Gothic" w:hAnsi="Century Gothic"/>
                <w:sz w:val="18"/>
                <w:szCs w:val="18"/>
              </w:rPr>
            </w:pPr>
            <w:r w:rsidRPr="0039505A">
              <w:rPr>
                <w:rFonts w:ascii="Century Gothic" w:hAnsi="Century Gothic" w:cs="Calibri"/>
                <w:b/>
                <w:bCs/>
                <w:color w:val="000000"/>
                <w:sz w:val="18"/>
                <w:szCs w:val="18"/>
              </w:rPr>
              <w:t>CREMOGEMA CX 200G TRADICIONAL, CHOCOLATE, CARAMELO, COCO</w:t>
            </w:r>
          </w:p>
        </w:tc>
      </w:tr>
      <w:tr w:rsidR="0039505A" w:rsidRPr="0039505A" w:rsidTr="005709B5">
        <w:trPr>
          <w:trHeight w:val="10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450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262"/>
              <w:jc w:val="right"/>
              <w:rPr>
                <w:rFonts w:ascii="Century Gothic" w:hAnsi="Century Gothic"/>
                <w:sz w:val="18"/>
                <w:szCs w:val="18"/>
              </w:rPr>
            </w:pPr>
            <w:r w:rsidRPr="0039505A">
              <w:rPr>
                <w:rFonts w:ascii="Century Gothic" w:hAnsi="Century Gothic" w:cs="Calibri"/>
                <w:color w:val="000000"/>
                <w:sz w:val="18"/>
                <w:szCs w:val="18"/>
              </w:rPr>
              <w:t>PACOTES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5" w:right="41" w:firstLine="6"/>
              <w:jc w:val="both"/>
              <w:rPr>
                <w:rFonts w:ascii="Century Gothic" w:hAnsi="Century Gothic"/>
                <w:sz w:val="18"/>
                <w:szCs w:val="18"/>
              </w:rPr>
            </w:pPr>
            <w:r w:rsidRPr="0039505A">
              <w:rPr>
                <w:rFonts w:ascii="Century Gothic" w:hAnsi="Century Gothic" w:cs="Calibri"/>
                <w:b/>
                <w:bCs/>
                <w:color w:val="000000"/>
                <w:sz w:val="18"/>
                <w:szCs w:val="18"/>
              </w:rPr>
              <w:t>FUBÁ DE MILHO, AMARELO, FINO, ENRIQUECIDO COM FERRO E ACIDO FOLICO, EMBALAGEM PLASTICA DE 01KG, ISENTO DE MOFO E DE QUALQUER SUBSTANCIA NOCIVA. PRAZO DE VALIDADE MINIMA DE 06 MESES A PARTIR DA DATA DE ENTREGA.</w:t>
            </w:r>
          </w:p>
        </w:tc>
      </w:tr>
      <w:tr w:rsidR="0039505A" w:rsidRPr="0039505A" w:rsidTr="005709B5">
        <w:trPr>
          <w:trHeight w:val="199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40 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Pr>
                <w:rFonts w:ascii="Century Gothic" w:hAnsi="Century Gothic"/>
                <w:sz w:val="18"/>
                <w:szCs w:val="18"/>
              </w:rPr>
            </w:pPr>
            <w:r w:rsidRPr="0039505A">
              <w:rPr>
                <w:rFonts w:ascii="Century Gothic" w:hAnsi="Century Gothic" w:cs="Calibri"/>
                <w:color w:val="000000"/>
                <w:sz w:val="18"/>
                <w:szCs w:val="18"/>
              </w:rPr>
              <w:t>SACHÊS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29" w:right="43" w:firstLine="13"/>
              <w:jc w:val="both"/>
              <w:rPr>
                <w:rFonts w:ascii="Century Gothic" w:hAnsi="Century Gothic"/>
                <w:sz w:val="18"/>
                <w:szCs w:val="18"/>
              </w:rPr>
            </w:pPr>
            <w:r w:rsidRPr="0039505A">
              <w:rPr>
                <w:rFonts w:ascii="Century Gothic" w:hAnsi="Century Gothic" w:cs="Calibri"/>
                <w:b/>
                <w:bCs/>
                <w:color w:val="000000"/>
                <w:sz w:val="18"/>
                <w:szCs w:val="18"/>
              </w:rPr>
              <w:t>MOLHO DE TOMATE REFOGADO: O PRODUTO DEVERA ESTAR DE ACORDO COM A NTA 02, SER ELABORADO A BASE DE TOMATES OU POLPA DE TOMATES MADUROS, SEM PELE E SEM SEMENTES, ISENTO DE FERMENTAÇOES, ADICIONADOS DE ESPECIARIAS COMO SAL, AÇUCAR, ALHO, SALSA, AMIDO E OUTRAS SUBSTANCIAS PERMITIDAS DESDE QUE MENCIONADAS E SEM PIMENTA, DEVERÁ CONTER FIBRA ALIMENTAR CARACTERISTICAS: ASPECTO MASSA MOLE E COR, CHEIRO E SABOR PROPRIO, SACHE 200G</w:t>
            </w:r>
          </w:p>
        </w:tc>
      </w:tr>
      <w:tr w:rsidR="0039505A" w:rsidRPr="0039505A" w:rsidTr="005709B5">
        <w:trPr>
          <w:trHeight w:val="5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right="157"/>
              <w:jc w:val="right"/>
              <w:rPr>
                <w:rFonts w:ascii="Century Gothic" w:hAnsi="Century Gothic"/>
                <w:sz w:val="18"/>
                <w:szCs w:val="18"/>
              </w:rPr>
            </w:pPr>
            <w:r w:rsidRPr="0039505A">
              <w:rPr>
                <w:rFonts w:ascii="Century Gothic" w:hAnsi="Century Gothic" w:cs="Calibri"/>
                <w:color w:val="000000"/>
                <w:sz w:val="18"/>
                <w:szCs w:val="18"/>
              </w:rPr>
              <w:lastRenderedPageBreak/>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jc w:val="center"/>
              <w:rPr>
                <w:rFonts w:ascii="Century Gothic" w:hAnsi="Century Gothic"/>
                <w:sz w:val="18"/>
                <w:szCs w:val="18"/>
              </w:rPr>
            </w:pPr>
            <w:r w:rsidRPr="0039505A">
              <w:rPr>
                <w:rFonts w:ascii="Century Gothic" w:hAnsi="Century Gothic" w:cs="Calibri"/>
                <w:color w:val="000000"/>
                <w:sz w:val="18"/>
                <w:szCs w:val="18"/>
              </w:rPr>
              <w:t>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6"/>
              <w:rPr>
                <w:rFonts w:ascii="Century Gothic" w:hAnsi="Century Gothic"/>
                <w:sz w:val="18"/>
                <w:szCs w:val="18"/>
              </w:rPr>
            </w:pPr>
            <w:r w:rsidRPr="0039505A">
              <w:rPr>
                <w:rFonts w:ascii="Century Gothic" w:hAnsi="Century Gothic" w:cs="Calibri"/>
                <w:color w:val="000000"/>
                <w:sz w:val="18"/>
                <w:szCs w:val="18"/>
              </w:rPr>
              <w:t>GARRAFAS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9505A" w:rsidRPr="0039505A" w:rsidRDefault="0039505A" w:rsidP="005709B5">
            <w:pPr>
              <w:ind w:left="134" w:right="814" w:firstLine="2"/>
              <w:rPr>
                <w:rFonts w:ascii="Century Gothic" w:hAnsi="Century Gothic"/>
                <w:sz w:val="18"/>
                <w:szCs w:val="18"/>
              </w:rPr>
            </w:pPr>
            <w:r w:rsidRPr="0039505A">
              <w:rPr>
                <w:rFonts w:ascii="Century Gothic" w:hAnsi="Century Gothic" w:cs="Calibri"/>
                <w:b/>
                <w:bCs/>
                <w:color w:val="000000"/>
                <w:sz w:val="18"/>
                <w:szCs w:val="18"/>
              </w:rPr>
              <w:t>OLEO DE GIRASSOL EM GARRAFA DE 900ML, PLASTICA, LIVRE DE SUJIDADES.</w:t>
            </w:r>
          </w:p>
        </w:tc>
      </w:tr>
    </w:tbl>
    <w:p w:rsidR="00D30CA9" w:rsidRPr="00512808" w:rsidRDefault="00D30CA9" w:rsidP="00E771B3">
      <w:pPr>
        <w:spacing w:line="360" w:lineRule="auto"/>
        <w:jc w:val="both"/>
        <w:rPr>
          <w:rFonts w:ascii="Century Gothic" w:hAnsi="Century Gothic"/>
          <w:b/>
          <w:bCs/>
          <w:sz w:val="24"/>
          <w:szCs w:val="24"/>
          <w:u w:val="single"/>
        </w:rPr>
      </w:pPr>
    </w:p>
    <w:p w:rsidR="00D5561F" w:rsidRPr="00512808" w:rsidRDefault="00D5561F" w:rsidP="00AE7061">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2. JUSTIFICATIVA</w:t>
      </w:r>
    </w:p>
    <w:p w:rsidR="00AE7061" w:rsidRPr="00512808" w:rsidRDefault="003369C3" w:rsidP="00AE7061">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2.1</w:t>
      </w:r>
      <w:r w:rsidR="00D30CA9" w:rsidRPr="00512808">
        <w:rPr>
          <w:rFonts w:ascii="Century Gothic" w:hAnsi="Century Gothic"/>
          <w:sz w:val="24"/>
          <w:szCs w:val="24"/>
        </w:rPr>
        <w:t>.</w:t>
      </w:r>
      <w:r w:rsidR="00512808" w:rsidRPr="00512808">
        <w:rPr>
          <w:rFonts w:ascii="Century Gothic" w:hAnsi="Century Gothic"/>
          <w:sz w:val="24"/>
          <w:szCs w:val="24"/>
        </w:rPr>
        <w:t xml:space="preserve"> Justifica a presente contratação na necessidade de aquisição dos itens solicitados para </w:t>
      </w:r>
      <w:r w:rsidR="00AE7061" w:rsidRPr="00512808">
        <w:rPr>
          <w:rFonts w:ascii="Century Gothic" w:eastAsia="Calibri" w:hAnsi="Century Gothic" w:cs="Arial"/>
          <w:sz w:val="24"/>
          <w:szCs w:val="24"/>
          <w:lang w:eastAsia="en-US"/>
        </w:rPr>
        <w:t>manutenção da alimentação escolar dos alunos da rede municipal de ensino</w:t>
      </w:r>
      <w:r w:rsidR="00512808" w:rsidRPr="00512808">
        <w:rPr>
          <w:rFonts w:ascii="Century Gothic" w:eastAsia="Calibri" w:hAnsi="Century Gothic" w:cs="Arial"/>
          <w:sz w:val="24"/>
          <w:szCs w:val="24"/>
          <w:lang w:eastAsia="en-US"/>
        </w:rPr>
        <w:t xml:space="preserve">, de forma a oferecer </w:t>
      </w:r>
      <w:r w:rsidR="00512808" w:rsidRPr="00512808">
        <w:rPr>
          <w:rFonts w:ascii="Century Gothic" w:hAnsi="Century Gothic"/>
          <w:sz w:val="24"/>
          <w:szCs w:val="24"/>
        </w:rPr>
        <w:t xml:space="preserve">reforço alimentar e nutricional aos educandos, garantindo-lhes alimentação saudável e em quantidade suficiente. </w:t>
      </w:r>
      <w:r w:rsidR="00AE7061" w:rsidRPr="00512808">
        <w:rPr>
          <w:rFonts w:ascii="Century Gothic" w:eastAsia="Calibri" w:hAnsi="Century Gothic" w:cs="Arial"/>
          <w:sz w:val="24"/>
          <w:szCs w:val="24"/>
          <w:lang w:eastAsia="en-US"/>
        </w:rPr>
        <w:t xml:space="preserve">A escolha pelo SISTEMA DE REGISTRO DE PREÇOS </w:t>
      </w:r>
      <w:r w:rsidR="00AE7061" w:rsidRPr="00512808">
        <w:rPr>
          <w:rFonts w:ascii="Century Gothic" w:eastAsia="Calibri" w:hAnsi="Century Gothic" w:cs="Arial"/>
          <w:b/>
          <w:sz w:val="24"/>
          <w:szCs w:val="24"/>
          <w:lang w:eastAsia="en-US"/>
        </w:rPr>
        <w:t>“SRP”</w:t>
      </w:r>
      <w:r w:rsidR="00AE7061" w:rsidRPr="00512808">
        <w:rPr>
          <w:rFonts w:ascii="Century Gothic" w:eastAsia="Calibri" w:hAnsi="Century Gothic" w:cs="Arial"/>
          <w:sz w:val="24"/>
          <w:szCs w:val="24"/>
          <w:lang w:eastAsia="en-US"/>
        </w:rPr>
        <w:t xml:space="preserve"> </w:t>
      </w:r>
      <w:r w:rsidR="00512808" w:rsidRPr="00512808">
        <w:rPr>
          <w:rFonts w:ascii="Century Gothic" w:eastAsia="Calibri" w:hAnsi="Century Gothic" w:cs="Arial"/>
          <w:sz w:val="24"/>
          <w:szCs w:val="24"/>
          <w:lang w:eastAsia="en-US"/>
        </w:rPr>
        <w:t>está</w:t>
      </w:r>
      <w:r w:rsidR="00AE7061" w:rsidRPr="00512808">
        <w:rPr>
          <w:rFonts w:ascii="Century Gothic" w:eastAsia="Calibri" w:hAnsi="Century Gothic" w:cs="Arial"/>
          <w:sz w:val="24"/>
          <w:szCs w:val="24"/>
          <w:lang w:eastAsia="en-US"/>
        </w:rPr>
        <w:t xml:space="preserve"> ampara no Inciso II do art. 15 da Lei Federal nº 8.666/93.</w:t>
      </w:r>
    </w:p>
    <w:p w:rsidR="001138E8" w:rsidRPr="00512808" w:rsidRDefault="001138E8" w:rsidP="00AE7061">
      <w:pPr>
        <w:tabs>
          <w:tab w:val="left" w:pos="1701"/>
        </w:tabs>
        <w:spacing w:before="100" w:beforeAutospacing="1" w:after="100" w:afterAutospacing="1"/>
        <w:jc w:val="both"/>
        <w:rPr>
          <w:rFonts w:ascii="Century Gothic" w:hAnsi="Century Gothic"/>
          <w:b/>
          <w:sz w:val="24"/>
          <w:szCs w:val="24"/>
          <w:u w:val="single"/>
        </w:rPr>
      </w:pPr>
      <w:r w:rsidRPr="00512808">
        <w:rPr>
          <w:rFonts w:ascii="Century Gothic" w:hAnsi="Century Gothic"/>
          <w:b/>
          <w:sz w:val="24"/>
          <w:szCs w:val="24"/>
          <w:u w:val="single"/>
        </w:rPr>
        <w:t xml:space="preserve">3. DA ESTIMATIVA DE PREÇO E DOTAÇÃO ORÇAMENTÁRIA </w:t>
      </w:r>
    </w:p>
    <w:p w:rsidR="00F6343F" w:rsidRPr="00512808" w:rsidRDefault="00F6343F" w:rsidP="00AE7061">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3.1</w:t>
      </w:r>
      <w:r w:rsidR="00AC4F5E" w:rsidRPr="00512808">
        <w:rPr>
          <w:rFonts w:ascii="Century Gothic" w:hAnsi="Century Gothic"/>
          <w:sz w:val="24"/>
          <w:szCs w:val="24"/>
        </w:rPr>
        <w:t xml:space="preserve">. </w:t>
      </w:r>
      <w:r w:rsidR="00902DC6" w:rsidRPr="00512808">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512808">
        <w:rPr>
          <w:rFonts w:ascii="Century Gothic" w:hAnsi="Century Gothic"/>
          <w:sz w:val="24"/>
          <w:szCs w:val="24"/>
        </w:rPr>
        <w:t>, bem como nos termos da Sumula 259 do TCU</w:t>
      </w:r>
      <w:r w:rsidR="00902DC6" w:rsidRPr="00512808">
        <w:rPr>
          <w:rFonts w:ascii="Century Gothic" w:hAnsi="Century Gothic"/>
          <w:sz w:val="24"/>
          <w:szCs w:val="24"/>
        </w:rPr>
        <w:t>.</w:t>
      </w:r>
    </w:p>
    <w:p w:rsidR="00F6343F" w:rsidRPr="00512808" w:rsidRDefault="00F6343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512808" w:rsidRDefault="00F6343F"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4</w:t>
      </w:r>
      <w:r w:rsidR="00D5561F" w:rsidRPr="00512808">
        <w:rPr>
          <w:rFonts w:ascii="Century Gothic" w:hAnsi="Century Gothic"/>
          <w:b/>
          <w:bCs/>
          <w:sz w:val="24"/>
          <w:szCs w:val="24"/>
          <w:u w:val="single"/>
        </w:rPr>
        <w:t>. LOCALIDADE ENTREGA DOS PRODUTOS</w:t>
      </w:r>
    </w:p>
    <w:p w:rsidR="00A17F3C"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3.1. </w:t>
      </w:r>
      <w:r w:rsidR="00A17F3C" w:rsidRPr="00512808">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512808" w:rsidRDefault="002C1B9E"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5</w:t>
      </w:r>
      <w:r w:rsidR="00D5561F" w:rsidRPr="00512808">
        <w:rPr>
          <w:rFonts w:ascii="Century Gothic" w:hAnsi="Century Gothic"/>
          <w:b/>
          <w:bCs/>
          <w:sz w:val="24"/>
          <w:szCs w:val="24"/>
          <w:u w:val="single"/>
        </w:rPr>
        <w:t xml:space="preserve">. </w:t>
      </w:r>
      <w:r w:rsidRPr="00512808">
        <w:rPr>
          <w:rFonts w:ascii="Century Gothic" w:hAnsi="Century Gothic"/>
          <w:b/>
          <w:bCs/>
          <w:sz w:val="24"/>
          <w:szCs w:val="24"/>
          <w:u w:val="single"/>
        </w:rPr>
        <w:t xml:space="preserve">CONDIÇÕES DE RECEBIMENTO </w:t>
      </w:r>
    </w:p>
    <w:p w:rsidR="00183A14"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w:t>
      </w:r>
      <w:r w:rsidR="007D7244" w:rsidRPr="00512808">
        <w:rPr>
          <w:rFonts w:ascii="Century Gothic" w:hAnsi="Century Gothic"/>
          <w:sz w:val="24"/>
          <w:szCs w:val="24"/>
        </w:rPr>
        <w:t xml:space="preserve">.1. </w:t>
      </w:r>
      <w:r w:rsidR="00183A14" w:rsidRPr="00512808">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5.2</w:t>
      </w:r>
      <w:r w:rsidR="00D5561F" w:rsidRPr="00512808">
        <w:rPr>
          <w:rFonts w:ascii="Century Gothic" w:hAnsi="Century Gothic"/>
          <w:sz w:val="24"/>
          <w:szCs w:val="24"/>
        </w:rPr>
        <w:t xml:space="preserve">. Deverá ser verificada a equivalência </w:t>
      </w:r>
      <w:r w:rsidR="00AC4F5E" w:rsidRPr="00512808">
        <w:rPr>
          <w:rFonts w:ascii="Century Gothic" w:hAnsi="Century Gothic"/>
          <w:sz w:val="24"/>
          <w:szCs w:val="24"/>
        </w:rPr>
        <w:t>dos produtos</w:t>
      </w:r>
      <w:r w:rsidR="00D5561F" w:rsidRPr="00512808">
        <w:rPr>
          <w:rFonts w:ascii="Century Gothic" w:hAnsi="Century Gothic"/>
          <w:sz w:val="24"/>
          <w:szCs w:val="24"/>
        </w:rPr>
        <w:t xml:space="preserve"> com as especificações contidas no Edital e seus Anexos.</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5.3</w:t>
      </w:r>
      <w:r w:rsidR="00AC4F5E" w:rsidRPr="00512808">
        <w:rPr>
          <w:rFonts w:ascii="Century Gothic" w:hAnsi="Century Gothic"/>
          <w:sz w:val="24"/>
          <w:szCs w:val="24"/>
        </w:rPr>
        <w:t>. Será de inteira responsabilidade do CONTRATADO, zelar pela qualidade do objeto licitado e também da substituição quando vierem com defeitos.</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5.4</w:t>
      </w:r>
      <w:r w:rsidR="00AC4F5E" w:rsidRPr="00512808">
        <w:rPr>
          <w:rFonts w:ascii="Century Gothic" w:hAnsi="Century Gothic"/>
          <w:sz w:val="24"/>
          <w:szCs w:val="24"/>
        </w:rPr>
        <w:t>.O envio deverá ser realizado de forma adequada, garantindo a qualidade e integridade do objeto, devendo ser entregue em perfeito estado.</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5.5</w:t>
      </w:r>
      <w:r w:rsidR="00AC4F5E" w:rsidRPr="00512808">
        <w:rPr>
          <w:rFonts w:ascii="Century Gothic" w:hAnsi="Century Gothic"/>
          <w:sz w:val="24"/>
          <w:szCs w:val="24"/>
        </w:rPr>
        <w:t>. Os Entregadores deverão, obrigatoriamente, aguardar a conferência do objeto licitado.</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5.6</w:t>
      </w:r>
      <w:r w:rsidR="00AC4F5E" w:rsidRPr="00512808">
        <w:rPr>
          <w:rFonts w:ascii="Century Gothic" w:hAnsi="Century Gothic"/>
          <w:sz w:val="24"/>
          <w:szCs w:val="24"/>
        </w:rPr>
        <w:t>. O recebimento do objeto se dará após a verificação da qualidade e quantidade do material, com a consequente aceitação do valor competente.</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5.7</w:t>
      </w:r>
      <w:r w:rsidR="00AC4F5E" w:rsidRPr="00512808">
        <w:rPr>
          <w:rFonts w:ascii="Century Gothic" w:hAnsi="Century Gothic"/>
          <w:sz w:val="24"/>
          <w:szCs w:val="24"/>
        </w:rPr>
        <w:t>. No ato da entrega, as notas fiscais deverão conter a quantidade e as especificações de todos os materiais fornecidos.</w:t>
      </w:r>
    </w:p>
    <w:p w:rsidR="00AC4F5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5.8</w:t>
      </w:r>
      <w:r w:rsidR="00AC4F5E" w:rsidRPr="00512808">
        <w:rPr>
          <w:rFonts w:ascii="Century Gothic" w:hAnsi="Century Gothic"/>
          <w:sz w:val="24"/>
          <w:szCs w:val="24"/>
        </w:rPr>
        <w:t>. Não existe quantidade mínima de pedido, devendo o CONTRATADO realizar a entrega conforme solicitação expedida pelo setor responsável.</w:t>
      </w:r>
    </w:p>
    <w:p w:rsidR="00183A14"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5.9</w:t>
      </w:r>
      <w:r w:rsidR="00AC4F5E" w:rsidRPr="00512808">
        <w:rPr>
          <w:rFonts w:ascii="Century Gothic" w:hAnsi="Century Gothic"/>
          <w:sz w:val="24"/>
          <w:szCs w:val="24"/>
        </w:rPr>
        <w:t>. O objeto deverá ser entregue conforme as necessidades do município, no local indicado na Ordem/Requisição de Compra, de seg</w:t>
      </w:r>
      <w:r w:rsidR="00183A14" w:rsidRPr="00512808">
        <w:rPr>
          <w:rFonts w:ascii="Century Gothic" w:hAnsi="Century Gothic"/>
          <w:sz w:val="24"/>
          <w:szCs w:val="24"/>
        </w:rPr>
        <w:t>unda-feira a sexta-feira, das 09</w:t>
      </w:r>
      <w:r w:rsidR="00AC4F5E" w:rsidRPr="00512808">
        <w:rPr>
          <w:rFonts w:ascii="Century Gothic" w:hAnsi="Century Gothic"/>
          <w:sz w:val="24"/>
          <w:szCs w:val="24"/>
        </w:rPr>
        <w:t>h00min às 11h00min e das 12h30min às 17h00min.</w:t>
      </w:r>
    </w:p>
    <w:p w:rsidR="00183A14"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w:t>
      </w:r>
      <w:r w:rsidR="002C1B9E" w:rsidRPr="00512808">
        <w:rPr>
          <w:rFonts w:ascii="Century Gothic" w:hAnsi="Century Gothic"/>
          <w:sz w:val="24"/>
          <w:szCs w:val="24"/>
        </w:rPr>
        <w:t>0</w:t>
      </w:r>
      <w:r w:rsidRPr="00512808">
        <w:rPr>
          <w:rFonts w:ascii="Century Gothic" w:hAnsi="Century Gothic"/>
          <w:sz w:val="24"/>
          <w:szCs w:val="24"/>
        </w:rPr>
        <w:t xml:space="preserve">. </w:t>
      </w:r>
      <w:r w:rsidR="00AC4F5E" w:rsidRPr="00512808">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5.11</w:t>
      </w:r>
      <w:r w:rsidR="00183A14" w:rsidRPr="00512808">
        <w:rPr>
          <w:rFonts w:ascii="Century Gothic" w:hAnsi="Century Gothic"/>
          <w:sz w:val="24"/>
          <w:szCs w:val="24"/>
        </w:rPr>
        <w:t xml:space="preserve">. </w:t>
      </w:r>
      <w:r w:rsidR="00AC4F5E" w:rsidRPr="00512808">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5.12</w:t>
      </w:r>
      <w:r w:rsidR="00183A14" w:rsidRPr="00512808">
        <w:rPr>
          <w:rFonts w:ascii="Century Gothic" w:hAnsi="Century Gothic"/>
          <w:sz w:val="24"/>
          <w:szCs w:val="24"/>
        </w:rPr>
        <w:t xml:space="preserve">. </w:t>
      </w:r>
      <w:r w:rsidR="00AC4F5E" w:rsidRPr="00512808">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5.13</w:t>
      </w:r>
      <w:r w:rsidR="00183A14" w:rsidRPr="00512808">
        <w:rPr>
          <w:rFonts w:ascii="Century Gothic" w:hAnsi="Century Gothic"/>
          <w:sz w:val="24"/>
          <w:szCs w:val="24"/>
        </w:rPr>
        <w:t xml:space="preserve">. </w:t>
      </w:r>
      <w:r w:rsidR="00AC4F5E" w:rsidRPr="00512808">
        <w:rPr>
          <w:rFonts w:ascii="Century Gothic" w:hAnsi="Century Gothic"/>
          <w:sz w:val="24"/>
          <w:szCs w:val="24"/>
        </w:rPr>
        <w:t>Em conformidade com os artigos 73 a 76 da Lei 8.666/93, com alterações posteriores, os bens objeto do presente Termo serão recebidos da seguinte forma:</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w:t>
      </w:r>
      <w:r w:rsidR="00AC4F5E" w:rsidRPr="00512808">
        <w:rPr>
          <w:rFonts w:ascii="Century Gothic" w:hAnsi="Century Gothic"/>
          <w:sz w:val="24"/>
          <w:szCs w:val="24"/>
        </w:rPr>
        <w:t>.1</w:t>
      </w:r>
      <w:r w:rsidR="002C1B9E" w:rsidRPr="00512808">
        <w:rPr>
          <w:rFonts w:ascii="Century Gothic" w:hAnsi="Century Gothic"/>
          <w:sz w:val="24"/>
          <w:szCs w:val="24"/>
        </w:rPr>
        <w:t>3</w:t>
      </w:r>
      <w:r w:rsidR="00AC4F5E" w:rsidRPr="00512808">
        <w:rPr>
          <w:rFonts w:ascii="Century Gothic" w:hAnsi="Century Gothic"/>
          <w:sz w:val="24"/>
          <w:szCs w:val="24"/>
        </w:rPr>
        <w:t xml:space="preserve">.1 - </w:t>
      </w:r>
      <w:r w:rsidR="00AC4F5E" w:rsidRPr="00512808">
        <w:rPr>
          <w:rFonts w:ascii="Century Gothic" w:hAnsi="Century Gothic"/>
          <w:b/>
          <w:sz w:val="24"/>
          <w:szCs w:val="24"/>
        </w:rPr>
        <w:t>Provisoriamente</w:t>
      </w:r>
      <w:r w:rsidR="00AC4F5E" w:rsidRPr="00512808">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w:t>
      </w:r>
      <w:r w:rsidR="00AC4F5E" w:rsidRPr="00512808">
        <w:rPr>
          <w:rFonts w:ascii="Century Gothic" w:hAnsi="Century Gothic"/>
          <w:sz w:val="24"/>
          <w:szCs w:val="24"/>
        </w:rPr>
        <w:t>.1</w:t>
      </w:r>
      <w:r w:rsidR="002C1B9E" w:rsidRPr="00512808">
        <w:rPr>
          <w:rFonts w:ascii="Century Gothic" w:hAnsi="Century Gothic"/>
          <w:sz w:val="24"/>
          <w:szCs w:val="24"/>
        </w:rPr>
        <w:t>3</w:t>
      </w:r>
      <w:r w:rsidR="00AC4F5E" w:rsidRPr="00512808">
        <w:rPr>
          <w:rFonts w:ascii="Century Gothic" w:hAnsi="Century Gothic"/>
          <w:sz w:val="24"/>
          <w:szCs w:val="24"/>
        </w:rPr>
        <w:t xml:space="preserve">.2 - </w:t>
      </w:r>
      <w:r w:rsidR="00AC4F5E" w:rsidRPr="00512808">
        <w:rPr>
          <w:rFonts w:ascii="Century Gothic" w:hAnsi="Century Gothic"/>
          <w:b/>
          <w:sz w:val="24"/>
          <w:szCs w:val="24"/>
        </w:rPr>
        <w:t>Definitivamente</w:t>
      </w:r>
      <w:r w:rsidR="00AC4F5E" w:rsidRPr="00512808">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w:t>
      </w:r>
      <w:r w:rsidR="00AC4F5E" w:rsidRPr="00512808">
        <w:rPr>
          <w:rFonts w:ascii="Century Gothic" w:hAnsi="Century Gothic"/>
          <w:sz w:val="24"/>
          <w:szCs w:val="24"/>
        </w:rPr>
        <w:t>.1</w:t>
      </w:r>
      <w:r w:rsidR="002C1B9E" w:rsidRPr="00512808">
        <w:rPr>
          <w:rFonts w:ascii="Century Gothic" w:hAnsi="Century Gothic"/>
          <w:sz w:val="24"/>
          <w:szCs w:val="24"/>
        </w:rPr>
        <w:t>4</w:t>
      </w:r>
      <w:r w:rsidRPr="00512808">
        <w:rPr>
          <w:rFonts w:ascii="Century Gothic" w:hAnsi="Century Gothic"/>
          <w:sz w:val="24"/>
          <w:szCs w:val="24"/>
        </w:rPr>
        <w:t>.</w:t>
      </w:r>
      <w:r w:rsidR="00AC4F5E" w:rsidRPr="00512808">
        <w:rPr>
          <w:rFonts w:ascii="Century Gothic" w:hAnsi="Century Gothic"/>
          <w:sz w:val="24"/>
          <w:szCs w:val="24"/>
        </w:rPr>
        <w:t xml:space="preserve"> </w:t>
      </w:r>
      <w:r w:rsidR="00AC4F5E" w:rsidRPr="00512808">
        <w:rPr>
          <w:rFonts w:ascii="Century Gothic" w:hAnsi="Century Gothic"/>
          <w:bCs/>
          <w:sz w:val="24"/>
          <w:szCs w:val="24"/>
        </w:rPr>
        <w:t xml:space="preserve">O recebimento provisório ou definitivo do objeto não exclui a responsabilidade do CONTRATADO </w:t>
      </w:r>
      <w:r w:rsidR="00AC4F5E" w:rsidRPr="00512808">
        <w:rPr>
          <w:rFonts w:ascii="Century Gothic" w:hAnsi="Century Gothic"/>
          <w:sz w:val="24"/>
          <w:szCs w:val="24"/>
        </w:rPr>
        <w:t>quanto aos defeitos ocultos, nos termos do Código de Defesa do Consumidor (Lei nº 8.078/90).</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5.</w:t>
      </w:r>
      <w:r w:rsidR="002C1B9E" w:rsidRPr="00512808">
        <w:rPr>
          <w:rFonts w:ascii="Century Gothic" w:hAnsi="Century Gothic"/>
          <w:sz w:val="24"/>
          <w:szCs w:val="24"/>
        </w:rPr>
        <w:t>15</w:t>
      </w:r>
      <w:r w:rsidRPr="00512808">
        <w:rPr>
          <w:rFonts w:ascii="Century Gothic" w:hAnsi="Century Gothic"/>
          <w:sz w:val="24"/>
          <w:szCs w:val="24"/>
        </w:rPr>
        <w:t xml:space="preserve">. </w:t>
      </w:r>
      <w:r w:rsidR="00AC4F5E" w:rsidRPr="00512808">
        <w:rPr>
          <w:rFonts w:ascii="Century Gothic" w:hAnsi="Century Gothic"/>
          <w:sz w:val="24"/>
          <w:szCs w:val="24"/>
        </w:rPr>
        <w:t>No ato da entrega, as notas fiscais deverão conter a quantidade e especificação de todos os serviços prestados.</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w:t>
      </w:r>
      <w:r w:rsidR="002C1B9E" w:rsidRPr="00512808">
        <w:rPr>
          <w:rFonts w:ascii="Century Gothic" w:hAnsi="Century Gothic"/>
          <w:sz w:val="24"/>
          <w:szCs w:val="24"/>
        </w:rPr>
        <w:t>6</w:t>
      </w:r>
      <w:r w:rsidRPr="00512808">
        <w:rPr>
          <w:rFonts w:ascii="Century Gothic" w:hAnsi="Century Gothic"/>
          <w:sz w:val="24"/>
          <w:szCs w:val="24"/>
        </w:rPr>
        <w:t xml:space="preserve">. </w:t>
      </w:r>
      <w:r w:rsidR="00AC4F5E" w:rsidRPr="00512808">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512808">
        <w:rPr>
          <w:rFonts w:ascii="Century Gothic" w:hAnsi="Century Gothic"/>
          <w:bCs/>
          <w:sz w:val="24"/>
          <w:szCs w:val="24"/>
        </w:rPr>
        <w:t>CONTRATADO a</w:t>
      </w:r>
      <w:r w:rsidR="00AC4F5E" w:rsidRPr="00512808">
        <w:rPr>
          <w:rFonts w:ascii="Century Gothic" w:hAnsi="Century Gothic"/>
          <w:sz w:val="24"/>
          <w:szCs w:val="24"/>
        </w:rPr>
        <w:t xml:space="preserve">rcar com todos os custos da substituição ou reparo, </w:t>
      </w:r>
      <w:r w:rsidR="00AC4F5E" w:rsidRPr="00512808">
        <w:rPr>
          <w:rFonts w:ascii="Century Gothic" w:hAnsi="Century Gothic"/>
          <w:bCs/>
          <w:sz w:val="24"/>
          <w:szCs w:val="24"/>
        </w:rPr>
        <w:t>sem prejuízo da aplicação das penalidades.</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5.1</w:t>
      </w:r>
      <w:r w:rsidR="002C1B9E" w:rsidRPr="00512808">
        <w:rPr>
          <w:rFonts w:ascii="Century Gothic" w:hAnsi="Century Gothic"/>
          <w:sz w:val="24"/>
          <w:szCs w:val="24"/>
        </w:rPr>
        <w:t>7</w:t>
      </w:r>
      <w:r w:rsidRPr="00512808">
        <w:rPr>
          <w:rFonts w:ascii="Century Gothic" w:hAnsi="Century Gothic"/>
          <w:sz w:val="24"/>
          <w:szCs w:val="24"/>
        </w:rPr>
        <w:t xml:space="preserve">.  </w:t>
      </w:r>
      <w:r w:rsidR="00AC4F5E" w:rsidRPr="00512808">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512808" w:rsidRDefault="00183A14"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5.19.  </w:t>
      </w:r>
      <w:r w:rsidR="00AC4F5E" w:rsidRPr="00512808">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512808"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512808">
        <w:rPr>
          <w:rFonts w:ascii="Century Gothic" w:hAnsi="Century Gothic"/>
          <w:sz w:val="24"/>
          <w:szCs w:val="24"/>
        </w:rPr>
        <w:t>5.</w:t>
      </w:r>
      <w:r w:rsidR="002C1B9E" w:rsidRPr="00512808">
        <w:rPr>
          <w:rFonts w:ascii="Century Gothic" w:hAnsi="Century Gothic"/>
          <w:sz w:val="24"/>
          <w:szCs w:val="24"/>
        </w:rPr>
        <w:t>18</w:t>
      </w:r>
      <w:r w:rsidRPr="00512808">
        <w:rPr>
          <w:rFonts w:ascii="Century Gothic" w:hAnsi="Century Gothic"/>
          <w:sz w:val="24"/>
          <w:szCs w:val="24"/>
        </w:rPr>
        <w:t xml:space="preserve">.  </w:t>
      </w:r>
      <w:r w:rsidR="00AC4F5E" w:rsidRPr="00512808">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512808" w:rsidRDefault="002C1B9E"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6</w:t>
      </w:r>
      <w:r w:rsidR="00D5561F" w:rsidRPr="00512808">
        <w:rPr>
          <w:rFonts w:ascii="Century Gothic" w:hAnsi="Century Gothic"/>
          <w:b/>
          <w:bCs/>
          <w:sz w:val="24"/>
          <w:szCs w:val="24"/>
          <w:u w:val="single"/>
        </w:rPr>
        <w:t>. OBRIGAÇÕES DA CONTRATADA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Fornecer os produtos</w:t>
      </w:r>
      <w:r w:rsidR="00924BB6" w:rsidRPr="00512808">
        <w:rPr>
          <w:rFonts w:ascii="Century Gothic" w:hAnsi="Century Gothic"/>
          <w:sz w:val="24"/>
          <w:szCs w:val="24"/>
        </w:rPr>
        <w:t>/serviços</w:t>
      </w:r>
      <w:r w:rsidRPr="00512808">
        <w:rPr>
          <w:rFonts w:ascii="Century Gothic" w:hAnsi="Century Gothic"/>
          <w:sz w:val="24"/>
          <w:szCs w:val="24"/>
        </w:rPr>
        <w:t xml:space="preserve"> em conformidade com o Termo de Referência.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Cumprir com os prazos de fornecimento determinados neste Termo de Referência.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 Responsabilizar-se, integralmente, pela execução do objeto, conforme legislação vigente.</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e) Cumprir, além dos postulados legais vigentes no âmbito federal, estadual e municipal, as normas da Prefeitura Municipal deste município.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g) Arcar com todos os ônus de transportes e fretes necessários.</w:t>
      </w:r>
    </w:p>
    <w:p w:rsidR="001138E8"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h) Demais obrigações e responsabilidades previstas pela Lei Federal nº 8.666/93 e demais legislações pertinentes.</w:t>
      </w:r>
    </w:p>
    <w:p w:rsidR="001138E8" w:rsidRPr="00512808" w:rsidRDefault="001138E8" w:rsidP="002C1B9E">
      <w:pPr>
        <w:spacing w:before="100" w:beforeAutospacing="1" w:after="100" w:afterAutospacing="1"/>
        <w:jc w:val="both"/>
        <w:rPr>
          <w:rFonts w:ascii="Century Gothic" w:hAnsi="Century Gothic"/>
          <w:bCs/>
          <w:iCs/>
          <w:sz w:val="24"/>
          <w:szCs w:val="24"/>
        </w:rPr>
      </w:pPr>
      <w:r w:rsidRPr="00512808">
        <w:rPr>
          <w:rFonts w:ascii="Century Gothic" w:hAnsi="Century Gothic"/>
          <w:sz w:val="24"/>
          <w:szCs w:val="24"/>
        </w:rPr>
        <w:t xml:space="preserve">i) </w:t>
      </w:r>
      <w:r w:rsidRPr="00512808">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512808" w:rsidRDefault="001138E8" w:rsidP="002C1B9E">
      <w:pPr>
        <w:spacing w:before="100" w:beforeAutospacing="1" w:after="100" w:afterAutospacing="1"/>
        <w:jc w:val="both"/>
        <w:rPr>
          <w:rFonts w:ascii="Century Gothic" w:hAnsi="Century Gothic"/>
          <w:i/>
          <w:sz w:val="24"/>
          <w:szCs w:val="24"/>
        </w:rPr>
      </w:pPr>
      <w:r w:rsidRPr="00512808">
        <w:rPr>
          <w:rFonts w:ascii="Century Gothic" w:hAnsi="Century Gothic"/>
          <w:bCs/>
          <w:iCs/>
          <w:sz w:val="24"/>
          <w:szCs w:val="24"/>
        </w:rPr>
        <w:t xml:space="preserve">j) </w:t>
      </w:r>
      <w:r w:rsidRPr="00512808">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512808">
        <w:rPr>
          <w:rFonts w:ascii="Century Gothic" w:hAnsi="Century Gothic"/>
          <w:i/>
          <w:sz w:val="24"/>
          <w:szCs w:val="24"/>
        </w:rPr>
        <w:t>marca, fabricante, modelo, procedência e prazo de garantia ou validade</w:t>
      </w:r>
    </w:p>
    <w:p w:rsidR="001138E8" w:rsidRPr="00512808" w:rsidRDefault="001138E8" w:rsidP="002C1B9E">
      <w:pPr>
        <w:spacing w:before="100" w:beforeAutospacing="1" w:after="100" w:afterAutospacing="1"/>
        <w:jc w:val="both"/>
        <w:rPr>
          <w:rFonts w:ascii="Century Gothic" w:hAnsi="Century Gothic"/>
          <w:bCs/>
          <w:iCs/>
          <w:sz w:val="24"/>
          <w:szCs w:val="24"/>
        </w:rPr>
      </w:pPr>
      <w:r w:rsidRPr="00512808">
        <w:rPr>
          <w:rFonts w:ascii="Century Gothic" w:hAnsi="Century Gothic"/>
          <w:sz w:val="24"/>
          <w:szCs w:val="24"/>
        </w:rPr>
        <w:t>k)</w:t>
      </w:r>
      <w:r w:rsidRPr="00512808">
        <w:rPr>
          <w:rFonts w:ascii="Century Gothic" w:hAnsi="Century Gothic"/>
          <w:i/>
          <w:sz w:val="24"/>
          <w:szCs w:val="24"/>
        </w:rPr>
        <w:t xml:space="preserve"> </w:t>
      </w:r>
      <w:r w:rsidRPr="00512808">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l</w:t>
      </w:r>
      <w:r w:rsidR="001138E8" w:rsidRPr="00512808">
        <w:rPr>
          <w:rFonts w:ascii="Century Gothic" w:hAnsi="Century Gothic"/>
          <w:bCs/>
          <w:iCs/>
          <w:sz w:val="24"/>
          <w:szCs w:val="24"/>
        </w:rPr>
        <w:t xml:space="preserve">) </w:t>
      </w:r>
      <w:r w:rsidR="001138E8" w:rsidRPr="00512808">
        <w:rPr>
          <w:rFonts w:ascii="Century Gothic" w:hAnsi="Century Gothic"/>
          <w:sz w:val="24"/>
          <w:szCs w:val="24"/>
        </w:rPr>
        <w:t>R</w:t>
      </w:r>
      <w:r w:rsidR="001138E8" w:rsidRPr="00512808">
        <w:rPr>
          <w:rFonts w:ascii="Century Gothic" w:hAnsi="Century Gothic"/>
          <w:bCs/>
          <w:sz w:val="24"/>
          <w:szCs w:val="24"/>
        </w:rPr>
        <w:t>esponsabilizar-se pela qualidade d</w:t>
      </w:r>
      <w:r w:rsidR="00E963D8" w:rsidRPr="00512808">
        <w:rPr>
          <w:rFonts w:ascii="Century Gothic" w:hAnsi="Century Gothic"/>
          <w:bCs/>
          <w:sz w:val="24"/>
          <w:szCs w:val="24"/>
        </w:rPr>
        <w:t>os produtos fornecidos, devendo s</w:t>
      </w:r>
      <w:r w:rsidR="001138E8" w:rsidRPr="00512808">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m</w:t>
      </w:r>
      <w:r w:rsidR="001138E8" w:rsidRPr="00512808">
        <w:rPr>
          <w:rFonts w:ascii="Century Gothic" w:hAnsi="Century Gothic"/>
          <w:bCs/>
          <w:iCs/>
          <w:sz w:val="24"/>
          <w:szCs w:val="24"/>
        </w:rPr>
        <w:t xml:space="preserve">) </w:t>
      </w:r>
      <w:r w:rsidR="001138E8" w:rsidRPr="00512808">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n</w:t>
      </w:r>
      <w:r w:rsidR="001138E8" w:rsidRPr="00512808">
        <w:rPr>
          <w:rFonts w:ascii="Century Gothic" w:hAnsi="Century Gothic"/>
          <w:bCs/>
          <w:iCs/>
          <w:sz w:val="24"/>
          <w:szCs w:val="24"/>
        </w:rPr>
        <w:t xml:space="preserve">) </w:t>
      </w:r>
      <w:r w:rsidR="001138E8" w:rsidRPr="00512808">
        <w:rPr>
          <w:rFonts w:ascii="Century Gothic" w:hAnsi="Century Gothic"/>
          <w:bCs/>
          <w:sz w:val="24"/>
          <w:szCs w:val="24"/>
        </w:rPr>
        <w:t xml:space="preserve">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w:t>
      </w:r>
      <w:r w:rsidR="001138E8" w:rsidRPr="00512808">
        <w:rPr>
          <w:rFonts w:ascii="Century Gothic" w:hAnsi="Century Gothic"/>
          <w:bCs/>
          <w:sz w:val="24"/>
          <w:szCs w:val="24"/>
        </w:rPr>
        <w:lastRenderedPageBreak/>
        <w:t>qualquer demanda ou reivindicação que seja de exclusiva responsabilidade do CONTRATADO.</w:t>
      </w:r>
    </w:p>
    <w:p w:rsidR="001138E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o</w:t>
      </w:r>
      <w:r w:rsidR="001138E8" w:rsidRPr="00512808">
        <w:rPr>
          <w:rFonts w:ascii="Century Gothic" w:hAnsi="Century Gothic"/>
          <w:bCs/>
          <w:iCs/>
          <w:sz w:val="24"/>
          <w:szCs w:val="24"/>
        </w:rPr>
        <w:t xml:space="preserve">) </w:t>
      </w:r>
      <w:r w:rsidR="001138E8" w:rsidRPr="00512808">
        <w:rPr>
          <w:rFonts w:ascii="Century Gothic" w:hAnsi="Century Gothic"/>
          <w:bCs/>
          <w:sz w:val="24"/>
          <w:szCs w:val="24"/>
        </w:rPr>
        <w:t>providenciar, por conta própria, toda a sinalização necessária aos trabalhos de entrega dos bens, no sentido de evitar qualquer tipo de acidente.</w:t>
      </w:r>
    </w:p>
    <w:p w:rsidR="001138E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p</w:t>
      </w:r>
      <w:r w:rsidR="001138E8" w:rsidRPr="00512808">
        <w:rPr>
          <w:rFonts w:ascii="Century Gothic" w:hAnsi="Century Gothic"/>
          <w:bCs/>
          <w:iCs/>
          <w:sz w:val="24"/>
          <w:szCs w:val="24"/>
        </w:rPr>
        <w:t xml:space="preserve">) </w:t>
      </w:r>
      <w:r w:rsidR="001138E8" w:rsidRPr="00512808">
        <w:rPr>
          <w:rFonts w:ascii="Century Gothic" w:hAnsi="Century Gothic"/>
          <w:bCs/>
          <w:sz w:val="24"/>
          <w:szCs w:val="24"/>
        </w:rPr>
        <w:t>arcar com prejuízos decorrentes de eventuais sinistros ocorridos no local de entrega dos bens.</w:t>
      </w:r>
    </w:p>
    <w:p w:rsidR="001138E8" w:rsidRPr="00512808" w:rsidRDefault="00D30CA9"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512808">
        <w:rPr>
          <w:rFonts w:ascii="Century Gothic" w:hAnsi="Century Gothic"/>
          <w:bCs/>
          <w:iCs/>
          <w:sz w:val="24"/>
          <w:szCs w:val="24"/>
        </w:rPr>
        <w:t>q</w:t>
      </w:r>
      <w:r w:rsidR="001138E8" w:rsidRPr="00512808">
        <w:rPr>
          <w:rFonts w:ascii="Century Gothic" w:hAnsi="Century Gothic"/>
          <w:bCs/>
          <w:iCs/>
          <w:sz w:val="24"/>
          <w:szCs w:val="24"/>
        </w:rPr>
        <w:t xml:space="preserve">) </w:t>
      </w:r>
      <w:r w:rsidR="001138E8" w:rsidRPr="00512808">
        <w:rPr>
          <w:rFonts w:ascii="Century Gothic" w:hAnsi="Century Gothic"/>
          <w:sz w:val="24"/>
          <w:szCs w:val="24"/>
        </w:rPr>
        <w:t>i</w:t>
      </w:r>
      <w:r w:rsidR="001138E8" w:rsidRPr="00512808">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r</w:t>
      </w:r>
      <w:r w:rsidR="001138E8" w:rsidRPr="00512808">
        <w:rPr>
          <w:rFonts w:ascii="Century Gothic" w:hAnsi="Century Gothic"/>
          <w:bCs/>
          <w:iCs/>
          <w:sz w:val="24"/>
          <w:szCs w:val="24"/>
        </w:rPr>
        <w:t xml:space="preserve">) </w:t>
      </w:r>
      <w:r w:rsidR="001138E8" w:rsidRPr="00512808">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512808" w:rsidRDefault="00D30CA9" w:rsidP="002C1B9E">
      <w:pPr>
        <w:spacing w:before="100" w:beforeAutospacing="1" w:after="100" w:afterAutospacing="1"/>
        <w:jc w:val="both"/>
        <w:rPr>
          <w:rFonts w:ascii="Century Gothic" w:hAnsi="Century Gothic"/>
          <w:bCs/>
          <w:iCs/>
          <w:sz w:val="24"/>
          <w:szCs w:val="24"/>
        </w:rPr>
      </w:pPr>
      <w:r w:rsidRPr="00512808">
        <w:rPr>
          <w:rFonts w:ascii="Century Gothic" w:hAnsi="Century Gothic"/>
          <w:bCs/>
          <w:iCs/>
          <w:sz w:val="24"/>
          <w:szCs w:val="24"/>
        </w:rPr>
        <w:t>s</w:t>
      </w:r>
      <w:r w:rsidR="00E963D8" w:rsidRPr="00512808">
        <w:rPr>
          <w:rFonts w:ascii="Century Gothic" w:hAnsi="Century Gothic"/>
          <w:bCs/>
          <w:iCs/>
          <w:sz w:val="24"/>
          <w:szCs w:val="24"/>
        </w:rPr>
        <w:t xml:space="preserve">) </w:t>
      </w:r>
      <w:r w:rsidR="001138E8" w:rsidRPr="00512808">
        <w:rPr>
          <w:rFonts w:ascii="Century Gothic" w:hAnsi="Century Gothic"/>
          <w:bCs/>
          <w:sz w:val="24"/>
          <w:szCs w:val="24"/>
        </w:rPr>
        <w:t xml:space="preserve">Manter, durante a vigência do Contrato, </w:t>
      </w:r>
      <w:r w:rsidR="001138E8" w:rsidRPr="00512808">
        <w:rPr>
          <w:rFonts w:ascii="Century Gothic" w:hAnsi="Century Gothic"/>
          <w:bCs/>
          <w:iCs/>
          <w:sz w:val="24"/>
          <w:szCs w:val="24"/>
        </w:rPr>
        <w:t>sempre atualizados os seus dados cadastrais, outrossim,</w:t>
      </w:r>
      <w:r w:rsidR="001138E8" w:rsidRPr="00512808">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512808" w:rsidRDefault="00D30CA9"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512808">
        <w:rPr>
          <w:rFonts w:ascii="Century Gothic" w:hAnsi="Century Gothic"/>
          <w:bCs/>
          <w:sz w:val="24"/>
          <w:szCs w:val="24"/>
        </w:rPr>
        <w:t>t</w:t>
      </w:r>
      <w:r w:rsidR="00E963D8" w:rsidRPr="00512808">
        <w:rPr>
          <w:rFonts w:ascii="Century Gothic" w:hAnsi="Century Gothic"/>
          <w:bCs/>
          <w:sz w:val="24"/>
          <w:szCs w:val="24"/>
        </w:rPr>
        <w:t xml:space="preserve">) </w:t>
      </w:r>
      <w:r w:rsidR="001138E8" w:rsidRPr="00512808">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512808" w:rsidRDefault="002C1B9E"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7</w:t>
      </w:r>
      <w:r w:rsidR="00D5561F" w:rsidRPr="00512808">
        <w:rPr>
          <w:rFonts w:ascii="Century Gothic" w:hAnsi="Century Gothic"/>
          <w:b/>
          <w:bCs/>
          <w:sz w:val="24"/>
          <w:szCs w:val="24"/>
          <w:u w:val="single"/>
        </w:rPr>
        <w:t>. OBRIGAÇÕES DO CONTRATANTE</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Exercer a fiscalização da execução do objeto através da Secretaria requisitante, na forma prevista pela Lei Federal nº 8.666/93.</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Notificar, formal e tempestivamente, a Contratada sobre irregularidades observadas nos produtos.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 Disponibilizar todas as informações necessárias para a correta execução do objeto.</w:t>
      </w:r>
    </w:p>
    <w:p w:rsidR="00D5561F" w:rsidRPr="00512808" w:rsidRDefault="00D5561F"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8. CONDIÇÕES DE PAGAMENTO</w:t>
      </w:r>
    </w:p>
    <w:p w:rsidR="00D5561F"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w:t>
      </w:r>
      <w:r w:rsidR="00D5561F" w:rsidRPr="00512808">
        <w:rPr>
          <w:rFonts w:ascii="Century Gothic" w:hAnsi="Century Gothic"/>
          <w:sz w:val="24"/>
          <w:szCs w:val="24"/>
        </w:rPr>
        <w:t xml:space="preserve">.1. O pagamento será realizado de forma </w:t>
      </w:r>
      <w:r w:rsidR="00924BB6" w:rsidRPr="00512808">
        <w:rPr>
          <w:rFonts w:ascii="Century Gothic" w:hAnsi="Century Gothic"/>
          <w:sz w:val="24"/>
          <w:szCs w:val="24"/>
        </w:rPr>
        <w:t xml:space="preserve">parcelada, em conformidade com a necessidade </w:t>
      </w:r>
      <w:r w:rsidR="00A62841" w:rsidRPr="00512808">
        <w:rPr>
          <w:rFonts w:ascii="Century Gothic" w:hAnsi="Century Gothic"/>
          <w:sz w:val="24"/>
          <w:szCs w:val="24"/>
        </w:rPr>
        <w:t>do Município.</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lastRenderedPageBreak/>
        <w:t>8</w:t>
      </w:r>
      <w:r w:rsidR="00E963D8" w:rsidRPr="00512808">
        <w:rPr>
          <w:rFonts w:ascii="Century Gothic" w:eastAsia="Arial" w:hAnsi="Century Gothic"/>
          <w:sz w:val="24"/>
          <w:szCs w:val="24"/>
          <w:lang w:bidi="pt-BR"/>
        </w:rPr>
        <w:t>.</w:t>
      </w:r>
      <w:r w:rsidRPr="00512808">
        <w:rPr>
          <w:rFonts w:ascii="Century Gothic" w:eastAsia="Arial" w:hAnsi="Century Gothic"/>
          <w:sz w:val="24"/>
          <w:szCs w:val="24"/>
          <w:lang w:bidi="pt-BR"/>
        </w:rPr>
        <w:t>2</w:t>
      </w:r>
      <w:r w:rsidR="00E963D8" w:rsidRPr="00512808">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w:t>
      </w:r>
      <w:r w:rsidR="00C629C3" w:rsidRPr="00512808">
        <w:rPr>
          <w:rFonts w:ascii="Century Gothic" w:eastAsia="Arial" w:hAnsi="Century Gothic"/>
          <w:sz w:val="24"/>
          <w:szCs w:val="24"/>
          <w:lang w:bidi="pt-BR"/>
        </w:rPr>
        <w:t>entrega</w:t>
      </w:r>
      <w:r w:rsidR="00E963D8" w:rsidRPr="00512808">
        <w:rPr>
          <w:rFonts w:ascii="Century Gothic" w:eastAsia="Arial" w:hAnsi="Century Gothic"/>
          <w:sz w:val="24"/>
          <w:szCs w:val="24"/>
          <w:lang w:bidi="pt-BR"/>
        </w:rPr>
        <w:t>, mediante apresentação da Nota Fiscal ou Fatura devidamente atestada pelo setor competente, e após realizado o empenhamento e a respectiva liquidação da despesa.</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w:t>
      </w:r>
      <w:r w:rsidR="00E963D8" w:rsidRPr="00512808">
        <w:rPr>
          <w:rFonts w:ascii="Century Gothic" w:eastAsia="Arial" w:hAnsi="Century Gothic"/>
          <w:sz w:val="24"/>
          <w:szCs w:val="24"/>
          <w:lang w:bidi="pt-BR"/>
        </w:rPr>
        <w:t>.</w:t>
      </w:r>
      <w:r w:rsidRPr="00512808">
        <w:rPr>
          <w:rFonts w:ascii="Century Gothic" w:eastAsia="Arial" w:hAnsi="Century Gothic"/>
          <w:sz w:val="24"/>
          <w:szCs w:val="24"/>
          <w:lang w:bidi="pt-BR"/>
        </w:rPr>
        <w:t>3</w:t>
      </w:r>
      <w:r w:rsidR="00E963D8" w:rsidRPr="00512808">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8.4</w:t>
      </w:r>
      <w:r w:rsidR="00E963D8" w:rsidRPr="00512808">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w:t>
      </w:r>
      <w:r w:rsidR="00E963D8" w:rsidRPr="00512808">
        <w:rPr>
          <w:rFonts w:ascii="Century Gothic" w:eastAsia="Arial" w:hAnsi="Century Gothic"/>
          <w:sz w:val="24"/>
          <w:szCs w:val="24"/>
          <w:lang w:bidi="pt-BR"/>
        </w:rPr>
        <w:t>.</w:t>
      </w:r>
      <w:r w:rsidRPr="00512808">
        <w:rPr>
          <w:rFonts w:ascii="Century Gothic" w:eastAsia="Arial" w:hAnsi="Century Gothic"/>
          <w:sz w:val="24"/>
          <w:szCs w:val="24"/>
          <w:lang w:bidi="pt-BR"/>
        </w:rPr>
        <w:t>4</w:t>
      </w:r>
      <w:r w:rsidR="00E963D8" w:rsidRPr="00512808">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8.4</w:t>
      </w:r>
      <w:r w:rsidR="00E963D8" w:rsidRPr="00512808">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8.4</w:t>
      </w:r>
      <w:r w:rsidR="00E963D8" w:rsidRPr="00512808">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8.4</w:t>
      </w:r>
      <w:r w:rsidR="00E963D8" w:rsidRPr="00512808">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8.4</w:t>
      </w:r>
      <w:r w:rsidR="00E963D8" w:rsidRPr="00512808">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8.5</w:t>
      </w:r>
      <w:r w:rsidR="00E963D8" w:rsidRPr="00512808">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lastRenderedPageBreak/>
        <w:t>8.5</w:t>
      </w:r>
      <w:r w:rsidR="00E963D8" w:rsidRPr="00512808">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512808">
        <w:rPr>
          <w:rFonts w:ascii="Century Gothic" w:eastAsia="Arial" w:hAnsi="Century Gothic"/>
          <w:i/>
          <w:sz w:val="24"/>
          <w:szCs w:val="24"/>
          <w:lang w:bidi="pt-BR"/>
        </w:rPr>
        <w:t>on-line</w:t>
      </w:r>
      <w:r w:rsidR="00E963D8" w:rsidRPr="00512808">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8.6</w:t>
      </w:r>
      <w:r w:rsidR="00E963D8" w:rsidRPr="00512808">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512808"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iniciar-se-á após a comprovação da regularização da situação, não acarretando qualquer ônus para ao CONTRATANTE.</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8.7</w:t>
      </w:r>
      <w:r w:rsidR="00E963D8" w:rsidRPr="00512808">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8.8</w:t>
      </w:r>
      <w:r w:rsidR="00E963D8" w:rsidRPr="00512808">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8.9</w:t>
      </w:r>
      <w:r w:rsidR="00E963D8" w:rsidRPr="00512808">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8.10</w:t>
      </w:r>
      <w:r w:rsidR="00E963D8" w:rsidRPr="00512808">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w:t>
      </w:r>
      <w:r w:rsidR="00E963D8" w:rsidRPr="00512808">
        <w:rPr>
          <w:rFonts w:ascii="Century Gothic" w:eastAsia="Arial" w:hAnsi="Century Gothic"/>
          <w:sz w:val="24"/>
          <w:szCs w:val="24"/>
          <w:lang w:bidi="pt-BR"/>
        </w:rPr>
        <w:t>.1</w:t>
      </w:r>
      <w:r w:rsidRPr="00512808">
        <w:rPr>
          <w:rFonts w:ascii="Century Gothic" w:eastAsia="Arial" w:hAnsi="Century Gothic"/>
          <w:sz w:val="24"/>
          <w:szCs w:val="24"/>
          <w:lang w:bidi="pt-BR"/>
        </w:rPr>
        <w:t>1</w:t>
      </w:r>
      <w:r w:rsidR="00E963D8" w:rsidRPr="00512808">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w:t>
      </w:r>
      <w:r w:rsidR="00E963D8" w:rsidRPr="00512808">
        <w:rPr>
          <w:rFonts w:ascii="Century Gothic" w:eastAsia="Arial" w:hAnsi="Century Gothic"/>
          <w:sz w:val="24"/>
          <w:szCs w:val="24"/>
          <w:lang w:bidi="pt-BR"/>
        </w:rPr>
        <w:t>.1</w:t>
      </w:r>
      <w:r w:rsidRPr="00512808">
        <w:rPr>
          <w:rFonts w:ascii="Century Gothic" w:eastAsia="Arial" w:hAnsi="Century Gothic"/>
          <w:sz w:val="24"/>
          <w:szCs w:val="24"/>
          <w:lang w:bidi="pt-BR"/>
        </w:rPr>
        <w:t>2</w:t>
      </w:r>
      <w:r w:rsidR="00E963D8" w:rsidRPr="00512808">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51280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512808">
        <w:rPr>
          <w:rFonts w:ascii="Century Gothic" w:eastAsia="Arial" w:hAnsi="Century Gothic"/>
          <w:sz w:val="24"/>
          <w:szCs w:val="24"/>
          <w:lang w:bidi="pt-BR"/>
        </w:rPr>
        <w:t>8.13</w:t>
      </w:r>
      <w:r w:rsidR="00E963D8" w:rsidRPr="00512808">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512808" w:rsidRDefault="00D5561F"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lastRenderedPageBreak/>
        <w:t>9. SANÇÕES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9.1.1. Não assinar o Contrat</w:t>
      </w:r>
      <w:r w:rsidR="00924BB6" w:rsidRPr="00512808">
        <w:rPr>
          <w:rFonts w:ascii="Century Gothic" w:hAnsi="Century Gothic"/>
          <w:sz w:val="24"/>
          <w:szCs w:val="24"/>
        </w:rPr>
        <w:t>a/Ata de Registro de Preço</w:t>
      </w:r>
      <w:r w:rsidRPr="00512808">
        <w:rPr>
          <w:rFonts w:ascii="Century Gothic" w:hAnsi="Century Gothic"/>
          <w:sz w:val="24"/>
          <w:szCs w:val="24"/>
        </w:rPr>
        <w:t>, quando convocada dentro do prazo de validade da proposta.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9.1.2. Apresentar documentação falsa.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9.1.3. Deixar de entregar os documentos exigidos no certame.</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9.1.4. Não mantiver a sua proposta dentro de prazo de validade.</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9.1.5. Comportar-se de modo inidôneo.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9.1.6. Cometer fraude fiscal.</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9.1.7. Fizer declaração falsa.</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9.1.8. Ensejar o retardamento da execução do certame.</w:t>
      </w:r>
    </w:p>
    <w:p w:rsidR="00F6343F" w:rsidRPr="0051280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512808">
        <w:rPr>
          <w:rFonts w:ascii="Century Gothic" w:hAnsi="Century Gothic"/>
          <w:b/>
          <w:sz w:val="24"/>
          <w:szCs w:val="24"/>
          <w:u w:val="single"/>
        </w:rPr>
        <w:t>10</w:t>
      </w:r>
      <w:r w:rsidR="00F6343F" w:rsidRPr="00512808">
        <w:rPr>
          <w:rFonts w:ascii="Century Gothic" w:hAnsi="Century Gothic"/>
          <w:b/>
          <w:sz w:val="24"/>
          <w:szCs w:val="24"/>
          <w:u w:val="single"/>
        </w:rPr>
        <w:t xml:space="preserve"> – DA VALIDADE DA ATA</w:t>
      </w:r>
    </w:p>
    <w:p w:rsidR="00F6343F" w:rsidRPr="0051280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512808">
        <w:rPr>
          <w:rFonts w:ascii="Century Gothic" w:hAnsi="Century Gothic"/>
          <w:sz w:val="24"/>
          <w:szCs w:val="24"/>
        </w:rPr>
        <w:t xml:space="preserve">10.1. </w:t>
      </w:r>
      <w:r w:rsidR="00F6343F" w:rsidRPr="00512808">
        <w:rPr>
          <w:rFonts w:ascii="Century Gothic" w:hAnsi="Century Gothic"/>
          <w:sz w:val="24"/>
          <w:szCs w:val="24"/>
        </w:rPr>
        <w:t>A validade desta Ata de Registro de Preços será de 12 (doze) meses, contados a partir de sua publicação, não podendo ser prorrogada.</w:t>
      </w:r>
    </w:p>
    <w:p w:rsidR="00D5561F" w:rsidRPr="00512808" w:rsidRDefault="002C1B9E" w:rsidP="002C1B9E">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11</w:t>
      </w:r>
      <w:r w:rsidR="00D5561F" w:rsidRPr="00512808">
        <w:rPr>
          <w:rFonts w:ascii="Century Gothic" w:hAnsi="Century Gothic"/>
          <w:b/>
          <w:bCs/>
          <w:sz w:val="24"/>
          <w:szCs w:val="24"/>
          <w:u w:val="single"/>
        </w:rPr>
        <w:t>. DA CONDUTA DE PREVENÇÃO DE FRAUDE E CORRUPÇÃO</w:t>
      </w:r>
    </w:p>
    <w:p w:rsidR="00D5561F" w:rsidRPr="00512808" w:rsidRDefault="002C1B9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w:t>
      </w:r>
      <w:r w:rsidR="00D5561F" w:rsidRPr="00512808">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prática fraudulenta: falsificar ou omitir fatos, com o objetivo de influenciar o processo de licitação ou de execução do contrato.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d) prática coercitiva: causar danos ou ameaçar causar dano, direta o indiretamente, às pessoas ou sua propriedade, visando a influenciar sua participação em processo licitatório ou afetar a execução do contrato.</w:t>
      </w:r>
    </w:p>
    <w:p w:rsidR="00D5561F" w:rsidRPr="00512808" w:rsidRDefault="00D5561F"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512808" w:rsidRDefault="0094166E" w:rsidP="002C1B9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Santo Antônio do Grama</w:t>
      </w:r>
      <w:r w:rsidR="003678CC" w:rsidRPr="00512808">
        <w:rPr>
          <w:rFonts w:ascii="Century Gothic" w:hAnsi="Century Gothic"/>
          <w:sz w:val="24"/>
          <w:szCs w:val="24"/>
        </w:rPr>
        <w:t xml:space="preserve">, </w:t>
      </w:r>
      <w:r w:rsidR="00DE465E" w:rsidRPr="00512808">
        <w:rPr>
          <w:rFonts w:ascii="Century Gothic" w:hAnsi="Century Gothic"/>
          <w:sz w:val="24"/>
          <w:szCs w:val="24"/>
        </w:rPr>
        <w:t>26 de setembro</w:t>
      </w:r>
      <w:r w:rsidR="00DB311B" w:rsidRPr="00512808">
        <w:rPr>
          <w:rFonts w:ascii="Century Gothic" w:hAnsi="Century Gothic"/>
          <w:sz w:val="24"/>
          <w:szCs w:val="24"/>
        </w:rPr>
        <w:t xml:space="preserve"> de 2023</w:t>
      </w:r>
    </w:p>
    <w:p w:rsidR="00D5561F" w:rsidRPr="00512808" w:rsidRDefault="00DB311B" w:rsidP="00F86679">
      <w:pPr>
        <w:jc w:val="center"/>
        <w:rPr>
          <w:rFonts w:ascii="Century Gothic" w:hAnsi="Century Gothic"/>
          <w:sz w:val="24"/>
          <w:szCs w:val="24"/>
        </w:rPr>
      </w:pPr>
      <w:r w:rsidRPr="00512808">
        <w:rPr>
          <w:rFonts w:ascii="Century Gothic" w:hAnsi="Century Gothic"/>
          <w:sz w:val="24"/>
          <w:szCs w:val="24"/>
        </w:rPr>
        <w:t>Marco Aurélio Raminh</w:t>
      </w:r>
      <w:r w:rsidR="00F86679" w:rsidRPr="00512808">
        <w:rPr>
          <w:rFonts w:ascii="Century Gothic" w:hAnsi="Century Gothic"/>
          <w:sz w:val="24"/>
          <w:szCs w:val="24"/>
        </w:rPr>
        <w:t>o</w:t>
      </w:r>
    </w:p>
    <w:p w:rsidR="00F86679" w:rsidRPr="00512808" w:rsidRDefault="00F86679" w:rsidP="00F86679">
      <w:pPr>
        <w:jc w:val="center"/>
        <w:rPr>
          <w:rFonts w:ascii="Century Gothic" w:hAnsi="Century Gothic"/>
          <w:sz w:val="24"/>
          <w:szCs w:val="24"/>
        </w:rPr>
      </w:pPr>
      <w:r w:rsidRPr="00512808">
        <w:rPr>
          <w:rFonts w:ascii="Century Gothic" w:hAnsi="Century Gothic"/>
          <w:sz w:val="24"/>
          <w:szCs w:val="24"/>
        </w:rPr>
        <w:t>Prefeito Municipal</w:t>
      </w:r>
    </w:p>
    <w:p w:rsidR="00DF7FE0" w:rsidRPr="00512808" w:rsidRDefault="00DF7FE0" w:rsidP="00F86679">
      <w:pPr>
        <w:jc w:val="center"/>
        <w:rPr>
          <w:rFonts w:ascii="Century Gothic" w:hAnsi="Century Gothic"/>
          <w:sz w:val="24"/>
          <w:szCs w:val="24"/>
        </w:rPr>
      </w:pPr>
    </w:p>
    <w:p w:rsidR="00A25142" w:rsidRPr="00512808" w:rsidRDefault="00A25142" w:rsidP="00F86679">
      <w:pPr>
        <w:jc w:val="center"/>
        <w:rPr>
          <w:rFonts w:ascii="Century Gothic" w:hAnsi="Century Gothic"/>
          <w:sz w:val="24"/>
          <w:szCs w:val="24"/>
        </w:rPr>
      </w:pPr>
    </w:p>
    <w:p w:rsidR="00D5561F" w:rsidRPr="00512808" w:rsidRDefault="000F4852" w:rsidP="00F86679">
      <w:pPr>
        <w:jc w:val="center"/>
        <w:rPr>
          <w:rFonts w:ascii="Century Gothic" w:hAnsi="Century Gothic"/>
          <w:sz w:val="24"/>
          <w:szCs w:val="24"/>
        </w:rPr>
      </w:pPr>
      <w:r w:rsidRPr="00512808">
        <w:rPr>
          <w:rFonts w:ascii="Century Gothic" w:hAnsi="Century Gothic"/>
          <w:sz w:val="24"/>
          <w:szCs w:val="24"/>
        </w:rPr>
        <w:t>Pregoeira</w:t>
      </w:r>
    </w:p>
    <w:p w:rsidR="00DF7FE0" w:rsidRPr="00512808" w:rsidRDefault="00DF7FE0" w:rsidP="00F86679">
      <w:pPr>
        <w:jc w:val="center"/>
        <w:rPr>
          <w:rFonts w:ascii="Century Gothic" w:hAnsi="Century Gothic"/>
          <w:sz w:val="24"/>
          <w:szCs w:val="24"/>
        </w:rPr>
      </w:pPr>
    </w:p>
    <w:p w:rsidR="000F4852" w:rsidRPr="00512808" w:rsidRDefault="000F4852" w:rsidP="00F86679">
      <w:pPr>
        <w:jc w:val="center"/>
        <w:rPr>
          <w:rFonts w:ascii="Century Gothic" w:hAnsi="Century Gothic"/>
          <w:b/>
          <w:sz w:val="24"/>
          <w:szCs w:val="24"/>
        </w:rPr>
      </w:pPr>
      <w:r w:rsidRPr="00512808">
        <w:rPr>
          <w:rFonts w:ascii="Century Gothic" w:hAnsi="Century Gothic"/>
          <w:b/>
          <w:sz w:val="24"/>
          <w:szCs w:val="24"/>
        </w:rPr>
        <w:t>Secretário</w:t>
      </w:r>
      <w:r w:rsidR="002C1B9E" w:rsidRPr="00512808">
        <w:rPr>
          <w:rFonts w:ascii="Century Gothic" w:hAnsi="Century Gothic"/>
          <w:b/>
          <w:sz w:val="24"/>
          <w:szCs w:val="24"/>
        </w:rPr>
        <w:t>(a)</w:t>
      </w:r>
      <w:r w:rsidRPr="00512808">
        <w:rPr>
          <w:rFonts w:ascii="Century Gothic" w:hAnsi="Century Gothic"/>
          <w:b/>
          <w:sz w:val="24"/>
          <w:szCs w:val="24"/>
        </w:rPr>
        <w:t xml:space="preserve"> Municipal de</w:t>
      </w:r>
      <w:r w:rsidR="00A25142" w:rsidRPr="00512808">
        <w:rPr>
          <w:rFonts w:ascii="Century Gothic" w:hAnsi="Century Gothic"/>
          <w:b/>
          <w:sz w:val="24"/>
          <w:szCs w:val="24"/>
        </w:rPr>
        <w:t xml:space="preserve"> </w:t>
      </w:r>
      <w:r w:rsidR="00DE465E" w:rsidRPr="00512808">
        <w:rPr>
          <w:rFonts w:ascii="Century Gothic" w:hAnsi="Century Gothic"/>
          <w:b/>
          <w:sz w:val="24"/>
          <w:szCs w:val="24"/>
        </w:rPr>
        <w:t>Educação</w:t>
      </w: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DE465E" w:rsidRPr="00512808" w:rsidRDefault="00DE465E" w:rsidP="00F86679">
      <w:pPr>
        <w:jc w:val="center"/>
        <w:rPr>
          <w:rFonts w:ascii="Century Gothic" w:hAnsi="Century Gothic"/>
          <w:b/>
          <w:sz w:val="24"/>
          <w:szCs w:val="24"/>
        </w:rPr>
      </w:pPr>
    </w:p>
    <w:p w:rsidR="00A25142" w:rsidRPr="00512808" w:rsidRDefault="00A25142" w:rsidP="00F86679">
      <w:pPr>
        <w:jc w:val="center"/>
        <w:rPr>
          <w:rFonts w:ascii="Century Gothic" w:hAnsi="Century Gothic"/>
          <w:b/>
          <w:sz w:val="24"/>
          <w:szCs w:val="24"/>
        </w:rPr>
      </w:pPr>
    </w:p>
    <w:p w:rsidR="00D5561F" w:rsidRPr="00512808" w:rsidRDefault="00DB311B" w:rsidP="00D5561F">
      <w:pPr>
        <w:jc w:val="center"/>
        <w:rPr>
          <w:rFonts w:ascii="Century Gothic" w:hAnsi="Century Gothic"/>
          <w:b/>
          <w:bCs/>
          <w:sz w:val="24"/>
          <w:szCs w:val="24"/>
          <w:u w:val="single"/>
        </w:rPr>
      </w:pPr>
      <w:r w:rsidRPr="00512808">
        <w:rPr>
          <w:rFonts w:ascii="Century Gothic" w:hAnsi="Century Gothic"/>
          <w:b/>
          <w:bCs/>
          <w:sz w:val="24"/>
          <w:szCs w:val="24"/>
          <w:u w:val="single"/>
        </w:rPr>
        <w:t>A</w:t>
      </w:r>
      <w:r w:rsidR="00D5561F" w:rsidRPr="00512808">
        <w:rPr>
          <w:rFonts w:ascii="Century Gothic" w:hAnsi="Century Gothic"/>
          <w:b/>
          <w:bCs/>
          <w:sz w:val="24"/>
          <w:szCs w:val="24"/>
          <w:u w:val="single"/>
        </w:rPr>
        <w:t>NEXO II</w:t>
      </w:r>
    </w:p>
    <w:p w:rsidR="00D5561F" w:rsidRPr="00512808" w:rsidRDefault="00D5561F" w:rsidP="00D5561F">
      <w:pPr>
        <w:jc w:val="center"/>
        <w:rPr>
          <w:rFonts w:ascii="Century Gothic" w:hAnsi="Century Gothic"/>
          <w:b/>
          <w:bCs/>
          <w:sz w:val="24"/>
          <w:szCs w:val="24"/>
          <w:u w:val="single"/>
        </w:rPr>
      </w:pPr>
      <w:r w:rsidRPr="00512808">
        <w:rPr>
          <w:rFonts w:ascii="Century Gothic" w:hAnsi="Century Gothic"/>
          <w:b/>
          <w:bCs/>
          <w:sz w:val="24"/>
          <w:szCs w:val="24"/>
          <w:u w:val="single"/>
        </w:rPr>
        <w:t xml:space="preserve">MINUTA DE </w:t>
      </w:r>
      <w:r w:rsidR="007D7244" w:rsidRPr="00512808">
        <w:rPr>
          <w:rFonts w:ascii="Century Gothic" w:hAnsi="Century Gothic"/>
          <w:b/>
          <w:bCs/>
          <w:sz w:val="24"/>
          <w:szCs w:val="24"/>
          <w:u w:val="single"/>
        </w:rPr>
        <w:t>ATA DE REGISTRO DE PREÇO</w:t>
      </w:r>
    </w:p>
    <w:p w:rsidR="003A052A" w:rsidRPr="00512808" w:rsidRDefault="003A052A" w:rsidP="00D5561F">
      <w:pPr>
        <w:spacing w:before="100" w:beforeAutospacing="1" w:after="100" w:afterAutospacing="1"/>
        <w:jc w:val="both"/>
        <w:rPr>
          <w:rFonts w:ascii="Century Gothic" w:hAnsi="Century Gothic"/>
          <w:b/>
          <w:bCs/>
          <w:sz w:val="24"/>
          <w:szCs w:val="24"/>
        </w:rPr>
      </w:pPr>
    </w:p>
    <w:p w:rsidR="00D5561F" w:rsidRPr="00512808" w:rsidRDefault="00D5561F" w:rsidP="00D5561F">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pessoa jurídica de direito público, por seu órgão PREFEITURA MUNICIPAL, com sede na </w:t>
      </w:r>
      <w:r w:rsidR="005E176C" w:rsidRPr="00512808">
        <w:rPr>
          <w:rFonts w:ascii="Century Gothic" w:hAnsi="Century Gothic"/>
          <w:sz w:val="24"/>
          <w:szCs w:val="24"/>
        </w:rPr>
        <w:t>Rua Padre João Coutinho</w:t>
      </w:r>
      <w:r w:rsidRPr="00512808">
        <w:rPr>
          <w:rFonts w:ascii="Century Gothic" w:hAnsi="Century Gothic"/>
          <w:sz w:val="24"/>
          <w:szCs w:val="24"/>
        </w:rPr>
        <w:t xml:space="preserve">, nº </w:t>
      </w:r>
      <w:r w:rsidR="0094166E" w:rsidRPr="00512808">
        <w:rPr>
          <w:rFonts w:ascii="Century Gothic" w:hAnsi="Century Gothic"/>
          <w:sz w:val="24"/>
          <w:szCs w:val="24"/>
        </w:rPr>
        <w:t>121</w:t>
      </w:r>
      <w:r w:rsidRPr="00512808">
        <w:rPr>
          <w:rFonts w:ascii="Century Gothic" w:hAnsi="Century Gothic"/>
          <w:sz w:val="24"/>
          <w:szCs w:val="24"/>
        </w:rPr>
        <w:t xml:space="preserve">, Bairro Centro, nesta cidade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inscrita no Cadastro Nacional de Pessoa Jurídica sob o nº </w:t>
      </w:r>
      <w:r w:rsidR="000F4852" w:rsidRPr="00512808">
        <w:rPr>
          <w:rFonts w:ascii="Century Gothic" w:hAnsi="Century Gothic"/>
          <w:sz w:val="24"/>
          <w:szCs w:val="24"/>
        </w:rPr>
        <w:t>18.836.973/0001-29</w:t>
      </w:r>
      <w:r w:rsidRPr="00512808">
        <w:rPr>
          <w:rFonts w:ascii="Century Gothic" w:hAnsi="Century Gothic"/>
          <w:sz w:val="24"/>
          <w:szCs w:val="24"/>
        </w:rPr>
        <w:t xml:space="preserve">, neste ato representado pelo Prefeito Municipal, Senhor </w:t>
      </w:r>
      <w:r w:rsidR="00DB311B" w:rsidRPr="00512808">
        <w:rPr>
          <w:rFonts w:ascii="Century Gothic" w:hAnsi="Century Gothic"/>
          <w:sz w:val="24"/>
          <w:szCs w:val="24"/>
        </w:rPr>
        <w:t>MARCOS AURÉLIO R</w:t>
      </w:r>
      <w:r w:rsidR="00310E38" w:rsidRPr="00512808">
        <w:rPr>
          <w:rFonts w:ascii="Century Gothic" w:hAnsi="Century Gothic"/>
          <w:sz w:val="24"/>
          <w:szCs w:val="24"/>
        </w:rPr>
        <w:t>AMINHO</w:t>
      </w:r>
      <w:r w:rsidRPr="00512808">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w:t>
      </w:r>
      <w:r w:rsidRPr="00512808">
        <w:rPr>
          <w:rFonts w:ascii="Century Gothic" w:hAnsi="Century Gothic"/>
          <w:sz w:val="24"/>
          <w:szCs w:val="24"/>
        </w:rPr>
        <w:lastRenderedPageBreak/>
        <w:t xml:space="preserve">__________________; inscrito no CPF/MF. Sob nº. _______________, denominado simplesmente de contratado, têm entre si justo e avençado o presente instrumento particular de </w:t>
      </w:r>
      <w:r w:rsidR="00276957" w:rsidRPr="00512808">
        <w:rPr>
          <w:rFonts w:ascii="Century Gothic" w:hAnsi="Century Gothic"/>
          <w:sz w:val="24"/>
          <w:szCs w:val="24"/>
        </w:rPr>
        <w:t>Ata de Registro de Preço</w:t>
      </w:r>
      <w:r w:rsidRPr="00512808">
        <w:rPr>
          <w:rFonts w:ascii="Century Gothic" w:hAnsi="Century Gothic"/>
          <w:sz w:val="24"/>
          <w:szCs w:val="24"/>
        </w:rPr>
        <w:t>, vinculado ao PROCESSO DE LICITAÇÃO Nº _/</w:t>
      </w:r>
      <w:r w:rsidR="00DE6433" w:rsidRPr="00512808">
        <w:rPr>
          <w:rFonts w:ascii="Century Gothic" w:hAnsi="Century Gothic"/>
          <w:sz w:val="24"/>
          <w:szCs w:val="24"/>
        </w:rPr>
        <w:t>PREGÃO PRESENCIAL</w:t>
      </w:r>
      <w:r w:rsidRPr="00512808">
        <w:rPr>
          <w:rFonts w:ascii="Century Gothic" w:hAnsi="Century Gothic"/>
          <w:sz w:val="24"/>
          <w:szCs w:val="24"/>
        </w:rPr>
        <w:t xml:space="preserve"> Nº _____, mediante as cláusulas e condições seguintes:</w:t>
      </w:r>
    </w:p>
    <w:p w:rsidR="00D5561F" w:rsidRPr="00512808" w:rsidRDefault="00D5561F" w:rsidP="00D5561F">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CLÁUSULA I - DO OBJETO</w:t>
      </w:r>
    </w:p>
    <w:p w:rsidR="00276957"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1.1. A presente Ata de Registro de Preços tem por objeto o registro de preços para a </w:t>
      </w:r>
      <w:r w:rsidR="00924BB6" w:rsidRPr="00512808">
        <w:rPr>
          <w:rFonts w:ascii="Century Gothic" w:hAnsi="Century Gothic"/>
          <w:sz w:val="24"/>
          <w:szCs w:val="24"/>
        </w:rPr>
        <w:t>______________________________</w:t>
      </w:r>
      <w:r w:rsidRPr="00512808">
        <w:rPr>
          <w:rFonts w:ascii="Century Gothic" w:hAnsi="Century Gothic"/>
          <w:sz w:val="24"/>
          <w:szCs w:val="24"/>
        </w:rPr>
        <w:t xml:space="preserve">, conforme constante no Anexo I, que é parte integrante desta Ata, assim como a proposta vencedora, independentemente de transcrição. </w:t>
      </w:r>
    </w:p>
    <w:p w:rsidR="00276957" w:rsidRPr="00512808" w:rsidRDefault="00276957" w:rsidP="00276957">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2. DOS PREÇOS, ESPECIFICAÇÕES E QUANTITATIVOS</w:t>
      </w:r>
    </w:p>
    <w:p w:rsidR="00D5561F"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2.1. Os preços, especificações e quantitativos registrados são os constantes no Anexo I, parte integrante da presente Ata.</w:t>
      </w:r>
    </w:p>
    <w:p w:rsidR="00276957" w:rsidRPr="00512808" w:rsidRDefault="00276957" w:rsidP="00276957">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3. VALIDADE DA ATA</w:t>
      </w:r>
    </w:p>
    <w:p w:rsidR="00276957"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3.1. A validade desta Ata de Registro de Preços será de 12 (doze) meses, contados a partir de sua publicação, não podendo ser prorrogada.</w:t>
      </w:r>
    </w:p>
    <w:p w:rsidR="00276957" w:rsidRPr="00512808" w:rsidRDefault="00276957" w:rsidP="00276957">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4. REVISÃO E CANCELAMENTO</w:t>
      </w:r>
    </w:p>
    <w:p w:rsidR="00276957"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4.1. A Administração realizará pesquisa de mercado periodicamente, a fim de verificar a vantajosidade dos preços registrados nesta Ata. </w:t>
      </w:r>
    </w:p>
    <w:p w:rsidR="00276957"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4.4. O fornecedor que não aceitar reduzir seu preço ao valor praticado</w:t>
      </w:r>
      <w:r w:rsidR="00E1192E" w:rsidRPr="00512808">
        <w:rPr>
          <w:rFonts w:ascii="Century Gothic" w:hAnsi="Century Gothic"/>
          <w:sz w:val="24"/>
          <w:szCs w:val="24"/>
        </w:rPr>
        <w:t xml:space="preserve"> </w:t>
      </w:r>
      <w:r w:rsidRPr="00512808">
        <w:rPr>
          <w:rFonts w:ascii="Century Gothic" w:hAnsi="Century Gothic"/>
          <w:sz w:val="24"/>
          <w:szCs w:val="24"/>
        </w:rPr>
        <w:t>pelo mercado será liberado do compromisso assumido, sem aplicação de</w:t>
      </w:r>
      <w:r w:rsidR="00E1192E" w:rsidRPr="00512808">
        <w:rPr>
          <w:rFonts w:ascii="Century Gothic" w:hAnsi="Century Gothic"/>
          <w:sz w:val="24"/>
          <w:szCs w:val="24"/>
        </w:rPr>
        <w:t xml:space="preserve"> </w:t>
      </w:r>
      <w:r w:rsidRPr="00512808">
        <w:rPr>
          <w:rFonts w:ascii="Century Gothic" w:hAnsi="Century Gothic"/>
          <w:sz w:val="24"/>
          <w:szCs w:val="24"/>
        </w:rPr>
        <w:t>penalidade.</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4.5. Quando o preço de mercado tornar-se superior aos preços</w:t>
      </w:r>
      <w:r w:rsidR="00E1192E" w:rsidRPr="00512808">
        <w:rPr>
          <w:rFonts w:ascii="Century Gothic" w:hAnsi="Century Gothic"/>
          <w:sz w:val="24"/>
          <w:szCs w:val="24"/>
        </w:rPr>
        <w:t xml:space="preserve"> </w:t>
      </w:r>
      <w:r w:rsidRPr="00512808">
        <w:rPr>
          <w:rFonts w:ascii="Century Gothic" w:hAnsi="Century Gothic"/>
          <w:sz w:val="24"/>
          <w:szCs w:val="24"/>
        </w:rPr>
        <w:t>registrados e o fornecedor não puder cumprir o compromisso, o órgão</w:t>
      </w:r>
      <w:r w:rsidR="00E1192E" w:rsidRPr="00512808">
        <w:rPr>
          <w:rFonts w:ascii="Century Gothic" w:hAnsi="Century Gothic"/>
          <w:sz w:val="24"/>
          <w:szCs w:val="24"/>
        </w:rPr>
        <w:t xml:space="preserve"> </w:t>
      </w:r>
      <w:r w:rsidRPr="00512808">
        <w:rPr>
          <w:rFonts w:ascii="Century Gothic" w:hAnsi="Century Gothic"/>
          <w:sz w:val="24"/>
          <w:szCs w:val="24"/>
        </w:rPr>
        <w:t>gerenciador poderá:</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4.5.1. liberar o fornecedor do compromisso assumido, caso a</w:t>
      </w:r>
      <w:r w:rsidR="00E1192E" w:rsidRPr="00512808">
        <w:rPr>
          <w:rFonts w:ascii="Century Gothic" w:hAnsi="Century Gothic"/>
          <w:sz w:val="24"/>
          <w:szCs w:val="24"/>
        </w:rPr>
        <w:t xml:space="preserve"> </w:t>
      </w:r>
      <w:r w:rsidRPr="00512808">
        <w:rPr>
          <w:rFonts w:ascii="Century Gothic" w:hAnsi="Century Gothic"/>
          <w:sz w:val="24"/>
          <w:szCs w:val="24"/>
        </w:rPr>
        <w:t>comunicação ocorra antes do pedido de fornecimento, e sem aplicação</w:t>
      </w:r>
      <w:r w:rsidR="00E1192E" w:rsidRPr="00512808">
        <w:rPr>
          <w:rFonts w:ascii="Century Gothic" w:hAnsi="Century Gothic"/>
          <w:sz w:val="24"/>
          <w:szCs w:val="24"/>
        </w:rPr>
        <w:t xml:space="preserve"> </w:t>
      </w:r>
      <w:r w:rsidRPr="00512808">
        <w:rPr>
          <w:rFonts w:ascii="Century Gothic" w:hAnsi="Century Gothic"/>
          <w:sz w:val="24"/>
          <w:szCs w:val="24"/>
        </w:rPr>
        <w:t>da penalidade se confirmada a veracidade dos motivos e comprovantes</w:t>
      </w:r>
      <w:r w:rsidR="00E1192E" w:rsidRPr="00512808">
        <w:rPr>
          <w:rFonts w:ascii="Century Gothic" w:hAnsi="Century Gothic"/>
          <w:sz w:val="24"/>
          <w:szCs w:val="24"/>
        </w:rPr>
        <w:t xml:space="preserve"> </w:t>
      </w:r>
      <w:r w:rsidRPr="00512808">
        <w:rPr>
          <w:rFonts w:ascii="Century Gothic" w:hAnsi="Century Gothic"/>
          <w:sz w:val="24"/>
          <w:szCs w:val="24"/>
        </w:rPr>
        <w:t>apresentados; e</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4.5.2. convocar os demais fornecedores para assegurar igual</w:t>
      </w:r>
      <w:r w:rsidR="00E1192E" w:rsidRPr="00512808">
        <w:rPr>
          <w:rFonts w:ascii="Century Gothic" w:hAnsi="Century Gothic"/>
          <w:sz w:val="24"/>
          <w:szCs w:val="24"/>
        </w:rPr>
        <w:t xml:space="preserve"> </w:t>
      </w:r>
      <w:r w:rsidRPr="00512808">
        <w:rPr>
          <w:rFonts w:ascii="Century Gothic" w:hAnsi="Century Gothic"/>
          <w:sz w:val="24"/>
          <w:szCs w:val="24"/>
        </w:rPr>
        <w:t>oportunidade de negociação.</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4.6. Não havendo êxito nas negociações, o órgão gerenciador deverá</w:t>
      </w:r>
      <w:r w:rsidR="00E1192E" w:rsidRPr="00512808">
        <w:rPr>
          <w:rFonts w:ascii="Century Gothic" w:hAnsi="Century Gothic"/>
          <w:sz w:val="24"/>
          <w:szCs w:val="24"/>
        </w:rPr>
        <w:t xml:space="preserve"> </w:t>
      </w:r>
      <w:r w:rsidRPr="00512808">
        <w:rPr>
          <w:rFonts w:ascii="Century Gothic" w:hAnsi="Century Gothic"/>
          <w:sz w:val="24"/>
          <w:szCs w:val="24"/>
        </w:rPr>
        <w:t>proceder à revogação desta ata de registro de preços, adotando as medidas</w:t>
      </w:r>
      <w:r w:rsidR="00E1192E" w:rsidRPr="00512808">
        <w:rPr>
          <w:rFonts w:ascii="Century Gothic" w:hAnsi="Century Gothic"/>
          <w:sz w:val="24"/>
          <w:szCs w:val="24"/>
        </w:rPr>
        <w:t xml:space="preserve"> </w:t>
      </w:r>
      <w:r w:rsidRPr="00512808">
        <w:rPr>
          <w:rFonts w:ascii="Century Gothic" w:hAnsi="Century Gothic"/>
          <w:sz w:val="24"/>
          <w:szCs w:val="24"/>
        </w:rPr>
        <w:t>cabíveis para obtenção da contratação mais vantajosa.</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 O registro do fornecedor será cancelado quando:</w:t>
      </w:r>
    </w:p>
    <w:p w:rsidR="00CF1123" w:rsidRPr="00512808" w:rsidRDefault="00276957" w:rsidP="00276957">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4.7.1. descumprir as condições da ata de registro de preços;</w:t>
      </w:r>
    </w:p>
    <w:p w:rsidR="00CF1123" w:rsidRPr="00512808" w:rsidRDefault="00276957"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4.7.2. não retirar a nota de empenho ou instrumento equivalente no</w:t>
      </w:r>
      <w:r w:rsidR="00E1192E" w:rsidRPr="00512808">
        <w:rPr>
          <w:rFonts w:ascii="Century Gothic" w:hAnsi="Century Gothic"/>
          <w:sz w:val="24"/>
          <w:szCs w:val="24"/>
        </w:rPr>
        <w:t xml:space="preserve"> </w:t>
      </w:r>
      <w:r w:rsidRPr="00512808">
        <w:rPr>
          <w:rFonts w:ascii="Century Gothic" w:hAnsi="Century Gothic"/>
          <w:sz w:val="24"/>
          <w:szCs w:val="24"/>
        </w:rPr>
        <w:t>prazo estabelecido pela Administração, sem justificativa aceitável;</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4.7.3. não aceitar reduzir o seu preço registrado, na hipótese deste se tornar superior àqueles praticados no mercado; ou</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4.9.1. por razão de interesse público; ou</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4.9.2. a pedido do fornecedor.</w:t>
      </w:r>
    </w:p>
    <w:p w:rsidR="00CF1123" w:rsidRPr="00512808" w:rsidRDefault="00CF1123" w:rsidP="00CF1123">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5. DA ENTREGA DO OBJETO CONTRATUAL</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5.1 - O </w:t>
      </w:r>
      <w:r w:rsidR="00C629C3" w:rsidRPr="00512808">
        <w:rPr>
          <w:rFonts w:ascii="Century Gothic" w:hAnsi="Century Gothic"/>
          <w:sz w:val="24"/>
          <w:szCs w:val="24"/>
        </w:rPr>
        <w:t>objeto</w:t>
      </w:r>
      <w:r w:rsidRPr="00512808">
        <w:rPr>
          <w:rFonts w:ascii="Century Gothic" w:hAnsi="Century Gothic"/>
          <w:sz w:val="24"/>
          <w:szCs w:val="24"/>
        </w:rPr>
        <w:t xml:space="preserve"> será solicitado pela Secretaria de </w:t>
      </w:r>
      <w:r w:rsidR="00C629C3" w:rsidRPr="00512808">
        <w:rPr>
          <w:rFonts w:ascii="Century Gothic" w:hAnsi="Century Gothic"/>
          <w:sz w:val="24"/>
          <w:szCs w:val="24"/>
        </w:rPr>
        <w:t xml:space="preserve">Educação </w:t>
      </w:r>
      <w:r w:rsidRPr="00512808">
        <w:rPr>
          <w:rFonts w:ascii="Century Gothic" w:hAnsi="Century Gothic"/>
          <w:sz w:val="24"/>
          <w:szCs w:val="24"/>
        </w:rPr>
        <w:t>tão logo surja a necessidade, com a ind</w:t>
      </w:r>
      <w:r w:rsidR="00DB311B" w:rsidRPr="00512808">
        <w:rPr>
          <w:rFonts w:ascii="Century Gothic" w:hAnsi="Century Gothic"/>
          <w:sz w:val="24"/>
          <w:szCs w:val="24"/>
        </w:rPr>
        <w:t>icação do local a ser entregue.</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5.2</w:t>
      </w:r>
      <w:r w:rsidR="002D7683" w:rsidRPr="00512808">
        <w:rPr>
          <w:rFonts w:ascii="Century Gothic" w:hAnsi="Century Gothic"/>
          <w:sz w:val="24"/>
          <w:szCs w:val="24"/>
        </w:rPr>
        <w:t>.</w:t>
      </w:r>
      <w:r w:rsidRPr="00512808">
        <w:rPr>
          <w:rFonts w:ascii="Century Gothic" w:hAnsi="Century Gothic"/>
          <w:sz w:val="24"/>
          <w:szCs w:val="24"/>
        </w:rPr>
        <w:t xml:space="preserve"> É de total responsabilidade do licit</w:t>
      </w:r>
      <w:r w:rsidR="00DB311B" w:rsidRPr="00512808">
        <w:rPr>
          <w:rFonts w:ascii="Century Gothic" w:hAnsi="Century Gothic"/>
          <w:sz w:val="24"/>
          <w:szCs w:val="24"/>
        </w:rPr>
        <w:t>ante todas as despesas com a entrega do objeto</w:t>
      </w:r>
      <w:r w:rsidRPr="00512808">
        <w:rPr>
          <w:rFonts w:ascii="Century Gothic" w:hAnsi="Century Gothic"/>
          <w:sz w:val="24"/>
          <w:szCs w:val="24"/>
        </w:rPr>
        <w:t>, taxas, encargos de qualquer natureza e quaisquer despesas administrativas incidentes no preço apresentado na Licitação.</w:t>
      </w:r>
    </w:p>
    <w:p w:rsidR="00CF1123" w:rsidRPr="00512808" w:rsidRDefault="00CF1123" w:rsidP="00CF1123">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6. DAS CONDIÇÕES DE FATURAMENTO E PAGAMENTO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6.1 - O Faturamento será feito após a realização do serviço com a apresentação das respectivas Notas Fiscais, acompanhadas das autorizações de fornecimento e relatório do serviço prestado.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6.1.1 - Para o faturamento deverá ser apresentado a Nota Fiscal com número da licitação, da Ata de Registro de Preços e do Contrato.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512808" w:rsidRDefault="00CC3470" w:rsidP="00CC3470">
      <w:p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6.3 - DA SUSPENSÃO E DO CANCELAMENTO DO REGISTRO DE PREÇOS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6.3.1 O preço registrado será suspenso nos seguintes casos: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em tempo hábil, os motivos da sua impossibilidade, permitindo a convocação do fornecedor seguinte.</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6.3.2. O preço registrado será cancelado nos seguintes casos: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w:t>
      </w:r>
      <w:r w:rsidR="002C1B9E" w:rsidRPr="00512808">
        <w:rPr>
          <w:rFonts w:ascii="Century Gothic" w:hAnsi="Century Gothic"/>
          <w:sz w:val="24"/>
          <w:szCs w:val="24"/>
        </w:rPr>
        <w:t>4.</w:t>
      </w:r>
      <w:r w:rsidRPr="00512808">
        <w:rPr>
          <w:rFonts w:ascii="Century Gothic" w:hAnsi="Century Gothic"/>
          <w:sz w:val="24"/>
          <w:szCs w:val="24"/>
        </w:rPr>
        <w:t xml:space="preserve">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o FORNECEDOR não cumprir as exigências do Edital, salvo a hipótese de suspensão da letra “a” do subitem 6.3.1;</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 o FORNECEDOR der causa à rescisão administrativa do contrato decorrente do registro de preços;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e) o FORNECEDOR não aceitar reduzir os preços registrados na hipótese em que esses se tornarem superiores aos praticados pelo mercado;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f) por razões de interesse público;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g) na hipótese de reincidência de fato que tenha dado origem à suspensão;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h) se todos os preços forem cancelados, hipótese em que se revogará a presente Ata de Registro de Preços.</w:t>
      </w:r>
    </w:p>
    <w:p w:rsidR="00CC3470" w:rsidRPr="00512808" w:rsidRDefault="002C1B9E"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6.4</w:t>
      </w:r>
      <w:r w:rsidR="00CC3470" w:rsidRPr="00512808">
        <w:rPr>
          <w:rFonts w:ascii="Century Gothic" w:hAnsi="Century Gothic"/>
          <w:sz w:val="24"/>
          <w:szCs w:val="24"/>
        </w:rPr>
        <w:t>.2.2. Pelo FORNECEDOR:</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b) mediante solicitação por escrito, na ocorrência de fato superveniente, decorrente de caso fortuito ou força maior.</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w:t>
      </w:r>
      <w:r w:rsidR="002C1B9E" w:rsidRPr="00512808">
        <w:rPr>
          <w:rFonts w:ascii="Century Gothic" w:hAnsi="Century Gothic"/>
          <w:sz w:val="24"/>
          <w:szCs w:val="24"/>
        </w:rPr>
        <w:t>4</w:t>
      </w:r>
      <w:r w:rsidRPr="00512808">
        <w:rPr>
          <w:rFonts w:ascii="Century Gothic" w:hAnsi="Century Gothic"/>
          <w:sz w:val="24"/>
          <w:szCs w:val="24"/>
        </w:rPr>
        <w:t xml:space="preserve">.2.3. O cancelamento ou a suspensão,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w:t>
      </w:r>
      <w:r w:rsidR="002C1B9E" w:rsidRPr="00512808">
        <w:rPr>
          <w:rFonts w:ascii="Century Gothic" w:hAnsi="Century Gothic"/>
          <w:sz w:val="24"/>
          <w:szCs w:val="24"/>
        </w:rPr>
        <w:t>4</w:t>
      </w:r>
      <w:r w:rsidRPr="00512808">
        <w:rPr>
          <w:rFonts w:ascii="Century Gothic" w:hAnsi="Century Gothic"/>
          <w:sz w:val="24"/>
          <w:szCs w:val="24"/>
        </w:rPr>
        <w:t xml:space="preserve">.2.4. A comunicação do cancelamento de preço registrado será formalizada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e publicada no Diário Oficial, juntando-se comprovante nos autos do presente registro de preços.</w:t>
      </w:r>
    </w:p>
    <w:p w:rsidR="00CF1123" w:rsidRPr="00512808" w:rsidRDefault="00CC3470" w:rsidP="00CF1123">
      <w:pPr>
        <w:spacing w:before="100" w:beforeAutospacing="1" w:after="100" w:afterAutospacing="1"/>
        <w:jc w:val="both"/>
        <w:rPr>
          <w:rFonts w:ascii="Century Gothic" w:hAnsi="Century Gothic"/>
          <w:b/>
          <w:bCs/>
          <w:sz w:val="24"/>
          <w:szCs w:val="24"/>
        </w:rPr>
      </w:pPr>
      <w:r w:rsidRPr="00512808">
        <w:rPr>
          <w:rFonts w:ascii="Century Gothic" w:hAnsi="Century Gothic"/>
          <w:b/>
          <w:bCs/>
          <w:sz w:val="24"/>
          <w:szCs w:val="24"/>
        </w:rPr>
        <w:t>7</w:t>
      </w:r>
      <w:r w:rsidR="00CF1123" w:rsidRPr="00512808">
        <w:rPr>
          <w:rFonts w:ascii="Century Gothic" w:hAnsi="Century Gothic"/>
          <w:b/>
          <w:bCs/>
          <w:sz w:val="24"/>
          <w:szCs w:val="24"/>
        </w:rPr>
        <w:t xml:space="preserve"> – DA RESPONSABILIDADE E DA SANÇÃO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512808" w:rsidRDefault="00CF1123"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7.2.1 - Pelo atraso injustificado na entrega do objeto do contrato: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512808">
        <w:rPr>
          <w:rFonts w:ascii="Century Gothic" w:hAnsi="Century Gothic"/>
          <w:sz w:val="24"/>
          <w:szCs w:val="24"/>
        </w:rPr>
        <w:lastRenderedPageBreak/>
        <w:t>SANTO ANTÔNIO DO GRAMA</w:t>
      </w:r>
      <w:r w:rsidRPr="00512808">
        <w:rPr>
          <w:rFonts w:ascii="Century Gothic" w:hAnsi="Century Gothic"/>
          <w:sz w:val="24"/>
          <w:szCs w:val="24"/>
        </w:rPr>
        <w:t xml:space="preserve">, Estado de Minas Gerais e, se for o caso, será descredenciado do Cadastro Geral de Fornecedores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pelo prazo de até 5 (cinco) anos, sem prejuízo das multas previstas nesta Ata de Registro de Preços e demais cominações legais.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7.2.1.2. Ficam estabelecidos os seguintes percentuais de multas, aplicáveis quando do descumprimento da presente contratação: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7.2.1.4. O valor das multas aplicadas, após regular processo administrativo, será descontado dos pagamentos devidos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512808" w:rsidRDefault="00CF1123" w:rsidP="00CF1123">
      <w:pPr>
        <w:spacing w:before="100" w:beforeAutospacing="1" w:after="100" w:afterAutospacing="1"/>
        <w:jc w:val="both"/>
        <w:rPr>
          <w:rFonts w:ascii="Century Gothic" w:hAnsi="Century Gothic" w:cs="Helvetica"/>
          <w:sz w:val="24"/>
          <w:szCs w:val="24"/>
        </w:rPr>
      </w:pPr>
      <w:r w:rsidRPr="00512808">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512808">
        <w:rPr>
          <w:rFonts w:ascii="Century Gothic" w:hAnsi="Century Gothic"/>
          <w:sz w:val="24"/>
          <w:szCs w:val="24"/>
        </w:rPr>
        <w:t>Santo Antônio do Grama</w:t>
      </w:r>
      <w:r w:rsidRPr="00512808">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512808" w:rsidRDefault="00CF112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7.4 - O FORNECEDOR responderá por todo e qualquer dano provocado ao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a terceiros, multas, penalidades, emolumentos, taxas, tributos, despesas processuais, honorários advocatícios e outros.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nos termos desta cláusula.</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7.7 - Fica desde já entendido que quaisquer prejuízos sofridos ou despesas que venham a ser exigido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mediante a adoção das seguintes providências: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dedução de créditos do FORNECEDOR;</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 xml:space="preserve">b) medida judicial apropriada, a critério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w:t>
      </w:r>
    </w:p>
    <w:p w:rsidR="00CC3470" w:rsidRPr="00512808" w:rsidRDefault="00CC3470" w:rsidP="00CC3470">
      <w:pPr>
        <w:spacing w:before="100" w:beforeAutospacing="1" w:after="100" w:afterAutospacing="1"/>
        <w:jc w:val="both"/>
        <w:rPr>
          <w:rFonts w:ascii="Century Gothic" w:hAnsi="Century Gothic"/>
          <w:b/>
          <w:bCs/>
          <w:iCs/>
          <w:sz w:val="24"/>
          <w:szCs w:val="24"/>
          <w:u w:val="single"/>
        </w:rPr>
      </w:pPr>
      <w:r w:rsidRPr="00512808">
        <w:rPr>
          <w:rFonts w:ascii="Century Gothic" w:hAnsi="Century Gothic"/>
          <w:b/>
          <w:bCs/>
          <w:iCs/>
          <w:sz w:val="24"/>
          <w:szCs w:val="24"/>
          <w:u w:val="single"/>
        </w:rPr>
        <w:t>8. DAS IMPUGNAÇÕES AOS PREÇOS REGISTRADOS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8.1.1. Ser protocolizada no Departamento de Licitações do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a) 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a) a decisão do Departamento de Licitação Município de </w:t>
      </w:r>
      <w:r w:rsidR="0094166E" w:rsidRPr="00512808">
        <w:rPr>
          <w:rFonts w:ascii="Century Gothic" w:hAnsi="Century Gothic"/>
          <w:sz w:val="24"/>
          <w:szCs w:val="24"/>
        </w:rPr>
        <w:t>SANTO ANTÔNIO DO GRAMA</w:t>
      </w:r>
      <w:r w:rsidRPr="00512808">
        <w:rPr>
          <w:rFonts w:ascii="Century Gothic" w:hAnsi="Century Gothic"/>
          <w:sz w:val="24"/>
          <w:szCs w:val="24"/>
        </w:rPr>
        <w:t>, Estado de Minas Gerais será enviada ao impugnante via fac-símile ou correio eletrônico.</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8.1.4. Conter o nome completo, a qualificação, cópia do documento de identidade e do Cadastro de Pessoa Física e o endereço do impugnante;</w:t>
      </w:r>
    </w:p>
    <w:p w:rsidR="00CC3470" w:rsidRPr="00512808" w:rsidRDefault="00CC3470" w:rsidP="00CC3470">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8.1.5. Conter provas da incompatibilidade do preço impugnado, por meio de pesquisa atualizada do mercado. </w:t>
      </w:r>
    </w:p>
    <w:p w:rsidR="00CF1123" w:rsidRPr="00512808" w:rsidRDefault="002C1B9E" w:rsidP="00CF1123">
      <w:pPr>
        <w:spacing w:before="100" w:beforeAutospacing="1" w:after="100" w:afterAutospacing="1"/>
        <w:jc w:val="both"/>
        <w:rPr>
          <w:rFonts w:ascii="Century Gothic" w:hAnsi="Century Gothic"/>
          <w:b/>
          <w:bCs/>
          <w:sz w:val="24"/>
          <w:szCs w:val="24"/>
          <w:u w:val="single"/>
        </w:rPr>
      </w:pPr>
      <w:r w:rsidRPr="00512808">
        <w:rPr>
          <w:rFonts w:ascii="Century Gothic" w:hAnsi="Century Gothic"/>
          <w:b/>
          <w:bCs/>
          <w:sz w:val="24"/>
          <w:szCs w:val="24"/>
          <w:u w:val="single"/>
        </w:rPr>
        <w:t>9</w:t>
      </w:r>
      <w:r w:rsidR="00CF1123" w:rsidRPr="00512808">
        <w:rPr>
          <w:rFonts w:ascii="Century Gothic" w:hAnsi="Century Gothic"/>
          <w:b/>
          <w:bCs/>
          <w:sz w:val="24"/>
          <w:szCs w:val="24"/>
          <w:u w:val="single"/>
        </w:rPr>
        <w:t>. CONDIÇÕES GERAIS</w:t>
      </w:r>
    </w:p>
    <w:p w:rsidR="00CF1123" w:rsidRPr="00512808" w:rsidRDefault="002D7683" w:rsidP="00CF1123">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w:t>
      </w:r>
      <w:r w:rsidR="00CF1123" w:rsidRPr="00512808">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512808" w:rsidRDefault="002D7683" w:rsidP="00D5561F">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lastRenderedPageBreak/>
        <w:t>9</w:t>
      </w:r>
      <w:r w:rsidR="00CF1123" w:rsidRPr="00512808">
        <w:rPr>
          <w:rFonts w:ascii="Century Gothic" w:hAnsi="Century Gothic"/>
          <w:sz w:val="24"/>
          <w:szCs w:val="24"/>
        </w:rPr>
        <w:t xml:space="preserve">.2 - </w:t>
      </w:r>
      <w:r w:rsidR="00D5561F" w:rsidRPr="00512808">
        <w:rPr>
          <w:rFonts w:ascii="Century Gothic" w:hAnsi="Century Gothic"/>
          <w:sz w:val="24"/>
          <w:szCs w:val="24"/>
        </w:rPr>
        <w:t xml:space="preserve">Fica eleito o Foro da Comarca de </w:t>
      </w:r>
      <w:r w:rsidR="00950746" w:rsidRPr="00512808">
        <w:rPr>
          <w:rFonts w:ascii="Century Gothic" w:hAnsi="Century Gothic"/>
          <w:sz w:val="24"/>
          <w:szCs w:val="24"/>
        </w:rPr>
        <w:t>Rio Casco</w:t>
      </w:r>
      <w:r w:rsidR="00D5561F" w:rsidRPr="00512808">
        <w:rPr>
          <w:rFonts w:ascii="Century Gothic" w:hAnsi="Century Gothic"/>
          <w:sz w:val="24"/>
          <w:szCs w:val="24"/>
        </w:rPr>
        <w:t>, com exclusão de qualquer outro, por mais privilegiado que seja, para dirimir quaisquer questões oriundas deste Contrato.</w:t>
      </w:r>
    </w:p>
    <w:p w:rsidR="00D5561F" w:rsidRPr="00512808" w:rsidRDefault="00D5561F" w:rsidP="00D5561F">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E, por estarem de acordo, lavrou-se o presente termo, em 03 (três) vias de igual teor e forma, as quais foram lidas e assinadas pelas partes interessadas.</w:t>
      </w:r>
    </w:p>
    <w:p w:rsidR="002D7683" w:rsidRPr="00512808" w:rsidRDefault="0094166E" w:rsidP="002D7683">
      <w:pPr>
        <w:jc w:val="center"/>
        <w:rPr>
          <w:rFonts w:ascii="Century Gothic" w:hAnsi="Century Gothic"/>
          <w:sz w:val="24"/>
          <w:szCs w:val="24"/>
        </w:rPr>
      </w:pPr>
      <w:r w:rsidRPr="00512808">
        <w:rPr>
          <w:rFonts w:ascii="Century Gothic" w:hAnsi="Century Gothic"/>
          <w:sz w:val="24"/>
          <w:szCs w:val="24"/>
        </w:rPr>
        <w:t>Santo Antônio do Grama</w:t>
      </w:r>
      <w:r w:rsidR="00D5561F" w:rsidRPr="00512808">
        <w:rPr>
          <w:rFonts w:ascii="Century Gothic" w:hAnsi="Century Gothic"/>
          <w:sz w:val="24"/>
          <w:szCs w:val="24"/>
        </w:rPr>
        <w:t>, xxx de xxxx de 20---.</w:t>
      </w:r>
      <w:r w:rsidR="002D7683" w:rsidRPr="00512808">
        <w:rPr>
          <w:rFonts w:ascii="Century Gothic" w:hAnsi="Century Gothic"/>
          <w:sz w:val="24"/>
          <w:szCs w:val="24"/>
        </w:rPr>
        <w:t xml:space="preserve"> </w:t>
      </w:r>
    </w:p>
    <w:p w:rsidR="002D7683" w:rsidRPr="00512808" w:rsidRDefault="002D7683" w:rsidP="002D7683">
      <w:pPr>
        <w:jc w:val="center"/>
        <w:rPr>
          <w:rFonts w:ascii="Century Gothic" w:hAnsi="Century Gothic"/>
          <w:sz w:val="24"/>
          <w:szCs w:val="24"/>
        </w:rPr>
      </w:pPr>
    </w:p>
    <w:p w:rsidR="002D7683" w:rsidRPr="00512808" w:rsidRDefault="002D7683" w:rsidP="002D7683">
      <w:pPr>
        <w:jc w:val="center"/>
        <w:rPr>
          <w:rFonts w:ascii="Century Gothic" w:hAnsi="Century Gothic"/>
          <w:sz w:val="24"/>
          <w:szCs w:val="24"/>
        </w:rPr>
      </w:pPr>
    </w:p>
    <w:p w:rsidR="002D7683" w:rsidRPr="00512808" w:rsidRDefault="002D7683" w:rsidP="002D7683">
      <w:pPr>
        <w:jc w:val="center"/>
        <w:rPr>
          <w:rFonts w:ascii="Century Gothic" w:hAnsi="Century Gothic"/>
          <w:sz w:val="24"/>
          <w:szCs w:val="24"/>
        </w:rPr>
      </w:pPr>
    </w:p>
    <w:p w:rsidR="002D7683" w:rsidRPr="00512808" w:rsidRDefault="002D7683" w:rsidP="002D7683">
      <w:pPr>
        <w:jc w:val="center"/>
        <w:rPr>
          <w:rFonts w:ascii="Century Gothic" w:hAnsi="Century Gothic"/>
          <w:sz w:val="24"/>
          <w:szCs w:val="24"/>
        </w:rPr>
      </w:pPr>
      <w:r w:rsidRPr="00512808">
        <w:rPr>
          <w:rFonts w:ascii="Century Gothic" w:hAnsi="Century Gothic"/>
          <w:sz w:val="24"/>
          <w:szCs w:val="24"/>
        </w:rPr>
        <w:t>MUNICÍPIO DE SANTO ANTÔNIO DO GRAMA</w:t>
      </w:r>
    </w:p>
    <w:p w:rsidR="00D5561F" w:rsidRPr="00512808" w:rsidRDefault="002D7683" w:rsidP="002D7683">
      <w:pPr>
        <w:jc w:val="center"/>
        <w:rPr>
          <w:rFonts w:ascii="Century Gothic" w:hAnsi="Century Gothic"/>
          <w:sz w:val="24"/>
          <w:szCs w:val="24"/>
        </w:rPr>
      </w:pPr>
      <w:r w:rsidRPr="00512808">
        <w:rPr>
          <w:rFonts w:ascii="Century Gothic" w:hAnsi="Century Gothic"/>
          <w:sz w:val="24"/>
          <w:szCs w:val="24"/>
        </w:rPr>
        <w:t>CONTRATANTE</w:t>
      </w:r>
    </w:p>
    <w:p w:rsidR="002D7683" w:rsidRPr="00512808" w:rsidRDefault="002D7683" w:rsidP="002D7683">
      <w:pPr>
        <w:jc w:val="center"/>
        <w:rPr>
          <w:rFonts w:ascii="Century Gothic" w:hAnsi="Century Gothic"/>
          <w:sz w:val="24"/>
          <w:szCs w:val="24"/>
        </w:rPr>
      </w:pPr>
    </w:p>
    <w:p w:rsidR="002D7683" w:rsidRPr="00512808" w:rsidRDefault="002D7683" w:rsidP="002D7683">
      <w:pPr>
        <w:jc w:val="center"/>
        <w:rPr>
          <w:rFonts w:ascii="Century Gothic" w:hAnsi="Century Gothic"/>
          <w:sz w:val="24"/>
          <w:szCs w:val="24"/>
        </w:rPr>
      </w:pPr>
    </w:p>
    <w:p w:rsidR="002D7683" w:rsidRPr="00512808" w:rsidRDefault="002D7683" w:rsidP="002D7683">
      <w:pPr>
        <w:tabs>
          <w:tab w:val="left" w:pos="2835"/>
        </w:tabs>
        <w:jc w:val="center"/>
        <w:rPr>
          <w:rFonts w:ascii="Century Gothic" w:hAnsi="Century Gothic"/>
          <w:bCs/>
          <w:sz w:val="24"/>
          <w:szCs w:val="24"/>
        </w:rPr>
      </w:pPr>
      <w:r w:rsidRPr="00512808">
        <w:rPr>
          <w:rFonts w:ascii="Century Gothic" w:hAnsi="Century Gothic"/>
          <w:bCs/>
          <w:sz w:val="24"/>
          <w:szCs w:val="24"/>
        </w:rPr>
        <w:t>ASSESSOR (A) JURÍDICO (A)</w:t>
      </w:r>
    </w:p>
    <w:p w:rsidR="002D7683" w:rsidRPr="00512808" w:rsidRDefault="002D7683" w:rsidP="002D7683">
      <w:pPr>
        <w:tabs>
          <w:tab w:val="left" w:pos="2835"/>
        </w:tabs>
        <w:jc w:val="center"/>
        <w:rPr>
          <w:rFonts w:ascii="Century Gothic" w:hAnsi="Century Gothic"/>
          <w:b/>
          <w:bCs/>
          <w:sz w:val="24"/>
          <w:szCs w:val="24"/>
        </w:rPr>
      </w:pPr>
    </w:p>
    <w:p w:rsidR="002D7683" w:rsidRPr="00512808" w:rsidRDefault="002D7683" w:rsidP="002D7683">
      <w:pPr>
        <w:tabs>
          <w:tab w:val="left" w:pos="2835"/>
        </w:tabs>
        <w:jc w:val="center"/>
        <w:rPr>
          <w:rFonts w:ascii="Century Gothic" w:hAnsi="Century Gothic"/>
          <w:b/>
          <w:bCs/>
          <w:sz w:val="24"/>
          <w:szCs w:val="24"/>
        </w:rPr>
      </w:pPr>
    </w:p>
    <w:p w:rsidR="002D7683" w:rsidRPr="00512808" w:rsidRDefault="002D7683" w:rsidP="002D7683">
      <w:pPr>
        <w:tabs>
          <w:tab w:val="left" w:pos="2835"/>
        </w:tabs>
        <w:jc w:val="center"/>
        <w:rPr>
          <w:rFonts w:ascii="Century Gothic" w:hAnsi="Century Gothic"/>
          <w:bCs/>
          <w:sz w:val="24"/>
          <w:szCs w:val="24"/>
        </w:rPr>
      </w:pPr>
      <w:r w:rsidRPr="00512808">
        <w:rPr>
          <w:rFonts w:ascii="Century Gothic" w:hAnsi="Century Gothic"/>
          <w:bCs/>
          <w:sz w:val="24"/>
          <w:szCs w:val="24"/>
        </w:rPr>
        <w:t>EMPRESA</w:t>
      </w:r>
    </w:p>
    <w:p w:rsidR="002D7683" w:rsidRPr="00512808" w:rsidRDefault="002D7683" w:rsidP="002D7683">
      <w:pPr>
        <w:tabs>
          <w:tab w:val="left" w:pos="2835"/>
        </w:tabs>
        <w:jc w:val="center"/>
        <w:rPr>
          <w:rFonts w:ascii="Century Gothic" w:hAnsi="Century Gothic"/>
          <w:bCs/>
          <w:sz w:val="24"/>
          <w:szCs w:val="24"/>
        </w:rPr>
      </w:pPr>
      <w:r w:rsidRPr="00512808">
        <w:rPr>
          <w:rFonts w:ascii="Century Gothic" w:hAnsi="Century Gothic"/>
          <w:bCs/>
          <w:sz w:val="24"/>
          <w:szCs w:val="24"/>
        </w:rPr>
        <w:t>REPRESENTANTE</w:t>
      </w:r>
    </w:p>
    <w:p w:rsidR="002D7683" w:rsidRPr="00512808" w:rsidRDefault="002D7683" w:rsidP="002D7683">
      <w:pPr>
        <w:tabs>
          <w:tab w:val="left" w:pos="2835"/>
        </w:tabs>
        <w:jc w:val="center"/>
        <w:rPr>
          <w:rFonts w:ascii="Century Gothic" w:hAnsi="Century Gothic"/>
          <w:bCs/>
          <w:sz w:val="24"/>
          <w:szCs w:val="24"/>
        </w:rPr>
      </w:pPr>
      <w:r w:rsidRPr="00512808">
        <w:rPr>
          <w:rFonts w:ascii="Century Gothic" w:hAnsi="Century Gothic"/>
          <w:bCs/>
          <w:sz w:val="24"/>
          <w:szCs w:val="24"/>
        </w:rPr>
        <w:t>Cargo</w:t>
      </w:r>
    </w:p>
    <w:p w:rsidR="002D7683" w:rsidRPr="00512808" w:rsidRDefault="002D7683" w:rsidP="002D7683">
      <w:pPr>
        <w:jc w:val="center"/>
        <w:rPr>
          <w:rFonts w:ascii="Century Gothic" w:hAnsi="Century Gothic"/>
          <w:sz w:val="24"/>
          <w:szCs w:val="24"/>
        </w:rPr>
      </w:pPr>
    </w:p>
    <w:p w:rsidR="00D5561F" w:rsidRPr="00512808" w:rsidRDefault="00D5561F" w:rsidP="00D5561F">
      <w:pPr>
        <w:jc w:val="both"/>
        <w:rPr>
          <w:rFonts w:ascii="Century Gothic" w:hAnsi="Century Gothic"/>
          <w:b/>
          <w:sz w:val="24"/>
          <w:szCs w:val="24"/>
        </w:rPr>
      </w:pPr>
    </w:p>
    <w:p w:rsidR="00D5561F" w:rsidRPr="00512808" w:rsidRDefault="00D5561F" w:rsidP="00D5561F">
      <w:pPr>
        <w:jc w:val="both"/>
        <w:rPr>
          <w:rFonts w:ascii="Century Gothic" w:hAnsi="Century Gothic"/>
          <w:b/>
          <w:sz w:val="24"/>
          <w:szCs w:val="24"/>
        </w:rPr>
      </w:pPr>
      <w:r w:rsidRPr="00512808">
        <w:rPr>
          <w:rFonts w:ascii="Century Gothic" w:hAnsi="Century Gothic"/>
          <w:b/>
          <w:sz w:val="24"/>
          <w:szCs w:val="24"/>
        </w:rPr>
        <w:t>Testemunhas:</w:t>
      </w:r>
    </w:p>
    <w:p w:rsidR="00D5561F" w:rsidRPr="00512808" w:rsidRDefault="00D5561F" w:rsidP="00D5561F">
      <w:pPr>
        <w:jc w:val="both"/>
        <w:rPr>
          <w:rFonts w:ascii="Century Gothic" w:hAnsi="Century Gothic"/>
          <w:sz w:val="24"/>
          <w:szCs w:val="24"/>
        </w:rPr>
      </w:pPr>
    </w:p>
    <w:p w:rsidR="00D5561F" w:rsidRPr="00512808" w:rsidRDefault="00D5561F" w:rsidP="00D5561F">
      <w:pPr>
        <w:jc w:val="both"/>
        <w:rPr>
          <w:rFonts w:ascii="Century Gothic" w:hAnsi="Century Gothic"/>
          <w:sz w:val="24"/>
          <w:szCs w:val="24"/>
        </w:rPr>
      </w:pPr>
    </w:p>
    <w:p w:rsidR="00D5561F" w:rsidRPr="00512808" w:rsidRDefault="00D5561F" w:rsidP="00D5561F">
      <w:pPr>
        <w:jc w:val="both"/>
        <w:rPr>
          <w:rFonts w:ascii="Century Gothic" w:hAnsi="Century Gothic"/>
          <w:sz w:val="24"/>
          <w:szCs w:val="24"/>
        </w:rPr>
      </w:pPr>
      <w:r w:rsidRPr="00512808">
        <w:rPr>
          <w:rFonts w:ascii="Century Gothic" w:hAnsi="Century Gothic"/>
          <w:sz w:val="24"/>
          <w:szCs w:val="24"/>
        </w:rPr>
        <w:t xml:space="preserve">Nome:                                             </w:t>
      </w:r>
      <w:r w:rsidRPr="00512808">
        <w:rPr>
          <w:rFonts w:ascii="Century Gothic" w:hAnsi="Century Gothic"/>
          <w:sz w:val="24"/>
          <w:szCs w:val="24"/>
        </w:rPr>
        <w:tab/>
      </w:r>
      <w:r w:rsidRPr="00512808">
        <w:rPr>
          <w:rFonts w:ascii="Century Gothic" w:hAnsi="Century Gothic"/>
          <w:sz w:val="24"/>
          <w:szCs w:val="24"/>
        </w:rPr>
        <w:tab/>
      </w:r>
      <w:r w:rsidRPr="00512808">
        <w:rPr>
          <w:rFonts w:ascii="Century Gothic" w:hAnsi="Century Gothic"/>
          <w:sz w:val="24"/>
          <w:szCs w:val="24"/>
        </w:rPr>
        <w:tab/>
        <w:t xml:space="preserve">             Nome:</w:t>
      </w:r>
    </w:p>
    <w:p w:rsidR="00D5561F" w:rsidRPr="00512808" w:rsidRDefault="00D5561F" w:rsidP="00D5561F">
      <w:pPr>
        <w:jc w:val="both"/>
        <w:rPr>
          <w:rFonts w:ascii="Century Gothic" w:hAnsi="Century Gothic"/>
          <w:sz w:val="24"/>
          <w:szCs w:val="24"/>
        </w:rPr>
      </w:pPr>
      <w:r w:rsidRPr="00512808">
        <w:rPr>
          <w:rFonts w:ascii="Century Gothic" w:hAnsi="Century Gothic"/>
          <w:sz w:val="24"/>
          <w:szCs w:val="24"/>
        </w:rPr>
        <w:t xml:space="preserve">CPF/MF:                         </w:t>
      </w:r>
      <w:r w:rsidRPr="00512808">
        <w:rPr>
          <w:rFonts w:ascii="Century Gothic" w:hAnsi="Century Gothic"/>
          <w:sz w:val="24"/>
          <w:szCs w:val="24"/>
        </w:rPr>
        <w:tab/>
      </w:r>
      <w:r w:rsidRPr="00512808">
        <w:rPr>
          <w:rFonts w:ascii="Century Gothic" w:hAnsi="Century Gothic"/>
          <w:sz w:val="24"/>
          <w:szCs w:val="24"/>
        </w:rPr>
        <w:tab/>
      </w:r>
      <w:r w:rsidRPr="00512808">
        <w:rPr>
          <w:rFonts w:ascii="Century Gothic" w:hAnsi="Century Gothic"/>
          <w:sz w:val="24"/>
          <w:szCs w:val="24"/>
        </w:rPr>
        <w:tab/>
      </w:r>
      <w:r w:rsidRPr="00512808">
        <w:rPr>
          <w:rFonts w:ascii="Century Gothic" w:hAnsi="Century Gothic"/>
          <w:sz w:val="24"/>
          <w:szCs w:val="24"/>
        </w:rPr>
        <w:tab/>
      </w:r>
      <w:r w:rsidRPr="00512808">
        <w:rPr>
          <w:rFonts w:ascii="Century Gothic" w:hAnsi="Century Gothic"/>
          <w:sz w:val="24"/>
          <w:szCs w:val="24"/>
        </w:rPr>
        <w:tab/>
        <w:t xml:space="preserve">CPF/MF: </w:t>
      </w:r>
    </w:p>
    <w:p w:rsidR="00D30CA9" w:rsidRPr="00512808" w:rsidRDefault="00D30CA9" w:rsidP="00D5561F">
      <w:pPr>
        <w:spacing w:before="100" w:beforeAutospacing="1" w:after="100" w:afterAutospacing="1"/>
        <w:jc w:val="center"/>
        <w:rPr>
          <w:rFonts w:ascii="Century Gothic" w:hAnsi="Century Gothic"/>
          <w:b/>
          <w:bCs/>
          <w:sz w:val="24"/>
          <w:szCs w:val="24"/>
        </w:rPr>
      </w:pPr>
    </w:p>
    <w:p w:rsidR="007D0407" w:rsidRPr="00512808" w:rsidRDefault="007D0407" w:rsidP="00D5561F">
      <w:pPr>
        <w:spacing w:before="100" w:beforeAutospacing="1" w:after="100" w:afterAutospacing="1"/>
        <w:jc w:val="center"/>
        <w:rPr>
          <w:rFonts w:ascii="Century Gothic" w:hAnsi="Century Gothic"/>
          <w:b/>
          <w:bCs/>
          <w:sz w:val="24"/>
          <w:szCs w:val="24"/>
        </w:rPr>
      </w:pPr>
    </w:p>
    <w:p w:rsidR="007D0407" w:rsidRPr="00512808" w:rsidRDefault="007D0407" w:rsidP="00D5561F">
      <w:pPr>
        <w:spacing w:before="100" w:beforeAutospacing="1" w:after="100" w:afterAutospacing="1"/>
        <w:jc w:val="center"/>
        <w:rPr>
          <w:rFonts w:ascii="Century Gothic" w:hAnsi="Century Gothic"/>
          <w:b/>
          <w:bCs/>
          <w:sz w:val="24"/>
          <w:szCs w:val="24"/>
        </w:rPr>
      </w:pPr>
    </w:p>
    <w:p w:rsidR="007D0407" w:rsidRPr="00512808" w:rsidRDefault="007D0407" w:rsidP="00D5561F">
      <w:pPr>
        <w:spacing w:before="100" w:beforeAutospacing="1" w:after="100" w:afterAutospacing="1"/>
        <w:jc w:val="center"/>
        <w:rPr>
          <w:rFonts w:ascii="Century Gothic" w:hAnsi="Century Gothic"/>
          <w:b/>
          <w:bCs/>
          <w:sz w:val="24"/>
          <w:szCs w:val="24"/>
        </w:rPr>
      </w:pPr>
    </w:p>
    <w:p w:rsidR="00D5561F" w:rsidRPr="00512808" w:rsidRDefault="00D5561F" w:rsidP="00D5561F">
      <w:pPr>
        <w:spacing w:before="100" w:beforeAutospacing="1" w:after="100" w:afterAutospacing="1"/>
        <w:jc w:val="center"/>
        <w:rPr>
          <w:rFonts w:ascii="Century Gothic" w:hAnsi="Century Gothic"/>
          <w:b/>
          <w:bCs/>
          <w:sz w:val="24"/>
          <w:szCs w:val="24"/>
        </w:rPr>
      </w:pPr>
      <w:r w:rsidRPr="00512808">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512808"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MUNICIPIO DE </w:t>
            </w:r>
            <w:r w:rsidR="0094166E" w:rsidRPr="00512808">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PROCESSO DE LICITAÇÃO SOB Nº ___</w:t>
            </w:r>
          </w:p>
          <w:p w:rsidR="00D5561F" w:rsidRPr="00512808" w:rsidRDefault="00D5561F" w:rsidP="00514C47">
            <w:pPr>
              <w:rPr>
                <w:rFonts w:ascii="Century Gothic" w:hAnsi="Century Gothic"/>
                <w:sz w:val="24"/>
                <w:szCs w:val="24"/>
              </w:rPr>
            </w:pPr>
          </w:p>
        </w:tc>
      </w:tr>
      <w:tr w:rsidR="00490D74" w:rsidRPr="00512808" w:rsidTr="00514C47">
        <w:trPr>
          <w:trHeight w:val="240"/>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CNPJ:</w:t>
            </w:r>
          </w:p>
          <w:p w:rsidR="00D5561F" w:rsidRPr="00512808" w:rsidRDefault="00D5561F" w:rsidP="00514C47">
            <w:pPr>
              <w:rPr>
                <w:rFonts w:ascii="Century Gothic" w:hAnsi="Century Gothic"/>
                <w:sz w:val="24"/>
                <w:szCs w:val="24"/>
              </w:rPr>
            </w:pPr>
          </w:p>
        </w:tc>
      </w:tr>
      <w:tr w:rsidR="00490D74" w:rsidRPr="00512808" w:rsidTr="00514C47">
        <w:trPr>
          <w:trHeight w:val="210"/>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FONE:</w:t>
            </w:r>
          </w:p>
          <w:p w:rsidR="00D5561F" w:rsidRPr="00512808" w:rsidRDefault="00D5561F" w:rsidP="00514C47">
            <w:pPr>
              <w:rPr>
                <w:rFonts w:ascii="Century Gothic" w:hAnsi="Century Gothic"/>
                <w:sz w:val="24"/>
                <w:szCs w:val="24"/>
              </w:rPr>
            </w:pPr>
          </w:p>
        </w:tc>
      </w:tr>
      <w:tr w:rsidR="00490D74" w:rsidRPr="00512808" w:rsidTr="00514C47">
        <w:tc>
          <w:tcPr>
            <w:tcW w:w="734" w:type="dxa"/>
            <w:tcBorders>
              <w:top w:val="single" w:sz="6" w:space="0" w:color="000000"/>
              <w:left w:val="single" w:sz="6" w:space="0" w:color="000000"/>
              <w:bottom w:val="single" w:sz="6" w:space="0" w:color="000000"/>
              <w:right w:val="nil"/>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b/>
                <w:sz w:val="24"/>
                <w:szCs w:val="24"/>
              </w:rPr>
            </w:pPr>
            <w:r w:rsidRPr="00512808">
              <w:rPr>
                <w:rFonts w:ascii="Century Gothic" w:hAnsi="Century Gothic"/>
                <w:b/>
                <w:sz w:val="24"/>
                <w:szCs w:val="24"/>
              </w:rPr>
              <w:t>Preço Total R$</w:t>
            </w:r>
          </w:p>
        </w:tc>
      </w:tr>
      <w:tr w:rsidR="00490D74" w:rsidRPr="00512808" w:rsidTr="00514C47">
        <w:tc>
          <w:tcPr>
            <w:tcW w:w="734" w:type="dxa"/>
            <w:tcBorders>
              <w:top w:val="single" w:sz="6" w:space="0" w:color="000000"/>
              <w:left w:val="single" w:sz="6" w:space="0" w:color="000000"/>
              <w:bottom w:val="single" w:sz="6" w:space="0" w:color="000000"/>
              <w:right w:val="nil"/>
            </w:tcBorders>
            <w:vAlign w:val="center"/>
          </w:tcPr>
          <w:p w:rsidR="00D5561F" w:rsidRPr="00512808" w:rsidRDefault="00D5561F" w:rsidP="00514C47">
            <w:pPr>
              <w:rPr>
                <w:rFonts w:ascii="Century Gothic" w:hAnsi="Century Gothic"/>
                <w:sz w:val="24"/>
                <w:szCs w:val="24"/>
              </w:rPr>
            </w:pPr>
            <w:r w:rsidRPr="0051280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sz w:val="24"/>
                <w:szCs w:val="24"/>
              </w:rPr>
            </w:pPr>
            <w:r w:rsidRPr="0051280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512808" w:rsidRDefault="00D5561F" w:rsidP="00514C47">
            <w:pPr>
              <w:rPr>
                <w:rFonts w:ascii="Century Gothic" w:hAnsi="Century Gothic"/>
                <w:sz w:val="24"/>
                <w:szCs w:val="24"/>
              </w:rPr>
            </w:pPr>
            <w:r w:rsidRPr="00512808">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jc w:val="both"/>
              <w:rPr>
                <w:rFonts w:ascii="Century Gothic" w:hAnsi="Century Gothic"/>
                <w:sz w:val="24"/>
                <w:szCs w:val="24"/>
              </w:rPr>
            </w:pPr>
            <w:r w:rsidRPr="00512808">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512808" w:rsidRDefault="00D5561F" w:rsidP="00514C47">
            <w:pPr>
              <w:rPr>
                <w:rFonts w:ascii="Century Gothic" w:hAnsi="Century Gothic"/>
                <w:sz w:val="24"/>
                <w:szCs w:val="24"/>
              </w:rPr>
            </w:pPr>
          </w:p>
        </w:tc>
      </w:tr>
      <w:tr w:rsidR="00490D74" w:rsidRPr="00512808" w:rsidTr="00514C47">
        <w:trPr>
          <w:trHeight w:val="315"/>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TOTAL-------------------------------------------------------------------------------------------------R$ </w:t>
            </w:r>
          </w:p>
        </w:tc>
      </w:tr>
      <w:tr w:rsidR="00490D74" w:rsidRPr="00512808" w:rsidTr="00514C47">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VALIDADE DA PROPOSTA: Sessenta (60) dias, contados data do certame.</w:t>
            </w:r>
          </w:p>
        </w:tc>
      </w:tr>
      <w:tr w:rsidR="00490D74" w:rsidRPr="00512808" w:rsidTr="00514C47">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r w:rsidRPr="00512808">
              <w:rPr>
                <w:rFonts w:ascii="Century Gothic" w:hAnsi="Century Gothic"/>
                <w:sz w:val="24"/>
                <w:szCs w:val="24"/>
              </w:rPr>
              <w:t>CONDIÇÕES DE PAGAMENTO: Conforme descrito no Edital.</w:t>
            </w:r>
          </w:p>
        </w:tc>
      </w:tr>
      <w:tr w:rsidR="00490D74" w:rsidRPr="00512808" w:rsidTr="00514C47">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jc w:val="both"/>
              <w:rPr>
                <w:rFonts w:ascii="Century Gothic" w:hAnsi="Century Gothic"/>
                <w:sz w:val="24"/>
                <w:szCs w:val="24"/>
              </w:rPr>
            </w:pPr>
            <w:r w:rsidRPr="00512808">
              <w:rPr>
                <w:rFonts w:ascii="Century Gothic" w:hAnsi="Century Gothic"/>
                <w:sz w:val="24"/>
                <w:szCs w:val="24"/>
              </w:rPr>
              <w:t xml:space="preserve">DECLARAÇÃO: </w:t>
            </w:r>
          </w:p>
          <w:p w:rsidR="00D5561F" w:rsidRPr="00512808" w:rsidRDefault="00D5561F" w:rsidP="00D5561F">
            <w:pPr>
              <w:pStyle w:val="PargrafodaLista"/>
              <w:numPr>
                <w:ilvl w:val="0"/>
                <w:numId w:val="31"/>
              </w:numPr>
              <w:jc w:val="both"/>
              <w:rPr>
                <w:rFonts w:ascii="Century Gothic" w:hAnsi="Century Gothic"/>
                <w:sz w:val="24"/>
                <w:szCs w:val="24"/>
              </w:rPr>
            </w:pPr>
            <w:r w:rsidRPr="00512808">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512808" w:rsidRDefault="00D5561F" w:rsidP="00D5561F">
            <w:pPr>
              <w:pStyle w:val="PargrafodaLista"/>
              <w:numPr>
                <w:ilvl w:val="0"/>
                <w:numId w:val="31"/>
              </w:numPr>
              <w:jc w:val="both"/>
              <w:rPr>
                <w:rFonts w:ascii="Century Gothic" w:hAnsi="Century Gothic"/>
                <w:sz w:val="24"/>
                <w:szCs w:val="24"/>
              </w:rPr>
            </w:pPr>
            <w:r w:rsidRPr="00512808">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512808" w:rsidRDefault="00D5561F" w:rsidP="00D5561F">
            <w:pPr>
              <w:pStyle w:val="PargrafodaLista"/>
              <w:numPr>
                <w:ilvl w:val="0"/>
                <w:numId w:val="31"/>
              </w:numPr>
              <w:jc w:val="both"/>
              <w:rPr>
                <w:rFonts w:ascii="Century Gothic" w:hAnsi="Century Gothic"/>
                <w:sz w:val="24"/>
                <w:szCs w:val="24"/>
              </w:rPr>
            </w:pPr>
            <w:r w:rsidRPr="00512808">
              <w:rPr>
                <w:rFonts w:ascii="Century Gothic" w:hAnsi="Century Gothic"/>
                <w:sz w:val="24"/>
                <w:szCs w:val="24"/>
              </w:rPr>
              <w:t>Declaro (amos) para os devidos fins e efeitos legais que esta proponente esta apta ao atendimento proposto no Edital Convocatório.</w:t>
            </w:r>
          </w:p>
        </w:tc>
      </w:tr>
      <w:tr w:rsidR="00490D74" w:rsidRPr="00512808" w:rsidTr="00514C47">
        <w:trPr>
          <w:cantSplit/>
          <w:trHeight w:val="2070"/>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12808" w:rsidRDefault="00D5561F" w:rsidP="00514C47">
            <w:pPr>
              <w:rPr>
                <w:rFonts w:ascii="Century Gothic" w:hAnsi="Century Gothic"/>
                <w:sz w:val="24"/>
                <w:szCs w:val="24"/>
              </w:rPr>
            </w:pPr>
          </w:p>
          <w:p w:rsidR="00D5561F" w:rsidRPr="00512808" w:rsidRDefault="00D5561F" w:rsidP="00514C47">
            <w:pPr>
              <w:rPr>
                <w:rFonts w:ascii="Century Gothic" w:hAnsi="Century Gothic"/>
                <w:sz w:val="24"/>
                <w:szCs w:val="24"/>
              </w:rPr>
            </w:pP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___________________________, __________de _______________________de 2.022.</w:t>
            </w: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(Local)                                                                           (Data)</w:t>
            </w:r>
          </w:p>
          <w:p w:rsidR="00D5561F" w:rsidRPr="00512808" w:rsidRDefault="00D5561F" w:rsidP="00514C47">
            <w:pPr>
              <w:rPr>
                <w:rFonts w:ascii="Century Gothic" w:hAnsi="Century Gothic"/>
                <w:sz w:val="24"/>
                <w:szCs w:val="24"/>
              </w:rPr>
            </w:pPr>
          </w:p>
          <w:p w:rsidR="00D5561F" w:rsidRPr="00512808" w:rsidRDefault="00D5561F" w:rsidP="00514C47">
            <w:pPr>
              <w:rPr>
                <w:rFonts w:ascii="Century Gothic" w:hAnsi="Century Gothic"/>
                <w:sz w:val="24"/>
                <w:szCs w:val="24"/>
              </w:rPr>
            </w:pPr>
            <w:r w:rsidRPr="00512808">
              <w:rPr>
                <w:rFonts w:ascii="Century Gothic" w:hAnsi="Century Gothic"/>
                <w:sz w:val="24"/>
                <w:szCs w:val="24"/>
              </w:rPr>
              <w:t>____________________________________</w:t>
            </w: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Diretor ou Representante Legal</w:t>
            </w: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Nome:</w:t>
            </w: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CI-RG:</w:t>
            </w:r>
          </w:p>
          <w:p w:rsidR="00D5561F" w:rsidRPr="00512808" w:rsidRDefault="00D5561F" w:rsidP="00514C47">
            <w:pPr>
              <w:rPr>
                <w:rFonts w:ascii="Century Gothic" w:hAnsi="Century Gothic"/>
                <w:sz w:val="24"/>
                <w:szCs w:val="24"/>
              </w:rPr>
            </w:pPr>
            <w:r w:rsidRPr="00512808">
              <w:rPr>
                <w:rFonts w:ascii="Century Gothic" w:hAnsi="Century Gothic"/>
                <w:sz w:val="24"/>
                <w:szCs w:val="24"/>
              </w:rPr>
              <w:t xml:space="preserve">   CPF/MF:</w:t>
            </w:r>
          </w:p>
        </w:tc>
      </w:tr>
    </w:tbl>
    <w:p w:rsidR="00D5561F" w:rsidRPr="00512808" w:rsidRDefault="00D5561F" w:rsidP="00D5561F">
      <w:pPr>
        <w:rPr>
          <w:rFonts w:ascii="Century Gothic" w:hAnsi="Century Gothic"/>
          <w:sz w:val="24"/>
          <w:szCs w:val="24"/>
        </w:rPr>
      </w:pPr>
    </w:p>
    <w:p w:rsidR="00D5561F" w:rsidRPr="00512808" w:rsidRDefault="00D5561F" w:rsidP="00D5561F">
      <w:pPr>
        <w:rPr>
          <w:rFonts w:ascii="Century Gothic" w:hAnsi="Century Gothic"/>
          <w:sz w:val="24"/>
          <w:szCs w:val="24"/>
        </w:rPr>
      </w:pPr>
    </w:p>
    <w:p w:rsidR="00D5561F" w:rsidRPr="00512808" w:rsidRDefault="00D5561F"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48460A" w:rsidRPr="00512808" w:rsidRDefault="0048460A" w:rsidP="00D5561F">
      <w:pPr>
        <w:rPr>
          <w:rFonts w:ascii="Century Gothic" w:hAnsi="Century Gothic"/>
          <w:sz w:val="24"/>
          <w:szCs w:val="24"/>
        </w:rPr>
      </w:pPr>
    </w:p>
    <w:p w:rsidR="000F4852" w:rsidRPr="00512808" w:rsidRDefault="000F4852" w:rsidP="000F4852">
      <w:pPr>
        <w:spacing w:before="100" w:beforeAutospacing="1" w:after="100" w:afterAutospacing="1"/>
        <w:jc w:val="center"/>
        <w:rPr>
          <w:rFonts w:ascii="Century Gothic" w:hAnsi="Century Gothic"/>
          <w:b/>
          <w:bCs/>
          <w:sz w:val="24"/>
          <w:szCs w:val="24"/>
        </w:rPr>
      </w:pPr>
      <w:r w:rsidRPr="00512808">
        <w:rPr>
          <w:rFonts w:ascii="Century Gothic" w:hAnsi="Century Gothic"/>
          <w:b/>
          <w:bCs/>
          <w:sz w:val="24"/>
          <w:szCs w:val="24"/>
        </w:rPr>
        <w:t>ANEXO IV</w:t>
      </w:r>
    </w:p>
    <w:p w:rsidR="000F4852" w:rsidRPr="00512808" w:rsidRDefault="000F4852" w:rsidP="000F4852">
      <w:pPr>
        <w:spacing w:before="100" w:beforeAutospacing="1" w:after="100" w:afterAutospacing="1"/>
        <w:jc w:val="center"/>
        <w:rPr>
          <w:rFonts w:ascii="Century Gothic" w:hAnsi="Century Gothic"/>
          <w:b/>
          <w:bCs/>
          <w:sz w:val="24"/>
          <w:szCs w:val="24"/>
        </w:rPr>
      </w:pPr>
      <w:r w:rsidRPr="00512808">
        <w:rPr>
          <w:rFonts w:ascii="Century Gothic" w:hAnsi="Century Gothic"/>
          <w:b/>
          <w:bCs/>
          <w:sz w:val="24"/>
          <w:szCs w:val="24"/>
        </w:rPr>
        <w:t xml:space="preserve">DECLARAÇÕES: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A empresa _________________________________________________, CNPJ/MF N</w:t>
      </w:r>
      <w:r w:rsidRPr="00512808">
        <w:rPr>
          <w:rFonts w:ascii="Arial" w:hAnsi="Arial" w:cs="Arial"/>
          <w:sz w:val="24"/>
          <w:szCs w:val="24"/>
        </w:rPr>
        <w:t>٥</w:t>
      </w:r>
      <w:r w:rsidRPr="00512808">
        <w:rPr>
          <w:rFonts w:ascii="Century Gothic" w:hAnsi="Century Gothic"/>
          <w:sz w:val="24"/>
          <w:szCs w:val="24"/>
        </w:rPr>
        <w:t>_____________________________________, sediada na Rua ____________, DECLARA:</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512808">
        <w:rPr>
          <w:rFonts w:ascii="Century Gothic" w:hAnsi="Century Gothic"/>
          <w:sz w:val="24"/>
          <w:szCs w:val="24"/>
        </w:rPr>
        <w:t>Santo</w:t>
      </w:r>
      <w:r w:rsidR="00113ACA" w:rsidRPr="00512808">
        <w:rPr>
          <w:rFonts w:ascii="Century Gothic" w:hAnsi="Century Gothic"/>
          <w:sz w:val="24"/>
          <w:szCs w:val="24"/>
        </w:rPr>
        <w:t xml:space="preserve"> Antônio do Grama</w:t>
      </w:r>
      <w:r w:rsidRPr="00512808">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512808">
        <w:rPr>
          <w:rFonts w:ascii="Century Gothic" w:hAnsi="Century Gothic"/>
          <w:sz w:val="24"/>
          <w:szCs w:val="24"/>
        </w:rPr>
        <w:t>Santo</w:t>
      </w:r>
      <w:r w:rsidR="00113ACA" w:rsidRPr="00512808">
        <w:rPr>
          <w:rFonts w:ascii="Century Gothic" w:hAnsi="Century Gothic"/>
          <w:sz w:val="24"/>
          <w:szCs w:val="24"/>
        </w:rPr>
        <w:t xml:space="preserve"> Antônio do Grama</w:t>
      </w:r>
      <w:r w:rsidRPr="00512808">
        <w:rPr>
          <w:rFonts w:ascii="Century Gothic" w:hAnsi="Century Gothic"/>
          <w:sz w:val="24"/>
          <w:szCs w:val="24"/>
        </w:rPr>
        <w:t>.</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12 - Declara, sob as penas da Lei, em especial o Art. 299 do Código Penal Brasileiro que: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sym w:font="Symbol" w:char="F0F0"/>
      </w:r>
      <w:r w:rsidRPr="00512808">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13 - DECLARA, que não possui em seu quadro, na função de diretor, assessor, conselheiro ou similares, servidores do Município de </w:t>
      </w:r>
      <w:r w:rsidR="00D456A3" w:rsidRPr="00512808">
        <w:rPr>
          <w:rFonts w:ascii="Century Gothic" w:hAnsi="Century Gothic"/>
          <w:sz w:val="24"/>
          <w:szCs w:val="24"/>
        </w:rPr>
        <w:t>Santo</w:t>
      </w:r>
      <w:r w:rsidR="00113ACA" w:rsidRPr="00512808">
        <w:rPr>
          <w:rFonts w:ascii="Century Gothic" w:hAnsi="Century Gothic"/>
          <w:sz w:val="24"/>
          <w:szCs w:val="24"/>
        </w:rPr>
        <w:t xml:space="preserve"> Antônio do Grama</w:t>
      </w:r>
      <w:r w:rsidRPr="00512808">
        <w:rPr>
          <w:rFonts w:ascii="Century Gothic" w:hAnsi="Century Gothic"/>
          <w:sz w:val="24"/>
          <w:szCs w:val="24"/>
        </w:rPr>
        <w:t>, na forma da Lei Orgânica Municipal.</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Local e Data:</w:t>
      </w:r>
    </w:p>
    <w:p w:rsidR="00E90E06" w:rsidRPr="00512808" w:rsidRDefault="00E90E06" w:rsidP="000F4852">
      <w:pPr>
        <w:spacing w:before="100" w:beforeAutospacing="1" w:after="100" w:afterAutospacing="1"/>
        <w:jc w:val="both"/>
        <w:rPr>
          <w:rFonts w:ascii="Century Gothic" w:hAnsi="Century Gothic"/>
          <w:sz w:val="24"/>
          <w:szCs w:val="24"/>
        </w:rPr>
      </w:pPr>
    </w:p>
    <w:p w:rsidR="000F4852" w:rsidRPr="00512808" w:rsidRDefault="000F4852" w:rsidP="000F485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______________________________________________</w:t>
      </w:r>
    </w:p>
    <w:p w:rsidR="00C52C59" w:rsidRPr="00512808" w:rsidRDefault="00C52C59" w:rsidP="003A052A">
      <w:pPr>
        <w:spacing w:before="100" w:beforeAutospacing="1" w:after="100" w:afterAutospacing="1"/>
        <w:jc w:val="both"/>
        <w:rPr>
          <w:rFonts w:ascii="Century Gothic" w:hAnsi="Century Gothic" w:cs="Helvetica"/>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DB311B" w:rsidRPr="00512808" w:rsidRDefault="00DB311B" w:rsidP="003214B8">
      <w:pPr>
        <w:jc w:val="center"/>
        <w:rPr>
          <w:rFonts w:ascii="Century Gothic" w:hAnsi="Century Gothic"/>
          <w:b/>
          <w:sz w:val="24"/>
          <w:szCs w:val="24"/>
        </w:rPr>
      </w:pPr>
    </w:p>
    <w:p w:rsidR="00A06EB1" w:rsidRPr="00512808" w:rsidRDefault="00417AE8" w:rsidP="003214B8">
      <w:pPr>
        <w:jc w:val="center"/>
        <w:rPr>
          <w:rFonts w:ascii="Century Gothic" w:hAnsi="Century Gothic"/>
          <w:b/>
          <w:sz w:val="24"/>
          <w:szCs w:val="24"/>
        </w:rPr>
      </w:pPr>
      <w:r w:rsidRPr="00512808">
        <w:rPr>
          <w:rFonts w:ascii="Century Gothic" w:hAnsi="Century Gothic"/>
          <w:b/>
          <w:sz w:val="24"/>
          <w:szCs w:val="24"/>
        </w:rPr>
        <w:t xml:space="preserve">ANEXO </w:t>
      </w:r>
      <w:r w:rsidR="00C52C59" w:rsidRPr="00512808">
        <w:rPr>
          <w:rFonts w:ascii="Century Gothic" w:hAnsi="Century Gothic"/>
          <w:b/>
          <w:sz w:val="24"/>
          <w:szCs w:val="24"/>
        </w:rPr>
        <w:t>V</w:t>
      </w:r>
    </w:p>
    <w:p w:rsidR="00417AE8" w:rsidRPr="00512808" w:rsidRDefault="00417AE8" w:rsidP="003214B8">
      <w:pPr>
        <w:jc w:val="center"/>
        <w:rPr>
          <w:rFonts w:ascii="Century Gothic" w:hAnsi="Century Gothic"/>
          <w:b/>
          <w:sz w:val="24"/>
          <w:szCs w:val="24"/>
          <w:u w:val="single"/>
        </w:rPr>
      </w:pPr>
      <w:r w:rsidRPr="00512808">
        <w:rPr>
          <w:rFonts w:ascii="Century Gothic" w:hAnsi="Century Gothic"/>
          <w:b/>
          <w:sz w:val="24"/>
          <w:szCs w:val="24"/>
          <w:u w:val="single"/>
        </w:rPr>
        <w:t>EXIGÊNCIAS PARA HABILITAÇÃO</w:t>
      </w:r>
    </w:p>
    <w:p w:rsidR="009749B1" w:rsidRPr="00512808" w:rsidRDefault="009749B1" w:rsidP="003214B8">
      <w:pPr>
        <w:jc w:val="center"/>
        <w:rPr>
          <w:rFonts w:ascii="Century Gothic" w:hAnsi="Century Gothic"/>
          <w:b/>
          <w:sz w:val="24"/>
          <w:szCs w:val="24"/>
          <w:u w:val="single"/>
        </w:rPr>
      </w:pPr>
      <w:r w:rsidRPr="00512808">
        <w:rPr>
          <w:rFonts w:ascii="Century Gothic" w:hAnsi="Century Gothic"/>
          <w:b/>
          <w:sz w:val="24"/>
          <w:szCs w:val="24"/>
          <w:u w:val="single"/>
        </w:rPr>
        <w:t>DA HABILITAÇÃO</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512808"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512808">
        <w:rPr>
          <w:rFonts w:ascii="Century Gothic" w:hAnsi="Century Gothic"/>
          <w:sz w:val="24"/>
          <w:szCs w:val="24"/>
          <w:highlight w:val="lightGray"/>
          <w:u w:val="single"/>
          <w:shd w:val="clear" w:color="auto" w:fill="B3B3B3"/>
        </w:rPr>
        <w:t>DA HABILITAÇÃO</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lang w:eastAsia="ar-SA"/>
        </w:rPr>
        <w:t>Como condição prévia ao exame da documentação de habilitação</w:t>
      </w:r>
      <w:r w:rsidRPr="00512808">
        <w:rPr>
          <w:rFonts w:ascii="Century Gothic" w:hAnsi="Century Gothic"/>
          <w:sz w:val="24"/>
          <w:szCs w:val="24"/>
        </w:rPr>
        <w:t xml:space="preserve"> do licitante detentor da proposta classificada em primeiro lugar</w:t>
      </w:r>
      <w:r w:rsidRPr="00512808">
        <w:rPr>
          <w:rFonts w:ascii="Century Gothic" w:hAnsi="Century Gothic"/>
          <w:sz w:val="24"/>
          <w:szCs w:val="24"/>
          <w:lang w:eastAsia="ar-SA"/>
        </w:rPr>
        <w:t xml:space="preserve">, </w:t>
      </w:r>
      <w:r w:rsidRPr="00512808">
        <w:rPr>
          <w:rFonts w:ascii="Century Gothic" w:hAnsi="Century Gothic"/>
          <w:sz w:val="24"/>
          <w:szCs w:val="24"/>
        </w:rPr>
        <w:t xml:space="preserve">o(a) Pregoeiro(a) </w:t>
      </w:r>
      <w:r w:rsidRPr="00512808">
        <w:rPr>
          <w:rFonts w:ascii="Century Gothic" w:hAnsi="Century Gothic"/>
          <w:sz w:val="24"/>
          <w:szCs w:val="24"/>
          <w:lang w:eastAsia="ar-SA"/>
        </w:rPr>
        <w:t>verificará o eventual descumprimento das condições de participação, especialmente quanto à</w:t>
      </w:r>
      <w:r w:rsidRPr="00512808">
        <w:rPr>
          <w:rFonts w:ascii="Century Gothic" w:hAnsi="Century Gothic"/>
          <w:sz w:val="24"/>
          <w:szCs w:val="24"/>
        </w:rPr>
        <w:t xml:space="preserve"> existência de sanção que impeça a participação no certame ou a futura contratação, mediante a consulta aos seguintes cadastros:</w:t>
      </w:r>
    </w:p>
    <w:p w:rsidR="00E6160E" w:rsidRPr="00512808" w:rsidRDefault="00E6160E" w:rsidP="00E6160E">
      <w:pPr>
        <w:numPr>
          <w:ilvl w:val="0"/>
          <w:numId w:val="37"/>
        </w:numPr>
        <w:suppressAutoHyphens/>
        <w:spacing w:after="120"/>
        <w:jc w:val="both"/>
        <w:rPr>
          <w:rFonts w:ascii="Century Gothic" w:hAnsi="Century Gothic"/>
          <w:sz w:val="24"/>
          <w:szCs w:val="24"/>
        </w:rPr>
      </w:pPr>
      <w:r w:rsidRPr="00512808">
        <w:rPr>
          <w:rFonts w:ascii="Century Gothic" w:hAnsi="Century Gothic"/>
          <w:sz w:val="24"/>
          <w:szCs w:val="24"/>
        </w:rPr>
        <w:t>CAF – Cadastro de Fornecedores do Município;</w:t>
      </w:r>
    </w:p>
    <w:p w:rsidR="00E6160E" w:rsidRPr="00512808" w:rsidRDefault="00E6160E" w:rsidP="00E6160E">
      <w:pPr>
        <w:numPr>
          <w:ilvl w:val="0"/>
          <w:numId w:val="37"/>
        </w:numPr>
        <w:suppressAutoHyphens/>
        <w:spacing w:after="120"/>
        <w:jc w:val="both"/>
        <w:rPr>
          <w:rFonts w:ascii="Century Gothic" w:hAnsi="Century Gothic"/>
          <w:sz w:val="24"/>
          <w:szCs w:val="24"/>
        </w:rPr>
      </w:pPr>
      <w:r w:rsidRPr="00512808">
        <w:rPr>
          <w:rFonts w:ascii="Century Gothic" w:hAnsi="Century Gothic"/>
          <w:sz w:val="24"/>
          <w:szCs w:val="24"/>
        </w:rPr>
        <w:t>Cadastro Nacional de Empresas Inidôneas e Suspensas – CEIS, mantido pela Controladoria-Geral da União (</w:t>
      </w:r>
      <w:hyperlink r:id="rId13" w:history="1">
        <w:r w:rsidRPr="00512808">
          <w:rPr>
            <w:rFonts w:ascii="Century Gothic" w:hAnsi="Century Gothic"/>
            <w:sz w:val="24"/>
            <w:szCs w:val="24"/>
            <w:u w:val="single"/>
          </w:rPr>
          <w:t>www.portaldatransparencia.gov.br/ceis</w:t>
        </w:r>
      </w:hyperlink>
      <w:r w:rsidRPr="00512808">
        <w:rPr>
          <w:rFonts w:ascii="Century Gothic" w:hAnsi="Century Gothic"/>
          <w:sz w:val="24"/>
          <w:szCs w:val="24"/>
        </w:rPr>
        <w:t>);</w:t>
      </w:r>
    </w:p>
    <w:p w:rsidR="00E6160E" w:rsidRPr="00512808" w:rsidRDefault="00E6160E" w:rsidP="00E6160E">
      <w:pPr>
        <w:numPr>
          <w:ilvl w:val="0"/>
          <w:numId w:val="37"/>
        </w:numPr>
        <w:suppressAutoHyphens/>
        <w:spacing w:after="120"/>
        <w:jc w:val="both"/>
        <w:rPr>
          <w:rFonts w:ascii="Century Gothic" w:hAnsi="Century Gothic"/>
          <w:sz w:val="24"/>
          <w:szCs w:val="24"/>
        </w:rPr>
      </w:pPr>
      <w:r w:rsidRPr="00512808">
        <w:rPr>
          <w:rFonts w:ascii="Century Gothic" w:hAnsi="Century Gothic"/>
          <w:bCs/>
          <w:sz w:val="24"/>
          <w:szCs w:val="24"/>
        </w:rPr>
        <w:t>Cadastro Nacional de Condenações Cíveis por Atos de Improbidade Administrativa, mantido pelo Conselho Nacional de Justiça</w:t>
      </w:r>
      <w:r w:rsidRPr="00512808">
        <w:rPr>
          <w:rFonts w:ascii="Century Gothic" w:hAnsi="Century Gothic"/>
          <w:sz w:val="24"/>
          <w:szCs w:val="24"/>
        </w:rPr>
        <w:t xml:space="preserve"> (</w:t>
      </w:r>
      <w:hyperlink r:id="rId14" w:history="1">
        <w:r w:rsidRPr="00512808">
          <w:rPr>
            <w:rFonts w:ascii="Century Gothic" w:hAnsi="Century Gothic"/>
            <w:sz w:val="24"/>
            <w:szCs w:val="24"/>
            <w:u w:val="single"/>
          </w:rPr>
          <w:t>www.</w:t>
        </w:r>
        <w:r w:rsidRPr="00512808">
          <w:rPr>
            <w:rFonts w:ascii="Century Gothic" w:hAnsi="Century Gothic"/>
            <w:bCs/>
            <w:sz w:val="24"/>
            <w:szCs w:val="24"/>
            <w:u w:val="single"/>
          </w:rPr>
          <w:t>cnj</w:t>
        </w:r>
        <w:r w:rsidRPr="00512808">
          <w:rPr>
            <w:rFonts w:ascii="Century Gothic" w:hAnsi="Century Gothic"/>
            <w:sz w:val="24"/>
            <w:szCs w:val="24"/>
            <w:u w:val="single"/>
          </w:rPr>
          <w:t>.jus.br/</w:t>
        </w:r>
        <w:r w:rsidRPr="00512808">
          <w:rPr>
            <w:rFonts w:ascii="Century Gothic" w:hAnsi="Century Gothic"/>
            <w:bCs/>
            <w:sz w:val="24"/>
            <w:szCs w:val="24"/>
            <w:u w:val="single"/>
          </w:rPr>
          <w:t>improbidade</w:t>
        </w:r>
        <w:r w:rsidRPr="00512808">
          <w:rPr>
            <w:rFonts w:ascii="Century Gothic" w:hAnsi="Century Gothic"/>
            <w:sz w:val="24"/>
            <w:szCs w:val="24"/>
            <w:u w:val="single"/>
          </w:rPr>
          <w:t>_adm/consultar_requerido.php</w:t>
        </w:r>
      </w:hyperlink>
      <w:r w:rsidRPr="00512808">
        <w:rPr>
          <w:rFonts w:ascii="Century Gothic" w:hAnsi="Century Gothic"/>
          <w:sz w:val="24"/>
          <w:szCs w:val="24"/>
        </w:rPr>
        <w:t>).</w:t>
      </w:r>
    </w:p>
    <w:p w:rsidR="00DB311B" w:rsidRPr="00512808" w:rsidRDefault="00DB311B" w:rsidP="00E6160E">
      <w:pPr>
        <w:numPr>
          <w:ilvl w:val="0"/>
          <w:numId w:val="37"/>
        </w:numPr>
        <w:suppressAutoHyphens/>
        <w:spacing w:after="120"/>
        <w:jc w:val="both"/>
        <w:rPr>
          <w:rFonts w:ascii="Century Gothic" w:hAnsi="Century Gothic"/>
          <w:sz w:val="24"/>
          <w:szCs w:val="24"/>
        </w:rPr>
      </w:pPr>
      <w:r w:rsidRPr="00512808">
        <w:rPr>
          <w:rFonts w:ascii="Century Gothic" w:hAnsi="Century Gothic"/>
          <w:sz w:val="24"/>
          <w:szCs w:val="24"/>
        </w:rPr>
        <w:t>Certidão retirada https://certidoes-apf.apps.tcu.gov.br</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Constatada a existência de sanção, o(a) Pregoeiro(a) reputará o licitante inabilitado, por falta de condição de participação.</w:t>
      </w:r>
    </w:p>
    <w:p w:rsidR="00E6160E" w:rsidRPr="00512808" w:rsidRDefault="00E6160E" w:rsidP="00E6160E">
      <w:pPr>
        <w:numPr>
          <w:ilvl w:val="1"/>
          <w:numId w:val="32"/>
        </w:numPr>
        <w:suppressAutoHyphens/>
        <w:spacing w:after="120"/>
        <w:jc w:val="both"/>
        <w:rPr>
          <w:rFonts w:ascii="Century Gothic" w:hAnsi="Century Gothic"/>
          <w:sz w:val="24"/>
          <w:szCs w:val="24"/>
        </w:rPr>
      </w:pPr>
      <w:r w:rsidRPr="00512808">
        <w:rPr>
          <w:rFonts w:ascii="Century Gothic" w:hAnsi="Century Gothic"/>
          <w:sz w:val="24"/>
          <w:szCs w:val="24"/>
          <w:lang w:eastAsia="ar-SA"/>
        </w:rPr>
        <w:t xml:space="preserve">Não ocorrendo inabilitação, a documentação de habilitação do </w:t>
      </w:r>
      <w:r w:rsidRPr="00512808">
        <w:rPr>
          <w:rFonts w:ascii="Century Gothic" w:hAnsi="Century Gothic"/>
          <w:sz w:val="24"/>
          <w:szCs w:val="24"/>
        </w:rPr>
        <w:t xml:space="preserve">licitante detentor da proposta classificada em primeiro lugar </w:t>
      </w:r>
      <w:r w:rsidRPr="00512808">
        <w:rPr>
          <w:rFonts w:ascii="Century Gothic" w:hAnsi="Century Gothic"/>
          <w:sz w:val="24"/>
          <w:szCs w:val="24"/>
          <w:lang w:eastAsia="ar-SA"/>
        </w:rPr>
        <w:t>será verificada</w:t>
      </w:r>
      <w:r w:rsidRPr="00512808">
        <w:rPr>
          <w:rFonts w:ascii="Century Gothic" w:hAnsi="Century Gothic"/>
          <w:sz w:val="24"/>
          <w:szCs w:val="24"/>
        </w:rPr>
        <w:t>.</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Para a habilitação, o licitante deverá apresentar os documentos a seguir relacionados:</w:t>
      </w:r>
    </w:p>
    <w:p w:rsidR="00E6160E" w:rsidRPr="00512808" w:rsidRDefault="00E6160E" w:rsidP="00E6160E">
      <w:pPr>
        <w:numPr>
          <w:ilvl w:val="2"/>
          <w:numId w:val="32"/>
        </w:numPr>
        <w:spacing w:after="120"/>
        <w:jc w:val="both"/>
        <w:rPr>
          <w:rFonts w:ascii="Century Gothic" w:hAnsi="Century Gothic"/>
          <w:b/>
          <w:sz w:val="24"/>
          <w:szCs w:val="24"/>
          <w:u w:val="single"/>
        </w:rPr>
      </w:pPr>
      <w:r w:rsidRPr="00512808">
        <w:rPr>
          <w:rFonts w:ascii="Century Gothic" w:hAnsi="Century Gothic"/>
          <w:b/>
          <w:sz w:val="24"/>
          <w:szCs w:val="24"/>
          <w:u w:val="single"/>
        </w:rPr>
        <w:t>Relativos à Habilitação Jurídica:</w:t>
      </w:r>
    </w:p>
    <w:p w:rsidR="0076204A" w:rsidRPr="00512808" w:rsidRDefault="0076204A" w:rsidP="0076204A">
      <w:pPr>
        <w:numPr>
          <w:ilvl w:val="0"/>
          <w:numId w:val="33"/>
        </w:numPr>
        <w:spacing w:after="120"/>
        <w:jc w:val="both"/>
        <w:rPr>
          <w:rStyle w:val="markedcontent"/>
          <w:rFonts w:ascii="Century Gothic" w:hAnsi="Century Gothic"/>
          <w:sz w:val="24"/>
          <w:szCs w:val="24"/>
        </w:rPr>
      </w:pPr>
      <w:r w:rsidRPr="00512808">
        <w:rPr>
          <w:rStyle w:val="markedcontent"/>
          <w:rFonts w:ascii="Century Gothic" w:hAnsi="Century Gothic" w:cs="Arial"/>
          <w:sz w:val="24"/>
          <w:szCs w:val="24"/>
        </w:rPr>
        <w:t>Documentos de identificação de todos os sócios proprietários (carteira de identidade, ou equivalente e CPF).</w:t>
      </w:r>
    </w:p>
    <w:p w:rsidR="0076204A" w:rsidRPr="00512808" w:rsidRDefault="0076204A" w:rsidP="0076204A">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empresário individual: inscrição no Registro Público de Empresas Mercantis, a cargo da Junta Comercial da respectiva sede;</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512808">
          <w:rPr>
            <w:rStyle w:val="Hyperlink"/>
            <w:rFonts w:ascii="Century Gothic" w:hAnsi="Century Gothic"/>
            <w:color w:val="auto"/>
            <w:sz w:val="24"/>
            <w:szCs w:val="24"/>
          </w:rPr>
          <w:t>www.portaldoempreendedor.gov.br</w:t>
        </w:r>
      </w:hyperlink>
      <w:r w:rsidRPr="00512808">
        <w:rPr>
          <w:rFonts w:ascii="Century Gothic" w:hAnsi="Century Gothic"/>
          <w:sz w:val="24"/>
          <w:szCs w:val="24"/>
        </w:rPr>
        <w:t xml:space="preserve">. </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512808" w:rsidRDefault="00E6160E" w:rsidP="00E6160E">
      <w:pPr>
        <w:numPr>
          <w:ilvl w:val="1"/>
          <w:numId w:val="33"/>
        </w:numPr>
        <w:spacing w:after="120"/>
        <w:jc w:val="both"/>
        <w:rPr>
          <w:rFonts w:ascii="Century Gothic" w:hAnsi="Century Gothic"/>
          <w:sz w:val="24"/>
          <w:szCs w:val="24"/>
        </w:rPr>
      </w:pPr>
      <w:r w:rsidRPr="00512808">
        <w:rPr>
          <w:rFonts w:ascii="Century Gothic" w:hAnsi="Century Gothic"/>
          <w:sz w:val="24"/>
          <w:szCs w:val="24"/>
        </w:rPr>
        <w:t>Os documentos acima deverão estar acompanhados de todas as alterações ou da consolidação respectiva;</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512808" w:rsidRDefault="00E6160E" w:rsidP="00E6160E">
      <w:pPr>
        <w:numPr>
          <w:ilvl w:val="0"/>
          <w:numId w:val="33"/>
        </w:numPr>
        <w:spacing w:after="120"/>
        <w:jc w:val="both"/>
        <w:rPr>
          <w:rFonts w:ascii="Century Gothic" w:hAnsi="Century Gothic"/>
          <w:sz w:val="24"/>
          <w:szCs w:val="24"/>
        </w:rPr>
      </w:pPr>
      <w:r w:rsidRPr="00512808">
        <w:rPr>
          <w:rFonts w:ascii="Century Gothic" w:hAnsi="Century Gothic"/>
          <w:sz w:val="24"/>
          <w:szCs w:val="24"/>
        </w:rPr>
        <w:t>No caso de empresa ou sociedade estrangeira em funcionamento no País: decreto de autorização;</w:t>
      </w:r>
    </w:p>
    <w:p w:rsidR="00E6160E" w:rsidRPr="00512808" w:rsidRDefault="00E6160E" w:rsidP="00E6160E">
      <w:pPr>
        <w:numPr>
          <w:ilvl w:val="2"/>
          <w:numId w:val="32"/>
        </w:numPr>
        <w:spacing w:after="120"/>
        <w:jc w:val="both"/>
        <w:rPr>
          <w:rFonts w:ascii="Century Gothic" w:hAnsi="Century Gothic"/>
          <w:b/>
          <w:sz w:val="24"/>
          <w:szCs w:val="24"/>
        </w:rPr>
      </w:pPr>
      <w:r w:rsidRPr="00512808">
        <w:rPr>
          <w:rFonts w:ascii="Century Gothic" w:hAnsi="Century Gothic"/>
          <w:b/>
          <w:sz w:val="24"/>
          <w:szCs w:val="24"/>
          <w:u w:val="single"/>
        </w:rPr>
        <w:t>Relativos à Regularidade Fiscal e Trabalhista:</w:t>
      </w:r>
    </w:p>
    <w:p w:rsidR="00E6160E" w:rsidRPr="00512808" w:rsidRDefault="00E6160E"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inscrição no Cadastro Nacional de Pessoas Jurídicas ou no Cadastro de Pessoas Físicas, conforme o caso</w:t>
      </w:r>
      <w:r w:rsidR="000065CD" w:rsidRPr="00512808">
        <w:rPr>
          <w:rFonts w:ascii="Century Gothic" w:hAnsi="Century Gothic"/>
          <w:sz w:val="24"/>
          <w:szCs w:val="24"/>
        </w:rPr>
        <w:t xml:space="preserve"> (CNPJ)</w:t>
      </w:r>
      <w:r w:rsidRPr="00512808">
        <w:rPr>
          <w:rFonts w:ascii="Century Gothic" w:hAnsi="Century Gothic"/>
          <w:sz w:val="24"/>
          <w:szCs w:val="24"/>
        </w:rPr>
        <w:t>;</w:t>
      </w:r>
    </w:p>
    <w:p w:rsidR="00E6160E" w:rsidRPr="00512808" w:rsidRDefault="00E6160E"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512808">
        <w:rPr>
          <w:rFonts w:ascii="Century Gothic" w:hAnsi="Century Gothic"/>
          <w:bCs/>
          <w:sz w:val="24"/>
          <w:szCs w:val="24"/>
        </w:rPr>
        <w:t>;</w:t>
      </w:r>
    </w:p>
    <w:p w:rsidR="00E6160E" w:rsidRPr="00512808" w:rsidRDefault="00E6160E"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512808" w:rsidRDefault="008A61E9"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512808" w:rsidRDefault="00E6160E"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regularidade relativa ao Fundo de Garantia do Tempo de Serviço (FGTS), mediante Certificado de Regularidade do FGTS</w:t>
      </w:r>
      <w:r w:rsidRPr="00512808">
        <w:rPr>
          <w:rFonts w:ascii="Century Gothic" w:hAnsi="Century Gothic"/>
          <w:bCs/>
          <w:sz w:val="24"/>
          <w:szCs w:val="24"/>
        </w:rPr>
        <w:t>;</w:t>
      </w:r>
    </w:p>
    <w:p w:rsidR="00E6160E" w:rsidRPr="00512808" w:rsidRDefault="00E6160E" w:rsidP="008A61E9">
      <w:pPr>
        <w:numPr>
          <w:ilvl w:val="0"/>
          <w:numId w:val="39"/>
        </w:numPr>
        <w:spacing w:after="120"/>
        <w:jc w:val="both"/>
        <w:rPr>
          <w:rFonts w:ascii="Century Gothic" w:hAnsi="Century Gothic"/>
          <w:sz w:val="24"/>
          <w:szCs w:val="24"/>
        </w:rPr>
      </w:pPr>
      <w:r w:rsidRPr="00512808">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512808" w:rsidRDefault="00E6160E" w:rsidP="0095070A">
      <w:pPr>
        <w:numPr>
          <w:ilvl w:val="3"/>
          <w:numId w:val="32"/>
        </w:numPr>
        <w:spacing w:after="120"/>
        <w:jc w:val="both"/>
        <w:rPr>
          <w:rFonts w:ascii="Century Gothic" w:hAnsi="Century Gothic"/>
          <w:sz w:val="24"/>
          <w:szCs w:val="24"/>
        </w:rPr>
      </w:pPr>
      <w:r w:rsidRPr="00512808">
        <w:rPr>
          <w:rFonts w:ascii="Century Gothic" w:hAnsi="Century Gothic"/>
          <w:sz w:val="24"/>
          <w:szCs w:val="24"/>
          <w:lang w:bidi="pt-BR"/>
        </w:rPr>
        <w:t>Caso o licitante seja microempresa ou empresa de pequeno porte, ou cooperativa enquadrada</w:t>
      </w:r>
      <w:r w:rsidRPr="00512808">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0065CD" w:rsidRPr="00512808" w:rsidRDefault="000065CD" w:rsidP="000065CD">
      <w:pPr>
        <w:pStyle w:val="PargrafodaLista"/>
        <w:numPr>
          <w:ilvl w:val="2"/>
          <w:numId w:val="32"/>
        </w:numPr>
        <w:spacing w:after="120"/>
        <w:jc w:val="both"/>
        <w:rPr>
          <w:rFonts w:ascii="Century Gothic" w:hAnsi="Century Gothic"/>
          <w:sz w:val="24"/>
          <w:szCs w:val="24"/>
          <w:u w:val="single"/>
        </w:rPr>
      </w:pPr>
      <w:r w:rsidRPr="00512808">
        <w:rPr>
          <w:rFonts w:ascii="Century Gothic" w:hAnsi="Century Gothic"/>
          <w:b/>
          <w:sz w:val="24"/>
          <w:szCs w:val="24"/>
          <w:u w:val="single"/>
        </w:rPr>
        <w:t>As empresas deverão comprovar, ainda, a QUALIFICAÇÃO TÉCNICA, por meio  de</w:t>
      </w:r>
    </w:p>
    <w:p w:rsidR="00D12261" w:rsidRPr="00512808" w:rsidRDefault="0076204A" w:rsidP="00D12261">
      <w:pPr>
        <w:pStyle w:val="PargrafodaLista"/>
        <w:numPr>
          <w:ilvl w:val="0"/>
          <w:numId w:val="42"/>
        </w:numPr>
        <w:spacing w:after="120"/>
        <w:jc w:val="both"/>
        <w:rPr>
          <w:rStyle w:val="markedcontent"/>
          <w:rFonts w:ascii="Century Gothic" w:hAnsi="Century Gothic"/>
          <w:b/>
          <w:sz w:val="24"/>
          <w:szCs w:val="24"/>
        </w:rPr>
      </w:pPr>
      <w:r w:rsidRPr="00512808">
        <w:rPr>
          <w:rStyle w:val="markedcontent"/>
          <w:rFonts w:ascii="Century Gothic" w:hAnsi="Century Gothic" w:cs="Arial"/>
          <w:b/>
          <w:sz w:val="24"/>
          <w:szCs w:val="24"/>
        </w:rPr>
        <w:t>ATESTADO DE CAPACIDADE TÉCNICA</w:t>
      </w:r>
      <w:r w:rsidRPr="00512808">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512808">
        <w:rPr>
          <w:rStyle w:val="markedcontent"/>
          <w:rFonts w:ascii="Century Gothic" w:hAnsi="Century Gothic"/>
          <w:sz w:val="24"/>
          <w:szCs w:val="24"/>
        </w:rPr>
        <w:t xml:space="preserve"> </w:t>
      </w:r>
      <w:r w:rsidRPr="00512808">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512808">
        <w:rPr>
          <w:rStyle w:val="markedcontent"/>
          <w:rFonts w:ascii="Century Gothic" w:hAnsi="Century Gothic" w:cs="Arial"/>
          <w:sz w:val="24"/>
          <w:szCs w:val="24"/>
        </w:rPr>
        <w:t xml:space="preserve"> </w:t>
      </w:r>
      <w:r w:rsidRPr="00512808">
        <w:rPr>
          <w:rStyle w:val="markedcontent"/>
          <w:rFonts w:ascii="Century Gothic" w:hAnsi="Century Gothic" w:cs="Arial"/>
          <w:sz w:val="24"/>
          <w:szCs w:val="24"/>
        </w:rPr>
        <w:t>Deve ser datada e assinada (nome do representante da Empresa Emitente – cargo-telefone), conforme Art. 30, § 4º da Lei 8.666/93.</w:t>
      </w:r>
    </w:p>
    <w:p w:rsidR="00E6160E" w:rsidRPr="00512808" w:rsidRDefault="00E6160E" w:rsidP="00E6160E">
      <w:pPr>
        <w:numPr>
          <w:ilvl w:val="2"/>
          <w:numId w:val="32"/>
        </w:numPr>
        <w:spacing w:after="120"/>
        <w:jc w:val="both"/>
        <w:rPr>
          <w:rFonts w:ascii="Century Gothic" w:hAnsi="Century Gothic"/>
          <w:b/>
          <w:sz w:val="24"/>
          <w:szCs w:val="24"/>
          <w:u w:val="single"/>
        </w:rPr>
      </w:pPr>
      <w:r w:rsidRPr="00512808">
        <w:rPr>
          <w:rFonts w:ascii="Century Gothic" w:hAnsi="Century Gothic"/>
          <w:b/>
          <w:sz w:val="24"/>
          <w:szCs w:val="24"/>
          <w:u w:val="single"/>
        </w:rPr>
        <w:t>Relativos à Qualificação Econômico-Financeira:</w:t>
      </w:r>
    </w:p>
    <w:p w:rsidR="00E6160E" w:rsidRPr="00512808" w:rsidRDefault="00E6160E" w:rsidP="00E6160E">
      <w:pPr>
        <w:numPr>
          <w:ilvl w:val="0"/>
          <w:numId w:val="35"/>
        </w:num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512808" w:rsidRDefault="00E6734D" w:rsidP="00E6734D">
      <w:pPr>
        <w:numPr>
          <w:ilvl w:val="0"/>
          <w:numId w:val="35"/>
        </w:numPr>
        <w:spacing w:before="100" w:beforeAutospacing="1" w:after="100" w:afterAutospacing="1"/>
        <w:jc w:val="both"/>
        <w:rPr>
          <w:rFonts w:ascii="Century Gothic" w:hAnsi="Century Gothic"/>
          <w:b/>
          <w:sz w:val="24"/>
          <w:szCs w:val="24"/>
        </w:rPr>
      </w:pPr>
      <w:r w:rsidRPr="00512808">
        <w:rPr>
          <w:rFonts w:ascii="Century Gothic" w:hAnsi="Century Gothic"/>
          <w:b/>
          <w:sz w:val="24"/>
          <w:szCs w:val="24"/>
        </w:rPr>
        <w:t>Balanço patrimonial e demonstrações contábeis do último exercício social, já exigíveis e apresentados na forma da lei</w:t>
      </w:r>
      <w:r w:rsidR="008A61E9" w:rsidRPr="00512808">
        <w:rPr>
          <w:rFonts w:ascii="Century Gothic" w:hAnsi="Century Gothic"/>
          <w:b/>
          <w:sz w:val="24"/>
          <w:szCs w:val="24"/>
        </w:rPr>
        <w:t xml:space="preserve"> (Junta Comercial ou Receita Federal – SPED)</w:t>
      </w:r>
      <w:r w:rsidRPr="00512808">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512808" w:rsidRDefault="00E6734D" w:rsidP="00E6734D">
      <w:pPr>
        <w:numPr>
          <w:ilvl w:val="0"/>
          <w:numId w:val="35"/>
        </w:num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512808">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512808"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512808" w:rsidRDefault="00F84AE0" w:rsidP="00514C47">
            <w:pPr>
              <w:spacing w:before="120" w:after="120"/>
              <w:jc w:val="both"/>
              <w:rPr>
                <w:rFonts w:ascii="Century Gothic" w:hAnsi="Century Gothic" w:cs="Courier New"/>
                <w:bCs/>
                <w:sz w:val="24"/>
                <w:szCs w:val="24"/>
                <w:lang w:val="en-US"/>
              </w:rPr>
            </w:pPr>
            <w:r w:rsidRPr="00512808">
              <w:rPr>
                <w:rFonts w:ascii="Century Gothic" w:hAnsi="Century Gothic" w:cs="Courier New"/>
                <w:bCs/>
                <w:sz w:val="24"/>
                <w:szCs w:val="24"/>
                <w:lang w:val="en-US"/>
              </w:rPr>
              <w:t>LG = AC + RLP/PC + ELP</w:t>
            </w:r>
          </w:p>
          <w:p w:rsidR="00F84AE0" w:rsidRPr="00512808" w:rsidRDefault="00F84AE0" w:rsidP="00514C47">
            <w:pPr>
              <w:spacing w:before="120" w:after="120"/>
              <w:jc w:val="both"/>
              <w:rPr>
                <w:rFonts w:ascii="Century Gothic" w:hAnsi="Century Gothic" w:cs="Courier New"/>
                <w:bCs/>
                <w:sz w:val="24"/>
                <w:szCs w:val="24"/>
                <w:lang w:val="en-US"/>
              </w:rPr>
            </w:pPr>
            <w:r w:rsidRPr="00512808">
              <w:rPr>
                <w:rFonts w:ascii="Century Gothic" w:hAnsi="Century Gothic" w:cs="Courier New"/>
                <w:bCs/>
                <w:sz w:val="24"/>
                <w:szCs w:val="24"/>
                <w:lang w:val="en-US"/>
              </w:rPr>
              <w:t>Onde: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LG = Liquidez Geral</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AC = Ativo Circulante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RLP = Realizável a Longo Prazo</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PC = Passivo Circulante</w:t>
            </w:r>
          </w:p>
          <w:p w:rsidR="00F84AE0" w:rsidRPr="00512808" w:rsidRDefault="00F84AE0" w:rsidP="00514C47">
            <w:pPr>
              <w:spacing w:before="120" w:after="120"/>
              <w:jc w:val="both"/>
              <w:rPr>
                <w:rFonts w:ascii="Century Gothic" w:hAnsi="Century Gothic" w:cs="Courier New"/>
                <w:sz w:val="24"/>
                <w:szCs w:val="24"/>
              </w:rPr>
            </w:pPr>
            <w:r w:rsidRPr="00512808">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512808" w:rsidRDefault="00F84AE0" w:rsidP="00514C47">
            <w:pPr>
              <w:spacing w:before="120" w:after="120"/>
              <w:jc w:val="both"/>
              <w:rPr>
                <w:rFonts w:ascii="Century Gothic" w:hAnsi="Century Gothic" w:cs="Courier New"/>
                <w:bCs/>
                <w:sz w:val="24"/>
                <w:szCs w:val="24"/>
                <w:lang w:val="en-US"/>
              </w:rPr>
            </w:pPr>
            <w:r w:rsidRPr="00512808">
              <w:rPr>
                <w:rFonts w:ascii="Century Gothic" w:hAnsi="Century Gothic" w:cs="Courier New"/>
                <w:bCs/>
                <w:sz w:val="24"/>
                <w:szCs w:val="24"/>
                <w:lang w:val="en-US"/>
              </w:rPr>
              <w:t>SG = AT/PC + ELP</w:t>
            </w:r>
          </w:p>
          <w:p w:rsidR="00F84AE0" w:rsidRPr="00512808" w:rsidRDefault="00F84AE0" w:rsidP="00514C47">
            <w:pPr>
              <w:spacing w:before="120" w:after="120"/>
              <w:jc w:val="both"/>
              <w:rPr>
                <w:rFonts w:ascii="Century Gothic" w:hAnsi="Century Gothic" w:cs="Courier New"/>
                <w:bCs/>
                <w:sz w:val="24"/>
                <w:szCs w:val="24"/>
                <w:lang w:val="en-US"/>
              </w:rPr>
            </w:pPr>
            <w:r w:rsidRPr="00512808">
              <w:rPr>
                <w:rFonts w:ascii="Century Gothic" w:hAnsi="Century Gothic" w:cs="Courier New"/>
                <w:bCs/>
                <w:sz w:val="24"/>
                <w:szCs w:val="24"/>
                <w:lang w:val="en-US"/>
              </w:rPr>
              <w:t>Onde: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SG = Solvência Geral</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AT = Ativo total</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PC = Passivo Circulante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ELP = Exigível a Longo Prazo</w:t>
            </w:r>
          </w:p>
          <w:p w:rsidR="00F84AE0" w:rsidRPr="00512808"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LC = AC/PC</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Onde: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LC = Liquidez Corrente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AC = Ativo Circulante</w:t>
            </w:r>
          </w:p>
          <w:p w:rsidR="00F84AE0" w:rsidRPr="00512808" w:rsidRDefault="00F84AE0" w:rsidP="00514C47">
            <w:pPr>
              <w:spacing w:before="120" w:after="120"/>
              <w:jc w:val="both"/>
              <w:rPr>
                <w:rFonts w:ascii="Century Gothic" w:hAnsi="Century Gothic" w:cs="Courier New"/>
                <w:bCs/>
                <w:sz w:val="24"/>
                <w:szCs w:val="24"/>
              </w:rPr>
            </w:pPr>
            <w:r w:rsidRPr="00512808">
              <w:rPr>
                <w:rFonts w:ascii="Century Gothic" w:hAnsi="Century Gothic" w:cs="Courier New"/>
                <w:bCs/>
                <w:sz w:val="24"/>
                <w:szCs w:val="24"/>
              </w:rPr>
              <w:t>PC = Passivo Circulante</w:t>
            </w:r>
          </w:p>
          <w:p w:rsidR="00F84AE0" w:rsidRPr="00512808" w:rsidRDefault="00F84AE0" w:rsidP="00514C47">
            <w:pPr>
              <w:spacing w:before="120" w:after="120"/>
              <w:jc w:val="both"/>
              <w:rPr>
                <w:rFonts w:ascii="Century Gothic" w:hAnsi="Century Gothic" w:cs="Courier New"/>
                <w:sz w:val="24"/>
                <w:szCs w:val="24"/>
              </w:rPr>
            </w:pPr>
          </w:p>
        </w:tc>
      </w:tr>
    </w:tbl>
    <w:p w:rsidR="008A61E9" w:rsidRPr="00512808" w:rsidRDefault="008A61E9" w:rsidP="00E6734D">
      <w:pPr>
        <w:numPr>
          <w:ilvl w:val="0"/>
          <w:numId w:val="35"/>
        </w:num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No caso de empresa constituída no ano de realização do certame, será obrigatório apresentação do Balanço inicial devidamente registrado nos mol</w:t>
      </w:r>
      <w:r w:rsidR="00DB3AD4" w:rsidRPr="00512808">
        <w:rPr>
          <w:rFonts w:ascii="Century Gothic" w:hAnsi="Century Gothic"/>
          <w:sz w:val="24"/>
          <w:szCs w:val="24"/>
        </w:rPr>
        <w:t>d</w:t>
      </w:r>
      <w:r w:rsidRPr="00512808">
        <w:rPr>
          <w:rFonts w:ascii="Century Gothic" w:hAnsi="Century Gothic"/>
          <w:sz w:val="24"/>
          <w:szCs w:val="24"/>
        </w:rPr>
        <w:t>es estabelecidos na letra “b”</w:t>
      </w:r>
      <w:r w:rsidR="00FA602D" w:rsidRPr="00512808">
        <w:rPr>
          <w:rFonts w:ascii="Century Gothic" w:hAnsi="Century Gothic"/>
          <w:sz w:val="24"/>
          <w:szCs w:val="24"/>
        </w:rPr>
        <w:t>.</w:t>
      </w:r>
    </w:p>
    <w:p w:rsidR="00E6734D" w:rsidRPr="00512808" w:rsidRDefault="00E6734D" w:rsidP="00E6734D">
      <w:pPr>
        <w:numPr>
          <w:ilvl w:val="0"/>
          <w:numId w:val="35"/>
        </w:num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JUSTIFICATIVA (Lei 8666/93, art. 31, §1° e 5§)</w:t>
      </w:r>
    </w:p>
    <w:p w:rsidR="0095070A" w:rsidRPr="00512808" w:rsidRDefault="00926C6C" w:rsidP="0095070A">
      <w:pPr>
        <w:numPr>
          <w:ilvl w:val="0"/>
          <w:numId w:val="35"/>
        </w:numPr>
        <w:spacing w:after="120"/>
        <w:jc w:val="both"/>
        <w:rPr>
          <w:rStyle w:val="markedcontent"/>
          <w:rFonts w:ascii="Century Gothic" w:hAnsi="Century Gothic"/>
          <w:b/>
          <w:sz w:val="24"/>
          <w:szCs w:val="24"/>
        </w:rPr>
      </w:pPr>
      <w:r w:rsidRPr="00512808">
        <w:rPr>
          <w:rStyle w:val="markedcontent"/>
          <w:rFonts w:ascii="Century Gothic" w:hAnsi="Century Gothic" w:cs="Arial"/>
          <w:b/>
          <w:sz w:val="24"/>
          <w:szCs w:val="24"/>
        </w:rPr>
        <w:t>PARA OS MICROEMPREENDEDORES INDIVIDUAIS, MICROEMPRESAS E EMPRESAS DE PEQUENO PORTE NÃO SERÁ EXIGIDO BALAÇO PATRIMONIAL</w:t>
      </w:r>
      <w:r w:rsidR="0095070A" w:rsidRPr="00512808">
        <w:rPr>
          <w:rStyle w:val="markedcontent"/>
          <w:rFonts w:ascii="Century Gothic" w:hAnsi="Century Gothic" w:cs="Arial"/>
          <w:b/>
          <w:sz w:val="24"/>
          <w:szCs w:val="24"/>
        </w:rPr>
        <w:t>.</w:t>
      </w:r>
    </w:p>
    <w:p w:rsidR="009E6483" w:rsidRPr="00512808" w:rsidRDefault="00957BD3" w:rsidP="00E6734D">
      <w:pPr>
        <w:pStyle w:val="PargrafodaLista"/>
        <w:spacing w:before="100" w:beforeAutospacing="1" w:after="100" w:afterAutospacing="1"/>
        <w:ind w:left="851"/>
        <w:jc w:val="both"/>
        <w:rPr>
          <w:rFonts w:ascii="Century Gothic" w:hAnsi="Century Gothic"/>
          <w:b/>
          <w:sz w:val="24"/>
          <w:szCs w:val="24"/>
        </w:rPr>
      </w:pPr>
      <w:r w:rsidRPr="00512808">
        <w:rPr>
          <w:rFonts w:ascii="Century Gothic" w:hAnsi="Century Gothic"/>
          <w:b/>
          <w:sz w:val="24"/>
          <w:szCs w:val="24"/>
        </w:rPr>
        <w:t>e</w:t>
      </w:r>
      <w:r w:rsidR="009E6483" w:rsidRPr="00512808">
        <w:rPr>
          <w:rFonts w:ascii="Century Gothic" w:hAnsi="Century Gothic"/>
          <w:b/>
          <w:sz w:val="24"/>
          <w:szCs w:val="24"/>
        </w:rPr>
        <w:t>1. Esclarecimentos:</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A Administração tem que contratar com empresas que tenham possuem condições financeiras satisfatórias.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512808" w:rsidRDefault="00E6734D" w:rsidP="00E6734D">
      <w:pPr>
        <w:pStyle w:val="PargrafodaLista"/>
        <w:spacing w:before="100" w:beforeAutospacing="1" w:after="100" w:afterAutospacing="1"/>
        <w:ind w:left="851"/>
        <w:jc w:val="both"/>
        <w:rPr>
          <w:rFonts w:ascii="Century Gothic" w:hAnsi="Century Gothic"/>
          <w:sz w:val="24"/>
          <w:szCs w:val="24"/>
        </w:rPr>
      </w:pPr>
      <w:r w:rsidRPr="00512808">
        <w:rPr>
          <w:rFonts w:ascii="Century Gothic" w:hAnsi="Century Gothic"/>
          <w:sz w:val="24"/>
          <w:szCs w:val="24"/>
        </w:rPr>
        <w:t>Ademais, os índices escolhidos foram democráticos, na medida em que estabelecem um “mínimo” de segurança na contratação.</w:t>
      </w:r>
    </w:p>
    <w:p w:rsidR="00E6160E" w:rsidRPr="00512808" w:rsidRDefault="00E6160E" w:rsidP="00E6160E">
      <w:pPr>
        <w:numPr>
          <w:ilvl w:val="2"/>
          <w:numId w:val="32"/>
        </w:numPr>
        <w:spacing w:after="120"/>
        <w:jc w:val="both"/>
        <w:rPr>
          <w:rFonts w:ascii="Century Gothic" w:hAnsi="Century Gothic"/>
          <w:b/>
          <w:sz w:val="24"/>
          <w:szCs w:val="24"/>
          <w:u w:val="single"/>
        </w:rPr>
      </w:pPr>
      <w:r w:rsidRPr="00512808">
        <w:rPr>
          <w:rFonts w:ascii="Century Gothic" w:hAnsi="Century Gothic"/>
          <w:b/>
          <w:sz w:val="24"/>
          <w:szCs w:val="24"/>
          <w:u w:val="single"/>
        </w:rPr>
        <w:t>Documentos Complementares:</w:t>
      </w:r>
    </w:p>
    <w:p w:rsidR="00E6160E" w:rsidRPr="00512808" w:rsidRDefault="00E6160E" w:rsidP="00E6160E">
      <w:pPr>
        <w:numPr>
          <w:ilvl w:val="0"/>
          <w:numId w:val="36"/>
        </w:numPr>
        <w:spacing w:after="120"/>
        <w:jc w:val="both"/>
        <w:rPr>
          <w:rFonts w:ascii="Century Gothic" w:hAnsi="Century Gothic"/>
          <w:sz w:val="24"/>
          <w:szCs w:val="24"/>
        </w:rPr>
      </w:pPr>
      <w:r w:rsidRPr="00512808">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512808" w:rsidRDefault="00E6160E" w:rsidP="00E6160E">
      <w:pPr>
        <w:numPr>
          <w:ilvl w:val="0"/>
          <w:numId w:val="36"/>
        </w:numPr>
        <w:spacing w:after="120"/>
        <w:jc w:val="both"/>
        <w:rPr>
          <w:rFonts w:ascii="Century Gothic" w:hAnsi="Century Gothic"/>
          <w:sz w:val="24"/>
          <w:szCs w:val="24"/>
        </w:rPr>
      </w:pPr>
      <w:r w:rsidRPr="00512808">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512808"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512808">
        <w:rPr>
          <w:rFonts w:ascii="Century Gothic" w:hAnsi="Century Gothic"/>
          <w:sz w:val="24"/>
          <w:szCs w:val="24"/>
        </w:rPr>
        <w:t>Declaração modelo Anexo IV.</w:t>
      </w:r>
    </w:p>
    <w:p w:rsidR="00FA602D" w:rsidRPr="0051280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512808">
        <w:rPr>
          <w:rFonts w:ascii="Century Gothic" w:hAnsi="Century Gothic"/>
          <w:sz w:val="24"/>
          <w:szCs w:val="24"/>
        </w:rPr>
        <w:t>Alvará de Licença e Localização e Funcionamento (atualizado).</w:t>
      </w:r>
    </w:p>
    <w:p w:rsidR="00C629C3" w:rsidRPr="00512808" w:rsidRDefault="00C629C3" w:rsidP="00FA602D">
      <w:pPr>
        <w:widowControl w:val="0"/>
        <w:numPr>
          <w:ilvl w:val="0"/>
          <w:numId w:val="36"/>
        </w:numPr>
        <w:autoSpaceDE w:val="0"/>
        <w:autoSpaceDN w:val="0"/>
        <w:adjustRightInd w:val="0"/>
        <w:spacing w:after="120"/>
        <w:jc w:val="both"/>
        <w:rPr>
          <w:rFonts w:ascii="Century Gothic" w:hAnsi="Century Gothic"/>
          <w:sz w:val="24"/>
          <w:szCs w:val="24"/>
        </w:rPr>
      </w:pPr>
      <w:r w:rsidRPr="00512808">
        <w:rPr>
          <w:rFonts w:ascii="Century Gothic" w:eastAsia="Calibri" w:hAnsi="Century Gothic" w:cs="Arial"/>
          <w:sz w:val="24"/>
          <w:szCs w:val="24"/>
          <w:lang w:eastAsia="en-US"/>
        </w:rPr>
        <w:t>Alvará de Licença Sanitária, compatível com o objeto licitado, emitido pelo órgão competente do domicílio ou sede do proponente, comprovando a admissão do exercício da atividade, Vigente;</w:t>
      </w:r>
    </w:p>
    <w:p w:rsidR="00FA602D" w:rsidRPr="0051280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512808">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A comprovação dos requisitos de habilitação será exigida do licitante de acordo com o vulto e a complexidade de cada item.</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Para fins de habilitação, o(a) Pregoeiro(a) poderá obter certidões de órgãos ou entidades emissoras de certidões por sítios oficiais.</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Não serão aceitos documentos com indicação de CNPJ diferentes, salvo aqueles legalmente permitidos.</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Constatado o atendimento às exigências de habilitação fixadas no Edital, o licitante será declarado vencedor.</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512808" w:rsidRDefault="00E6160E" w:rsidP="00E6160E">
      <w:pPr>
        <w:numPr>
          <w:ilvl w:val="3"/>
          <w:numId w:val="32"/>
        </w:numPr>
        <w:spacing w:after="120"/>
        <w:jc w:val="both"/>
        <w:rPr>
          <w:rFonts w:ascii="Century Gothic" w:hAnsi="Century Gothic"/>
          <w:sz w:val="24"/>
          <w:szCs w:val="24"/>
        </w:rPr>
      </w:pPr>
      <w:r w:rsidRPr="00512808">
        <w:rPr>
          <w:rFonts w:ascii="Century Gothic" w:hAnsi="Century Gothic"/>
          <w:sz w:val="24"/>
          <w:szCs w:val="24"/>
        </w:rPr>
        <w:t>Como condição para o deferimento do prazo de regularização, o(a) Pregoeiro(a) poderá consultar o Portal da Transparência do Governo Federal (</w:t>
      </w:r>
      <w:hyperlink r:id="rId16" w:history="1">
        <w:r w:rsidRPr="00512808">
          <w:rPr>
            <w:rStyle w:val="Hyperlink"/>
            <w:rFonts w:ascii="Century Gothic" w:hAnsi="Century Gothic"/>
            <w:color w:val="auto"/>
            <w:sz w:val="24"/>
            <w:szCs w:val="24"/>
          </w:rPr>
          <w:t>www.portaldatransparencia.gov.br</w:t>
        </w:r>
      </w:hyperlink>
      <w:r w:rsidRPr="00512808">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512808" w:rsidRDefault="00E6160E" w:rsidP="00E6160E">
      <w:pPr>
        <w:numPr>
          <w:ilvl w:val="3"/>
          <w:numId w:val="32"/>
        </w:numPr>
        <w:spacing w:after="120"/>
        <w:jc w:val="both"/>
        <w:rPr>
          <w:rFonts w:ascii="Century Gothic" w:hAnsi="Century Gothic"/>
          <w:sz w:val="24"/>
          <w:szCs w:val="24"/>
        </w:rPr>
      </w:pPr>
      <w:r w:rsidRPr="00512808">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512808" w:rsidRDefault="00E6160E" w:rsidP="00E6160E">
      <w:pPr>
        <w:numPr>
          <w:ilvl w:val="2"/>
          <w:numId w:val="32"/>
        </w:numPr>
        <w:spacing w:after="120"/>
        <w:jc w:val="both"/>
        <w:rPr>
          <w:rFonts w:ascii="Century Gothic" w:hAnsi="Century Gothic"/>
          <w:sz w:val="24"/>
          <w:szCs w:val="24"/>
        </w:rPr>
      </w:pPr>
      <w:r w:rsidRPr="00512808">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512808" w:rsidRDefault="00E6160E" w:rsidP="00E6160E">
      <w:pPr>
        <w:numPr>
          <w:ilvl w:val="2"/>
          <w:numId w:val="32"/>
        </w:numPr>
        <w:spacing w:after="120"/>
        <w:jc w:val="both"/>
        <w:rPr>
          <w:rFonts w:ascii="Century Gothic" w:hAnsi="Century Gothic"/>
          <w:i/>
          <w:iCs/>
          <w:sz w:val="24"/>
          <w:szCs w:val="24"/>
          <w:shd w:val="clear" w:color="auto" w:fill="C0C0C0"/>
        </w:rPr>
      </w:pPr>
      <w:r w:rsidRPr="00512808">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512808" w:rsidRDefault="00E6160E" w:rsidP="00E6160E">
      <w:pPr>
        <w:numPr>
          <w:ilvl w:val="1"/>
          <w:numId w:val="32"/>
        </w:numPr>
        <w:spacing w:after="120"/>
        <w:jc w:val="both"/>
        <w:rPr>
          <w:rFonts w:ascii="Century Gothic" w:hAnsi="Century Gothic"/>
          <w:sz w:val="24"/>
          <w:szCs w:val="24"/>
        </w:rPr>
      </w:pPr>
      <w:r w:rsidRPr="00512808">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512808" w:rsidRDefault="00E6160E" w:rsidP="00E6160E">
      <w:pPr>
        <w:spacing w:before="100" w:beforeAutospacing="1" w:after="100" w:afterAutospacing="1"/>
        <w:jc w:val="both"/>
        <w:rPr>
          <w:rFonts w:ascii="Century Gothic" w:hAnsi="Century Gothic"/>
          <w:b/>
          <w:bCs/>
          <w:i/>
          <w:iCs/>
          <w:sz w:val="24"/>
          <w:szCs w:val="24"/>
          <w:u w:val="single"/>
        </w:rPr>
      </w:pPr>
      <w:r w:rsidRPr="00512808">
        <w:rPr>
          <w:rFonts w:ascii="Century Gothic" w:hAnsi="Century Gothic"/>
          <w:b/>
          <w:bCs/>
          <w:i/>
          <w:iCs/>
          <w:sz w:val="24"/>
          <w:szCs w:val="24"/>
          <w:u w:val="single"/>
        </w:rPr>
        <w:t>Disposições:</w:t>
      </w:r>
    </w:p>
    <w:p w:rsidR="00E6160E" w:rsidRPr="00512808" w:rsidRDefault="00E6160E" w:rsidP="00E6160E">
      <w:pPr>
        <w:spacing w:before="100" w:beforeAutospacing="1" w:after="100" w:afterAutospacing="1"/>
        <w:jc w:val="both"/>
        <w:rPr>
          <w:rFonts w:ascii="Century Gothic" w:hAnsi="Century Gothic"/>
          <w:b/>
          <w:sz w:val="24"/>
          <w:szCs w:val="24"/>
        </w:rPr>
      </w:pPr>
      <w:r w:rsidRPr="00512808">
        <w:rPr>
          <w:rFonts w:ascii="Century Gothic" w:hAnsi="Century Gothic"/>
          <w:sz w:val="24"/>
          <w:szCs w:val="24"/>
        </w:rPr>
        <w:t xml:space="preserve">* </w:t>
      </w:r>
      <w:r w:rsidRPr="00512808">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A verificação pela PREGOEIRA nos sites oficiais das entidades emissores de certidões constitui meio legal de prova.</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Os documentos usados no credenciamento poderão ser usados para fins de habilitação, não sendo necessária sua duplicação.</w:t>
      </w:r>
    </w:p>
    <w:p w:rsidR="00E6160E" w:rsidRPr="00512808" w:rsidRDefault="00E6160E" w:rsidP="00E6160E">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7D0407" w:rsidRPr="00512808" w:rsidRDefault="007D0407" w:rsidP="00E6160E">
      <w:pPr>
        <w:spacing w:before="100" w:beforeAutospacing="1" w:after="100" w:afterAutospacing="1"/>
        <w:jc w:val="both"/>
        <w:rPr>
          <w:rFonts w:ascii="Century Gothic" w:hAnsi="Century Gothic"/>
          <w:sz w:val="24"/>
          <w:szCs w:val="24"/>
        </w:rPr>
      </w:pPr>
    </w:p>
    <w:p w:rsidR="00F615F2" w:rsidRPr="00512808" w:rsidRDefault="00F615F2"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CD7DDE" w:rsidRPr="00512808" w:rsidRDefault="00CD7DDE" w:rsidP="00E6160E">
      <w:pPr>
        <w:spacing w:before="100" w:beforeAutospacing="1" w:after="100" w:afterAutospacing="1"/>
        <w:jc w:val="both"/>
        <w:rPr>
          <w:rFonts w:ascii="Century Gothic" w:hAnsi="Century Gothic"/>
          <w:sz w:val="24"/>
          <w:szCs w:val="24"/>
        </w:rPr>
      </w:pPr>
    </w:p>
    <w:p w:rsidR="00CD7DDE" w:rsidRPr="00512808" w:rsidRDefault="00CD7DDE" w:rsidP="00E6160E">
      <w:pPr>
        <w:spacing w:before="100" w:beforeAutospacing="1" w:after="100" w:afterAutospacing="1"/>
        <w:jc w:val="both"/>
        <w:rPr>
          <w:rFonts w:ascii="Century Gothic" w:hAnsi="Century Gothic"/>
          <w:sz w:val="24"/>
          <w:szCs w:val="24"/>
        </w:rPr>
      </w:pPr>
    </w:p>
    <w:p w:rsidR="00DF7FE0" w:rsidRPr="00512808" w:rsidRDefault="00DF7FE0" w:rsidP="00E6160E">
      <w:pPr>
        <w:spacing w:before="100" w:beforeAutospacing="1" w:after="100" w:afterAutospacing="1"/>
        <w:jc w:val="both"/>
        <w:rPr>
          <w:rFonts w:ascii="Century Gothic" w:hAnsi="Century Gothic"/>
          <w:sz w:val="24"/>
          <w:szCs w:val="24"/>
        </w:rPr>
      </w:pPr>
    </w:p>
    <w:p w:rsidR="007D0407" w:rsidRPr="00512808" w:rsidRDefault="007D0407" w:rsidP="00E6160E">
      <w:pPr>
        <w:spacing w:before="100" w:beforeAutospacing="1" w:after="100" w:afterAutospacing="1"/>
        <w:jc w:val="both"/>
        <w:rPr>
          <w:rFonts w:ascii="Century Gothic" w:hAnsi="Century Gothic"/>
          <w:sz w:val="24"/>
          <w:szCs w:val="24"/>
        </w:rPr>
      </w:pPr>
    </w:p>
    <w:p w:rsidR="007D0407" w:rsidRPr="00512808" w:rsidRDefault="007D0407" w:rsidP="00E6160E">
      <w:pPr>
        <w:spacing w:before="100" w:beforeAutospacing="1" w:after="100" w:afterAutospacing="1"/>
        <w:jc w:val="both"/>
        <w:rPr>
          <w:rFonts w:ascii="Century Gothic" w:hAnsi="Century Gothic"/>
          <w:sz w:val="24"/>
          <w:szCs w:val="24"/>
        </w:rPr>
      </w:pPr>
    </w:p>
    <w:p w:rsidR="00F615F2" w:rsidRPr="00512808" w:rsidRDefault="00F615F2" w:rsidP="00F615F2">
      <w:pPr>
        <w:jc w:val="center"/>
        <w:rPr>
          <w:rFonts w:ascii="Century Gothic" w:hAnsi="Century Gothic"/>
          <w:b/>
          <w:sz w:val="24"/>
          <w:szCs w:val="24"/>
        </w:rPr>
      </w:pPr>
      <w:r w:rsidRPr="00512808">
        <w:rPr>
          <w:rFonts w:ascii="Century Gothic" w:hAnsi="Century Gothic"/>
          <w:b/>
          <w:sz w:val="24"/>
          <w:szCs w:val="24"/>
        </w:rPr>
        <w:t xml:space="preserve">ANEXO IV </w:t>
      </w:r>
    </w:p>
    <w:p w:rsidR="00F615F2" w:rsidRPr="00512808" w:rsidRDefault="00F615F2" w:rsidP="00F615F2">
      <w:pPr>
        <w:jc w:val="center"/>
        <w:rPr>
          <w:rFonts w:ascii="Century Gothic" w:hAnsi="Century Gothic"/>
          <w:b/>
          <w:sz w:val="24"/>
          <w:szCs w:val="24"/>
        </w:rPr>
      </w:pPr>
    </w:p>
    <w:p w:rsidR="00F615F2" w:rsidRPr="00512808" w:rsidRDefault="00F615F2" w:rsidP="00F615F2">
      <w:pPr>
        <w:jc w:val="center"/>
        <w:rPr>
          <w:rFonts w:ascii="Century Gothic" w:hAnsi="Century Gothic"/>
          <w:b/>
          <w:sz w:val="24"/>
          <w:szCs w:val="24"/>
        </w:rPr>
      </w:pPr>
      <w:r w:rsidRPr="00512808">
        <w:rPr>
          <w:rFonts w:ascii="Century Gothic" w:hAnsi="Century Gothic"/>
          <w:b/>
          <w:sz w:val="24"/>
          <w:szCs w:val="24"/>
        </w:rPr>
        <w:t>MODELO DE CARTA DE CREDENCIAMENTO</w:t>
      </w:r>
    </w:p>
    <w:p w:rsidR="00F615F2" w:rsidRPr="00512808" w:rsidRDefault="00F615F2" w:rsidP="00F615F2">
      <w:pPr>
        <w:jc w:val="center"/>
        <w:rPr>
          <w:rFonts w:ascii="Century Gothic" w:hAnsi="Century Gothic"/>
          <w:b/>
          <w:sz w:val="24"/>
          <w:szCs w:val="24"/>
        </w:rPr>
      </w:pPr>
    </w:p>
    <w:p w:rsidR="00F615F2" w:rsidRPr="00512808" w:rsidRDefault="00F615F2" w:rsidP="00F615F2">
      <w:pPr>
        <w:rPr>
          <w:rFonts w:ascii="Century Gothic" w:hAnsi="Century Gothic"/>
          <w:b/>
          <w:sz w:val="24"/>
          <w:szCs w:val="24"/>
        </w:rPr>
      </w:pPr>
      <w:r w:rsidRPr="00512808">
        <w:rPr>
          <w:rFonts w:ascii="Century Gothic" w:hAnsi="Century Gothic"/>
          <w:b/>
          <w:sz w:val="24"/>
          <w:szCs w:val="24"/>
        </w:rPr>
        <w:t xml:space="preserve">PROCESSO LICITATÓRIO N.º ____/_____ </w:t>
      </w:r>
    </w:p>
    <w:p w:rsidR="00F615F2" w:rsidRPr="00512808" w:rsidRDefault="00F615F2" w:rsidP="00F615F2">
      <w:pPr>
        <w:rPr>
          <w:rFonts w:ascii="Century Gothic" w:hAnsi="Century Gothic"/>
          <w:sz w:val="24"/>
          <w:szCs w:val="24"/>
        </w:rPr>
      </w:pPr>
      <w:r w:rsidRPr="00512808">
        <w:rPr>
          <w:rFonts w:ascii="Century Gothic" w:hAnsi="Century Gothic"/>
          <w:b/>
          <w:sz w:val="24"/>
          <w:szCs w:val="24"/>
        </w:rPr>
        <w:t>PREGÃO PRESENCIAL N° ____/____</w:t>
      </w:r>
    </w:p>
    <w:p w:rsidR="00F615F2" w:rsidRPr="00512808" w:rsidRDefault="00F615F2" w:rsidP="00F615F2">
      <w:pPr>
        <w:jc w:val="both"/>
        <w:rPr>
          <w:rFonts w:ascii="Century Gothic" w:hAnsi="Century Gothic"/>
          <w:sz w:val="24"/>
          <w:szCs w:val="24"/>
        </w:rPr>
      </w:pPr>
    </w:p>
    <w:p w:rsidR="00F615F2" w:rsidRPr="00512808" w:rsidRDefault="00F615F2" w:rsidP="00F615F2">
      <w:pPr>
        <w:jc w:val="both"/>
        <w:rPr>
          <w:rFonts w:ascii="Century Gothic" w:hAnsi="Century Gothic"/>
          <w:sz w:val="24"/>
          <w:szCs w:val="24"/>
        </w:rPr>
      </w:pPr>
    </w:p>
    <w:p w:rsidR="00F615F2" w:rsidRPr="00512808" w:rsidRDefault="00F615F2" w:rsidP="00F615F2">
      <w:pPr>
        <w:jc w:val="both"/>
        <w:rPr>
          <w:rFonts w:ascii="Century Gothic" w:hAnsi="Century Gothic"/>
          <w:sz w:val="24"/>
          <w:szCs w:val="24"/>
        </w:rPr>
      </w:pPr>
    </w:p>
    <w:p w:rsidR="00F615F2" w:rsidRPr="00512808" w:rsidRDefault="00F615F2" w:rsidP="00F615F2">
      <w:pPr>
        <w:ind w:firstLine="708"/>
        <w:jc w:val="both"/>
        <w:rPr>
          <w:rFonts w:ascii="Century Gothic" w:hAnsi="Century Gothic"/>
          <w:sz w:val="24"/>
          <w:szCs w:val="24"/>
        </w:rPr>
      </w:pPr>
      <w:r w:rsidRPr="00512808">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512808" w:rsidRDefault="00F615F2" w:rsidP="00F615F2">
      <w:pPr>
        <w:jc w:val="center"/>
        <w:rPr>
          <w:rFonts w:ascii="Century Gothic" w:hAnsi="Century Gothic"/>
          <w:sz w:val="24"/>
          <w:szCs w:val="24"/>
        </w:rPr>
      </w:pPr>
      <w:r w:rsidRPr="00512808">
        <w:rPr>
          <w:rFonts w:ascii="Century Gothic" w:hAnsi="Century Gothic"/>
          <w:sz w:val="24"/>
          <w:szCs w:val="24"/>
        </w:rPr>
        <w:t>______________</w:t>
      </w:r>
      <w:r w:rsidR="00A25142" w:rsidRPr="00512808">
        <w:rPr>
          <w:rFonts w:ascii="Century Gothic" w:hAnsi="Century Gothic"/>
          <w:sz w:val="24"/>
          <w:szCs w:val="24"/>
        </w:rPr>
        <w:t>____, ____ de __________ de 2023</w:t>
      </w:r>
      <w:r w:rsidRPr="00512808">
        <w:rPr>
          <w:rFonts w:ascii="Century Gothic" w:hAnsi="Century Gothic"/>
          <w:sz w:val="24"/>
          <w:szCs w:val="24"/>
        </w:rPr>
        <w:t>.</w:t>
      </w:r>
    </w:p>
    <w:p w:rsidR="00F615F2" w:rsidRPr="00512808" w:rsidRDefault="00F615F2" w:rsidP="00F615F2">
      <w:pPr>
        <w:jc w:val="center"/>
        <w:rPr>
          <w:rFonts w:ascii="Century Gothic" w:hAnsi="Century Gothic"/>
          <w:sz w:val="24"/>
          <w:szCs w:val="24"/>
        </w:rPr>
      </w:pPr>
    </w:p>
    <w:p w:rsidR="00F615F2" w:rsidRPr="00512808" w:rsidRDefault="00F615F2" w:rsidP="00F615F2">
      <w:pPr>
        <w:jc w:val="center"/>
        <w:rPr>
          <w:rFonts w:ascii="Century Gothic" w:hAnsi="Century Gothic"/>
          <w:sz w:val="24"/>
          <w:szCs w:val="24"/>
        </w:rPr>
      </w:pPr>
      <w:r w:rsidRPr="00512808">
        <w:rPr>
          <w:rFonts w:ascii="Century Gothic" w:hAnsi="Century Gothic"/>
          <w:sz w:val="24"/>
          <w:szCs w:val="24"/>
        </w:rPr>
        <w:t>Assinatura</w:t>
      </w:r>
    </w:p>
    <w:p w:rsidR="00F615F2" w:rsidRPr="00512808" w:rsidRDefault="00F615F2" w:rsidP="00F615F2">
      <w:pPr>
        <w:jc w:val="center"/>
        <w:rPr>
          <w:rFonts w:ascii="Century Gothic" w:hAnsi="Century Gothic"/>
          <w:sz w:val="24"/>
          <w:szCs w:val="24"/>
        </w:rPr>
      </w:pPr>
      <w:r w:rsidRPr="00512808">
        <w:rPr>
          <w:rFonts w:ascii="Century Gothic" w:hAnsi="Century Gothic"/>
          <w:sz w:val="24"/>
          <w:szCs w:val="24"/>
        </w:rPr>
        <w:t>Nome do Representante Legal</w:t>
      </w:r>
    </w:p>
    <w:p w:rsidR="00F615F2" w:rsidRPr="00512808" w:rsidRDefault="00F615F2" w:rsidP="00F615F2">
      <w:pPr>
        <w:jc w:val="center"/>
        <w:rPr>
          <w:rFonts w:ascii="Century Gothic" w:hAnsi="Century Gothic"/>
          <w:sz w:val="24"/>
          <w:szCs w:val="24"/>
        </w:rPr>
      </w:pPr>
    </w:p>
    <w:p w:rsidR="00F615F2" w:rsidRPr="00512808" w:rsidRDefault="00F615F2" w:rsidP="00F615F2">
      <w:pPr>
        <w:jc w:val="center"/>
        <w:rPr>
          <w:rFonts w:ascii="Century Gothic" w:hAnsi="Century Gothic"/>
          <w:sz w:val="24"/>
          <w:szCs w:val="24"/>
        </w:rPr>
      </w:pPr>
    </w:p>
    <w:p w:rsidR="00F615F2" w:rsidRPr="00512808" w:rsidRDefault="00F615F2" w:rsidP="00F615F2">
      <w:pPr>
        <w:rPr>
          <w:rFonts w:ascii="Century Gothic" w:hAnsi="Century Gothic"/>
          <w:sz w:val="24"/>
          <w:szCs w:val="24"/>
        </w:rPr>
      </w:pPr>
    </w:p>
    <w:p w:rsidR="00F615F2" w:rsidRPr="00512808" w:rsidRDefault="00F615F2" w:rsidP="00F615F2">
      <w:pPr>
        <w:rPr>
          <w:rFonts w:ascii="Century Gothic" w:hAnsi="Century Gothic"/>
          <w:sz w:val="24"/>
          <w:szCs w:val="24"/>
        </w:rPr>
      </w:pPr>
      <w:r w:rsidRPr="00512808">
        <w:rPr>
          <w:rFonts w:ascii="Century Gothic" w:hAnsi="Century Gothic"/>
          <w:sz w:val="24"/>
          <w:szCs w:val="24"/>
        </w:rPr>
        <w:t xml:space="preserve">Obs.: </w:t>
      </w:r>
    </w:p>
    <w:p w:rsidR="00F615F2" w:rsidRPr="00512808" w:rsidRDefault="00F615F2" w:rsidP="00F615F2">
      <w:pPr>
        <w:rPr>
          <w:rFonts w:ascii="Century Gothic" w:hAnsi="Century Gothic"/>
          <w:sz w:val="24"/>
          <w:szCs w:val="24"/>
        </w:rPr>
      </w:pPr>
      <w:r w:rsidRPr="00512808">
        <w:rPr>
          <w:rFonts w:ascii="Century Gothic" w:hAnsi="Century Gothic"/>
          <w:sz w:val="24"/>
          <w:szCs w:val="24"/>
        </w:rPr>
        <w:t>1) Deverá estar indicado o nome do Representante Legal e utilizar preferencialmente o carimbo padronizado da empresa;</w:t>
      </w:r>
    </w:p>
    <w:p w:rsidR="00F615F2" w:rsidRPr="00512808" w:rsidRDefault="00F615F2" w:rsidP="00F615F2">
      <w:pPr>
        <w:rPr>
          <w:rFonts w:ascii="Century Gothic" w:hAnsi="Century Gothic"/>
          <w:sz w:val="24"/>
          <w:szCs w:val="24"/>
        </w:rPr>
      </w:pPr>
      <w:r w:rsidRPr="00512808">
        <w:rPr>
          <w:rFonts w:ascii="Century Gothic" w:hAnsi="Century Gothic"/>
          <w:sz w:val="24"/>
          <w:szCs w:val="24"/>
        </w:rPr>
        <w:tab/>
      </w:r>
    </w:p>
    <w:p w:rsidR="00F615F2" w:rsidRPr="00512808" w:rsidRDefault="00F615F2" w:rsidP="00F615F2">
      <w:pPr>
        <w:spacing w:before="100" w:beforeAutospacing="1" w:after="100" w:afterAutospacing="1"/>
        <w:jc w:val="both"/>
        <w:rPr>
          <w:rFonts w:ascii="Century Gothic" w:hAnsi="Century Gothic"/>
          <w:sz w:val="24"/>
          <w:szCs w:val="24"/>
        </w:rPr>
      </w:pPr>
      <w:r w:rsidRPr="00512808">
        <w:rPr>
          <w:rFonts w:ascii="Century Gothic" w:hAnsi="Century Gothic"/>
          <w:sz w:val="24"/>
          <w:szCs w:val="24"/>
        </w:rPr>
        <w:t>2) Deverá estar obrigatoriamente com firma reconhecida em cartório</w:t>
      </w:r>
    </w:p>
    <w:sectPr w:rsidR="00F615F2" w:rsidRPr="00512808" w:rsidSect="00863DE7">
      <w:headerReference w:type="default" r:id="rId17"/>
      <w:footerReference w:type="default" r:id="rId18"/>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8C2" w:rsidRDefault="00BB18C2">
      <w:r>
        <w:separator/>
      </w:r>
    </w:p>
  </w:endnote>
  <w:endnote w:type="continuationSeparator" w:id="0">
    <w:p w:rsidR="00BB18C2" w:rsidRDefault="00BB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89A" w:rsidRPr="0082422E" w:rsidRDefault="008A089A"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8A089A" w:rsidRPr="0082422E" w:rsidRDefault="00512808" w:rsidP="00C03316">
                          <w:pPr>
                            <w:tabs>
                              <w:tab w:val="left" w:pos="4820"/>
                            </w:tabs>
                            <w:rPr>
                              <w:rFonts w:ascii="Cambria" w:hAnsi="Cambria"/>
                              <w:sz w:val="14"/>
                              <w:szCs w:val="14"/>
                            </w:rPr>
                          </w:pPr>
                          <w:r>
                            <w:rPr>
                              <w:rFonts w:ascii="Cambria" w:hAnsi="Cambria"/>
                              <w:sz w:val="14"/>
                              <w:szCs w:val="14"/>
                            </w:rPr>
                            <w:t xml:space="preserve">PROCESSO DE LICITAÇÃO Nº </w:t>
                          </w:r>
                          <w:r w:rsidR="008A089A">
                            <w:rPr>
                              <w:rFonts w:ascii="Cambria" w:hAnsi="Cambria"/>
                              <w:sz w:val="14"/>
                              <w:szCs w:val="14"/>
                            </w:rPr>
                            <w:t>100/2023/PREGÃO PRESENCIAL Nº036/2023 /REGISTRO DEPREÇO Nº 037/2023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8A089A" w:rsidRPr="0082422E" w:rsidRDefault="00512808" w:rsidP="00C03316">
                    <w:pPr>
                      <w:tabs>
                        <w:tab w:val="left" w:pos="4820"/>
                      </w:tabs>
                      <w:rPr>
                        <w:rFonts w:ascii="Cambria" w:hAnsi="Cambria"/>
                        <w:sz w:val="14"/>
                        <w:szCs w:val="14"/>
                      </w:rPr>
                    </w:pPr>
                    <w:r>
                      <w:rPr>
                        <w:rFonts w:ascii="Cambria" w:hAnsi="Cambria"/>
                        <w:sz w:val="14"/>
                        <w:szCs w:val="14"/>
                      </w:rPr>
                      <w:t xml:space="preserve">PROCESSO DE LICITAÇÃO Nº </w:t>
                    </w:r>
                    <w:r w:rsidR="008A089A">
                      <w:rPr>
                        <w:rFonts w:ascii="Cambria" w:hAnsi="Cambria"/>
                        <w:sz w:val="14"/>
                        <w:szCs w:val="14"/>
                      </w:rPr>
                      <w:t>100/2023/PREGÃO PRESENCIAL Nº036/2023 /REGISTRO DEPREÇO Nº 037/2023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85738F">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85738F">
      <w:rPr>
        <w:rFonts w:ascii="Century Gothic" w:hAnsi="Century Gothic"/>
        <w:noProof/>
        <w:sz w:val="14"/>
        <w:szCs w:val="14"/>
      </w:rPr>
      <w:t>48</w:t>
    </w:r>
    <w:r w:rsidRPr="0082422E">
      <w:rPr>
        <w:rFonts w:ascii="Century Gothic" w:hAnsi="Century Gothic"/>
        <w:sz w:val="14"/>
        <w:szCs w:val="14"/>
      </w:rPr>
      <w:fldChar w:fldCharType="end"/>
    </w:r>
  </w:p>
  <w:p w:rsidR="008A089A" w:rsidRPr="00AD7E8E" w:rsidRDefault="008A089A" w:rsidP="00C17AB2">
    <w:pPr>
      <w:pStyle w:val="Rodap"/>
      <w:rPr>
        <w:rFonts w:ascii="Century Gothic" w:hAnsi="Century Gothic" w:cs="Arial"/>
        <w:sz w:val="14"/>
        <w:szCs w:val="14"/>
      </w:rPr>
    </w:pPr>
  </w:p>
  <w:p w:rsidR="008A089A" w:rsidRPr="00AD7E8E" w:rsidRDefault="008A089A" w:rsidP="00C17AB2">
    <w:pPr>
      <w:pStyle w:val="Rodap"/>
      <w:jc w:val="center"/>
      <w:rPr>
        <w:rFonts w:ascii="Century Gothic" w:hAnsi="Century Gothic" w:cs="Arial"/>
        <w:sz w:val="14"/>
        <w:szCs w:val="14"/>
      </w:rPr>
    </w:pPr>
  </w:p>
  <w:p w:rsidR="008A089A" w:rsidRPr="00AD7E8E" w:rsidRDefault="008A089A"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8C2" w:rsidRDefault="00BB18C2">
      <w:r>
        <w:separator/>
      </w:r>
    </w:p>
  </w:footnote>
  <w:footnote w:type="continuationSeparator" w:id="0">
    <w:p w:rsidR="00BB18C2" w:rsidRDefault="00BB1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8A089A" w:rsidTr="00514C47">
      <w:tc>
        <w:tcPr>
          <w:tcW w:w="7479" w:type="dxa"/>
        </w:tcPr>
        <w:p w:rsidR="008A089A" w:rsidRPr="001A222B" w:rsidRDefault="008A089A"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8A089A" w:rsidRPr="001A222B" w:rsidRDefault="008A089A" w:rsidP="001B2FD1">
          <w:pPr>
            <w:pStyle w:val="Cabealho"/>
            <w:ind w:firstLine="1418"/>
            <w:jc w:val="center"/>
            <w:rPr>
              <w:sz w:val="22"/>
            </w:rPr>
          </w:pPr>
          <w:r w:rsidRPr="001A222B">
            <w:rPr>
              <w:sz w:val="22"/>
            </w:rPr>
            <w:t>Rua Padre João Coutinho, 121</w:t>
          </w:r>
        </w:p>
        <w:p w:rsidR="008A089A" w:rsidRPr="001A222B" w:rsidRDefault="008A089A" w:rsidP="001B2FD1">
          <w:pPr>
            <w:pStyle w:val="Cabealho"/>
            <w:ind w:firstLine="1418"/>
            <w:jc w:val="center"/>
            <w:rPr>
              <w:sz w:val="22"/>
            </w:rPr>
          </w:pPr>
          <w:r w:rsidRPr="001A222B">
            <w:rPr>
              <w:sz w:val="22"/>
            </w:rPr>
            <w:t>CNPJ nº 18.836.973/0001-20 – Tel.: (31)3872-5005</w:t>
          </w:r>
        </w:p>
        <w:p w:rsidR="008A089A" w:rsidRPr="008B68A8" w:rsidRDefault="008A089A"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8A089A" w:rsidRDefault="008A089A"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8A089A" w:rsidRDefault="008A089A"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333C"/>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999"/>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1474"/>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BFB"/>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05A"/>
    <w:rsid w:val="00395672"/>
    <w:rsid w:val="0039618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C79F7"/>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D74"/>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21D8"/>
    <w:rsid w:val="004F375C"/>
    <w:rsid w:val="004F5F3C"/>
    <w:rsid w:val="004F6CE9"/>
    <w:rsid w:val="0050178A"/>
    <w:rsid w:val="005039E9"/>
    <w:rsid w:val="00504FC3"/>
    <w:rsid w:val="00507351"/>
    <w:rsid w:val="00507D87"/>
    <w:rsid w:val="0051000D"/>
    <w:rsid w:val="0051018B"/>
    <w:rsid w:val="00511508"/>
    <w:rsid w:val="00511892"/>
    <w:rsid w:val="005118BF"/>
    <w:rsid w:val="00512808"/>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2936"/>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85642"/>
    <w:rsid w:val="00690035"/>
    <w:rsid w:val="006933A4"/>
    <w:rsid w:val="00693401"/>
    <w:rsid w:val="006959DE"/>
    <w:rsid w:val="006A2AF5"/>
    <w:rsid w:val="006A5F2B"/>
    <w:rsid w:val="006A6A01"/>
    <w:rsid w:val="006A6B2D"/>
    <w:rsid w:val="006A73E5"/>
    <w:rsid w:val="006A7875"/>
    <w:rsid w:val="006A78BF"/>
    <w:rsid w:val="006A7FE8"/>
    <w:rsid w:val="006B0076"/>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25A"/>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0407"/>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35EF"/>
    <w:rsid w:val="0082422E"/>
    <w:rsid w:val="00827E3F"/>
    <w:rsid w:val="008324DB"/>
    <w:rsid w:val="00834EDC"/>
    <w:rsid w:val="00841BF2"/>
    <w:rsid w:val="00841DC9"/>
    <w:rsid w:val="00843261"/>
    <w:rsid w:val="008475D9"/>
    <w:rsid w:val="00847DB5"/>
    <w:rsid w:val="0085045D"/>
    <w:rsid w:val="0085174D"/>
    <w:rsid w:val="008524C5"/>
    <w:rsid w:val="00852E4A"/>
    <w:rsid w:val="0085738F"/>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089A"/>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2ABF"/>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3C81"/>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061"/>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09"/>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18C2"/>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013"/>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29C3"/>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D7DDE"/>
    <w:rsid w:val="00CE073E"/>
    <w:rsid w:val="00CE09F4"/>
    <w:rsid w:val="00CE12D5"/>
    <w:rsid w:val="00CE166B"/>
    <w:rsid w:val="00CE255E"/>
    <w:rsid w:val="00CE50CD"/>
    <w:rsid w:val="00CE5D9D"/>
    <w:rsid w:val="00CE633B"/>
    <w:rsid w:val="00CE71F0"/>
    <w:rsid w:val="00CE7AAE"/>
    <w:rsid w:val="00CF1123"/>
    <w:rsid w:val="00CF12C1"/>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0CA9"/>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465E"/>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CB735-9D5D-47BB-81A3-4246B16F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19629</Words>
  <Characters>105999</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125378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2023-03-14T16:56:00Z</cp:lastPrinted>
  <dcterms:created xsi:type="dcterms:W3CDTF">2023-09-29T17:49:00Z</dcterms:created>
  <dcterms:modified xsi:type="dcterms:W3CDTF">2023-09-29T17:49:00Z</dcterms:modified>
</cp:coreProperties>
</file>